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3933" w14:textId="08A53502" w:rsidR="00153331" w:rsidRPr="004F77BD" w:rsidRDefault="00153331" w:rsidP="001B4485">
      <w:pPr>
        <w:jc w:val="both"/>
      </w:pPr>
    </w:p>
    <w:p w14:paraId="7DC19EFE" w14:textId="343F5E66" w:rsidR="004F77BD" w:rsidRPr="002F609A" w:rsidRDefault="00B64ED1" w:rsidP="00505F2C">
      <w:pPr>
        <w:jc w:val="both"/>
        <w:rPr>
          <w:u w:val="single"/>
        </w:rPr>
      </w:pPr>
      <w:r>
        <w:rPr>
          <w:u w:val="single"/>
        </w:rPr>
        <w:t>In classe A, condensate ad aria con compressori scroll</w:t>
      </w:r>
    </w:p>
    <w:p w14:paraId="286FC26B" w14:textId="77777777" w:rsidR="004F77BD" w:rsidRPr="002F609A" w:rsidRDefault="004F77BD" w:rsidP="001B4485">
      <w:pPr>
        <w:jc w:val="both"/>
      </w:pPr>
    </w:p>
    <w:p w14:paraId="3362DA9A" w14:textId="629CB7FC" w:rsidR="00A2545E" w:rsidRDefault="00B64ED1" w:rsidP="00D26A0D">
      <w:pPr>
        <w:pStyle w:val="Titolo"/>
      </w:pPr>
      <w:r>
        <w:t>DA HIREF LE NUOVE POMPE DI CALORE POLIVALENTI</w:t>
      </w:r>
    </w:p>
    <w:p w14:paraId="5043D343" w14:textId="123ED604" w:rsidR="0071165F" w:rsidRPr="002F609A" w:rsidRDefault="00B64ED1" w:rsidP="00D26A0D">
      <w:pPr>
        <w:pStyle w:val="Titolo"/>
      </w:pPr>
      <w:r>
        <w:t xml:space="preserve">CHE ABBATTONO L’INQUINAMENTO ACUSTICO </w:t>
      </w:r>
      <w:r w:rsidR="00A2545E">
        <w:br/>
      </w:r>
      <w:r>
        <w:t xml:space="preserve">LA LINEA MSL PERMETTE MANUTENZIONE FACILE </w:t>
      </w:r>
      <w:r>
        <w:br/>
        <w:t>E MINORI COSTI DI GESTIONE PER GLI IMPIANTI</w:t>
      </w:r>
    </w:p>
    <w:p w14:paraId="356CEE4C" w14:textId="77777777" w:rsidR="00715DED" w:rsidRPr="002F609A" w:rsidRDefault="00715DED" w:rsidP="001B4485">
      <w:pPr>
        <w:jc w:val="both"/>
      </w:pPr>
    </w:p>
    <w:p w14:paraId="576E527C" w14:textId="37CAE7C7" w:rsidR="00164630" w:rsidRPr="002F609A" w:rsidRDefault="008652CB" w:rsidP="00505F2C">
      <w:pPr>
        <w:jc w:val="both"/>
        <w:rPr>
          <w:i/>
        </w:rPr>
      </w:pPr>
      <w:r w:rsidRPr="002F609A">
        <w:rPr>
          <w:i/>
        </w:rPr>
        <w:t>Il fondatore Mauro Mantovan</w:t>
      </w:r>
      <w:r w:rsidR="00FD62DA" w:rsidRPr="002F609A">
        <w:rPr>
          <w:i/>
        </w:rPr>
        <w:t>:</w:t>
      </w:r>
      <w:r w:rsidRPr="002F609A">
        <w:rPr>
          <w:i/>
        </w:rPr>
        <w:t xml:space="preserve"> </w:t>
      </w:r>
      <w:r w:rsidR="00A2545E">
        <w:rPr>
          <w:i/>
        </w:rPr>
        <w:t>«</w:t>
      </w:r>
      <w:r w:rsidR="00B64ED1">
        <w:rPr>
          <w:i/>
        </w:rPr>
        <w:t>La nostra capacità di innovare e di pensare fuori dagli schemi si riflette sui nostri prodotti</w:t>
      </w:r>
      <w:r w:rsidRPr="002F609A">
        <w:rPr>
          <w:i/>
        </w:rPr>
        <w:t>»</w:t>
      </w:r>
    </w:p>
    <w:p w14:paraId="0731D24A" w14:textId="3E5F4C5E" w:rsidR="004F77BD" w:rsidRPr="002F609A" w:rsidRDefault="00164630" w:rsidP="00164630">
      <w:pPr>
        <w:rPr>
          <w:i/>
        </w:rPr>
      </w:pPr>
      <w:r w:rsidRPr="002F609A">
        <w:rPr>
          <w:i/>
        </w:rPr>
        <w:t xml:space="preserve"> </w:t>
      </w:r>
    </w:p>
    <w:p w14:paraId="186B3EFC" w14:textId="083F9C5D" w:rsidR="00880467" w:rsidRDefault="00880467" w:rsidP="00A945CA">
      <w:r>
        <w:t xml:space="preserve">Efficienti e (ultra) silenziose. </w:t>
      </w:r>
      <w:r w:rsidR="0000768C" w:rsidRPr="0000768C">
        <w:rPr>
          <w:b/>
          <w:bCs/>
        </w:rPr>
        <w:t>HiRef</w:t>
      </w:r>
      <w:r w:rsidR="0000768C">
        <w:t xml:space="preserve">, realtà consolidata nel panorama internazionale del cooling system, </w:t>
      </w:r>
      <w:r>
        <w:t xml:space="preserve">presenta la nuova linea di prodotto della </w:t>
      </w:r>
      <w:r w:rsidRPr="00880467">
        <w:rPr>
          <w:b/>
          <w:bCs/>
        </w:rPr>
        <w:t>serie MSL</w:t>
      </w:r>
      <w:r>
        <w:t xml:space="preserve">: </w:t>
      </w:r>
      <w:r w:rsidRPr="00880467">
        <w:rPr>
          <w:b/>
          <w:bCs/>
        </w:rPr>
        <w:t>pompe di calore polivalenti,</w:t>
      </w:r>
      <w:r>
        <w:t xml:space="preserve"> in classe A, condensate ad aria con compressori scroll. </w:t>
      </w:r>
      <w:r w:rsidR="00B64ED1">
        <w:t xml:space="preserve">Refrigeratori </w:t>
      </w:r>
      <w:r>
        <w:t xml:space="preserve">che vengono installati su tetti degli edifici: diventa quindi fondamentale garantire un impatto acustico pressoché nullo. </w:t>
      </w:r>
    </w:p>
    <w:p w14:paraId="14CA4392" w14:textId="77777777" w:rsidR="00880467" w:rsidRDefault="00880467" w:rsidP="00A945CA"/>
    <w:p w14:paraId="7C570D9F" w14:textId="614AD3AC" w:rsidR="0000768C" w:rsidRDefault="00880467" w:rsidP="00A945CA">
      <w:r>
        <w:t>«</w:t>
      </w:r>
      <w:proofErr w:type="spellStart"/>
      <w:r>
        <w:t>Innovators</w:t>
      </w:r>
      <w:proofErr w:type="spellEnd"/>
      <w:r>
        <w:t xml:space="preserve"> </w:t>
      </w:r>
      <w:proofErr w:type="spellStart"/>
      <w:r>
        <w:t>above</w:t>
      </w:r>
      <w:proofErr w:type="spellEnd"/>
      <w:r>
        <w:t xml:space="preserve"> the standards: il nuovo payoff aziendale </w:t>
      </w:r>
      <w:r w:rsidR="00BB6298">
        <w:t xml:space="preserve">di HiRef fotografa perfettamente il senso del nostro modo di operare – </w:t>
      </w:r>
      <w:r>
        <w:t xml:space="preserve">afferma </w:t>
      </w:r>
      <w:r w:rsidR="0000768C" w:rsidRPr="0000768C">
        <w:rPr>
          <w:b/>
          <w:bCs/>
        </w:rPr>
        <w:t>Mauro Mantovan</w:t>
      </w:r>
      <w:r w:rsidR="0000768C">
        <w:t xml:space="preserve">, </w:t>
      </w:r>
      <w:r w:rsidR="00191B72">
        <w:t>co-</w:t>
      </w:r>
      <w:r w:rsidR="0000768C">
        <w:t>fondatore e amministratore delegato dell’azienda</w:t>
      </w:r>
      <w:r>
        <w:t xml:space="preserve"> </w:t>
      </w:r>
      <w:r w:rsidR="00BB6298">
        <w:t>–. La nostra capacità di innovare, pensando fuori dagli schemi comuni, si riflette nei nostri prodotti, che portano risposte sempre nuove alle sfide poste dal mercato. La nostra storica attenzione alla sostenibilità, in particolare, ci ha focalizzato nel produrre questa linea di pompe di calore capaci di rispettare l’ambiente in cui vengono installate, abbattendo l’inquinamento acustico»</w:t>
      </w:r>
      <w:r w:rsidR="003F17B6">
        <w:t xml:space="preserve">. </w:t>
      </w:r>
    </w:p>
    <w:p w14:paraId="526659A0" w14:textId="77777777" w:rsidR="0000768C" w:rsidRDefault="0000768C" w:rsidP="00A945CA"/>
    <w:p w14:paraId="498A2C44" w14:textId="528C9B3C" w:rsidR="0000768C" w:rsidRDefault="00FF680B" w:rsidP="00FF680B">
      <w:r>
        <w:rPr>
          <w:b/>
          <w:bCs/>
        </w:rPr>
        <w:t>I DATI TECNICI</w:t>
      </w:r>
      <w:r w:rsidR="0000768C">
        <w:br/>
      </w:r>
      <w:r w:rsidRPr="00FF680B">
        <w:t>Le</w:t>
      </w:r>
      <w:r w:rsidR="00B61D8A">
        <w:t xml:space="preserve"> unità</w:t>
      </w:r>
      <w:r>
        <w:t xml:space="preserve"> </w:t>
      </w:r>
      <w:r w:rsidRPr="00FF680B">
        <w:t xml:space="preserve">polivalenti della gamma MSL sono unità aria/acqua in classe energetica A sia in raffreddamento che in riscaldamento, disponibili per utilizzo con refrigerante </w:t>
      </w:r>
      <w:r w:rsidR="00C5703D" w:rsidRPr="00FF680B">
        <w:t xml:space="preserve">R454B </w:t>
      </w:r>
      <w:r w:rsidRPr="00FF680B">
        <w:t>in versione “A2L”</w:t>
      </w:r>
      <w:r w:rsidR="00C5703D">
        <w:t xml:space="preserve"> </w:t>
      </w:r>
      <w:r w:rsidR="00C5703D" w:rsidRPr="00FF680B">
        <w:t>a basso impatto ambientale</w:t>
      </w:r>
      <w:r w:rsidRPr="00FF680B">
        <w:t xml:space="preserve">, </w:t>
      </w:r>
      <w:r w:rsidR="00C5703D" w:rsidRPr="00FF680B">
        <w:t>oppure</w:t>
      </w:r>
      <w:r w:rsidR="00C5703D">
        <w:t xml:space="preserve"> </w:t>
      </w:r>
      <w:r w:rsidRPr="00FF680B">
        <w:t xml:space="preserve">con refrigerante </w:t>
      </w:r>
      <w:r w:rsidR="00C5703D">
        <w:t>R410A tradizionale</w:t>
      </w:r>
      <w:r w:rsidRPr="00FF680B">
        <w:t xml:space="preserve">. La gamma MSL è progettata per </w:t>
      </w:r>
      <w:r w:rsidRPr="00FF680B">
        <w:rPr>
          <w:b/>
          <w:bCs/>
        </w:rPr>
        <w:t>gestire il condizionamento di impianti industriali</w:t>
      </w:r>
      <w:r w:rsidRPr="00FF680B">
        <w:t xml:space="preserve"> e i carichi termici in applicazioni tecnologiche, dove l’affidabilità 24/7 e in tutte le condizioni di lavoro, caratteristica peculiare di tali unità, rappresenta un requisito fondamentale. La gamma MSL </w:t>
      </w:r>
      <w:r w:rsidRPr="00FF680B">
        <w:rPr>
          <w:b/>
          <w:bCs/>
        </w:rPr>
        <w:t>utilizza compressori scroll di ultima generazione</w:t>
      </w:r>
      <w:r w:rsidRPr="00FF680B">
        <w:t xml:space="preserve">, </w:t>
      </w:r>
      <w:r w:rsidRPr="00FF680B">
        <w:rPr>
          <w:b/>
          <w:bCs/>
        </w:rPr>
        <w:t>scambiatori ad acqua a fascio tubiero</w:t>
      </w:r>
      <w:r w:rsidR="00C5703D">
        <w:rPr>
          <w:b/>
          <w:bCs/>
        </w:rPr>
        <w:t xml:space="preserve"> a doppio passaggio</w:t>
      </w:r>
      <w:r w:rsidRPr="00FF680B">
        <w:t xml:space="preserve"> ottimizzati per l’utilizzo con refrigeranti ad alta pressione (R410A/R454B) e </w:t>
      </w:r>
      <w:r w:rsidRPr="00FF680B">
        <w:rPr>
          <w:b/>
          <w:bCs/>
        </w:rPr>
        <w:t xml:space="preserve">ventilatori assiali </w:t>
      </w:r>
      <w:r w:rsidR="00B61D8A">
        <w:rPr>
          <w:b/>
          <w:bCs/>
        </w:rPr>
        <w:t>ultra</w:t>
      </w:r>
      <w:r w:rsidR="00500769">
        <w:rPr>
          <w:b/>
          <w:bCs/>
        </w:rPr>
        <w:t>-</w:t>
      </w:r>
      <w:r w:rsidR="00B61D8A">
        <w:rPr>
          <w:b/>
          <w:bCs/>
        </w:rPr>
        <w:t xml:space="preserve">silenziosi. </w:t>
      </w:r>
    </w:p>
    <w:p w14:paraId="7E6C08E2" w14:textId="77777777" w:rsidR="00FF680B" w:rsidRDefault="00FF680B" w:rsidP="0000768C">
      <w:pPr>
        <w:rPr>
          <w:b/>
          <w:bCs/>
        </w:rPr>
      </w:pPr>
    </w:p>
    <w:p w14:paraId="71201DBC" w14:textId="3ED817C3" w:rsidR="0000768C" w:rsidRDefault="00B813D4" w:rsidP="0000768C">
      <w:pPr>
        <w:rPr>
          <w:b/>
          <w:bCs/>
        </w:rPr>
      </w:pPr>
      <w:r>
        <w:rPr>
          <w:b/>
          <w:bCs/>
        </w:rPr>
        <w:t>FACILITÀ DI MANUTENZIONE E SBRINAMENTO INTELLIGENTE</w:t>
      </w:r>
    </w:p>
    <w:p w14:paraId="0ABDBE2E" w14:textId="46639B00" w:rsidR="00B813D4" w:rsidRPr="00B813D4" w:rsidRDefault="00B813D4" w:rsidP="0000768C">
      <w:r w:rsidRPr="00B813D4">
        <w:t xml:space="preserve">Per garantire </w:t>
      </w:r>
      <w:r>
        <w:t xml:space="preserve">una </w:t>
      </w:r>
      <w:r w:rsidRPr="00B813D4">
        <w:rPr>
          <w:b/>
          <w:bCs/>
        </w:rPr>
        <w:t>maggiore facilità di manutenzione</w:t>
      </w:r>
      <w:r w:rsidRPr="00B813D4">
        <w:t xml:space="preserve"> dei collettori delle batterie condensanti e dei componenti del circuito frigo, che si trovano dietro il quadro elettrico, la gamma MSL è fornita di standard con la guida di scorrimento Hi-</w:t>
      </w:r>
      <w:proofErr w:type="spellStart"/>
      <w:r w:rsidRPr="00B813D4">
        <w:t>Rail</w:t>
      </w:r>
      <w:proofErr w:type="spellEnd"/>
      <w:r w:rsidRPr="00B813D4">
        <w:t>. Questa permette di estrarre agilmente il quadro, ricavando uno spazio aggiuntivo per la manutenzione straordinaria, senza impattare sull’ingombro a terra richiesto per il normale funzionamento dell’unità.</w:t>
      </w:r>
    </w:p>
    <w:p w14:paraId="3CD758A9" w14:textId="03147C85" w:rsidR="0000768C" w:rsidRDefault="0000768C" w:rsidP="00A945CA"/>
    <w:p w14:paraId="43F9A447" w14:textId="763E2F94" w:rsidR="00B813D4" w:rsidRDefault="00B813D4" w:rsidP="00A945CA">
      <w:r w:rsidRPr="00B813D4">
        <w:lastRenderedPageBreak/>
        <w:t xml:space="preserve">Un </w:t>
      </w:r>
      <w:r>
        <w:t xml:space="preserve">altro </w:t>
      </w:r>
      <w:r w:rsidRPr="00B813D4">
        <w:t xml:space="preserve">fattore che incide pesantemente sui costi di gestione dell’intero impianto è rappresentato dallo sbrinamento della batteria alettata durante il funzionamento invernale. La particolare gestione del ciclo di sbrinamento delle unità MSL </w:t>
      </w:r>
      <w:r w:rsidRPr="00B813D4">
        <w:rPr>
          <w:b/>
          <w:bCs/>
        </w:rPr>
        <w:t>minimizza i tempi in cui esso viene completato</w:t>
      </w:r>
      <w:r w:rsidRPr="00B813D4">
        <w:t xml:space="preserve"> e agisce solo quando è realmente necessario, garantendo maggiore efficienza in riscaldamento. La presenza di due</w:t>
      </w:r>
      <w:r w:rsidR="00C5703D">
        <w:t xml:space="preserve"> o quattro</w:t>
      </w:r>
      <w:r w:rsidRPr="00B813D4">
        <w:t xml:space="preserve"> circuiti termodinamici completamente indipendenti garantisce inoltre continuità di funzionamento anche durante la fase di </w:t>
      </w:r>
      <w:proofErr w:type="spellStart"/>
      <w:r w:rsidRPr="00B813D4">
        <w:t>defrost</w:t>
      </w:r>
      <w:proofErr w:type="spellEnd"/>
      <w:r w:rsidRPr="00B813D4">
        <w:t xml:space="preserve">, con </w:t>
      </w:r>
      <w:proofErr w:type="spellStart"/>
      <w:r w:rsidR="00C5703D">
        <w:t>discomfort</w:t>
      </w:r>
      <w:proofErr w:type="spellEnd"/>
      <w:r w:rsidR="00C5703D" w:rsidRPr="00B813D4">
        <w:t xml:space="preserve"> </w:t>
      </w:r>
      <w:r w:rsidRPr="00B813D4">
        <w:t>termico praticamente nullo per l’utente.</w:t>
      </w:r>
    </w:p>
    <w:p w14:paraId="29DEE379" w14:textId="66C96E39" w:rsidR="00C5703D" w:rsidRDefault="00C5703D" w:rsidP="00A945CA"/>
    <w:p w14:paraId="589675AB" w14:textId="4092B0D0" w:rsidR="00C5703D" w:rsidRPr="00500769" w:rsidRDefault="00C5703D" w:rsidP="00A945CA">
      <w:pPr>
        <w:rPr>
          <w:b/>
          <w:bCs/>
        </w:rPr>
      </w:pPr>
      <w:r w:rsidRPr="00500769">
        <w:rPr>
          <w:b/>
          <w:bCs/>
        </w:rPr>
        <w:t>CONFIGURABILIT</w:t>
      </w:r>
      <w:r w:rsidR="00500769">
        <w:rPr>
          <w:b/>
          <w:bCs/>
        </w:rPr>
        <w:t xml:space="preserve">À </w:t>
      </w:r>
      <w:r w:rsidRPr="00500769">
        <w:rPr>
          <w:b/>
          <w:bCs/>
        </w:rPr>
        <w:t>DELLE CONNESSIONI IDRAULICHE</w:t>
      </w:r>
    </w:p>
    <w:p w14:paraId="7AF01644" w14:textId="36E43AE5" w:rsidR="00C5703D" w:rsidRDefault="00C5703D" w:rsidP="00A945CA">
      <w:r>
        <w:t>Particolare attenzione durante le fasi di progettazione delle unità MSL è stata posta nella configurabilità delle connessioni idrauliche.</w:t>
      </w:r>
    </w:p>
    <w:p w14:paraId="6CB42C9E" w14:textId="587CD2AE" w:rsidR="00C5703D" w:rsidRPr="00C5703D" w:rsidRDefault="00C5703D" w:rsidP="00A945CA">
      <w:r>
        <w:t xml:space="preserve">Esse possono essere sul retro, sul lato destro o sinistro a seconda delle esigenze d’impianto e installazione. Quest’attenzione nei particolari risulta particolarmente efficace nei casi in cui si debba fare un </w:t>
      </w:r>
      <w:proofErr w:type="spellStart"/>
      <w:r>
        <w:t>replacement</w:t>
      </w:r>
      <w:proofErr w:type="spellEnd"/>
      <w:r>
        <w:t xml:space="preserve"> di un’unità esistente o laddove gli spazi di installazione siano contenuti.</w:t>
      </w:r>
    </w:p>
    <w:p w14:paraId="6006904B" w14:textId="59FE76D2" w:rsidR="00F74640" w:rsidRDefault="00F74640" w:rsidP="00672F07"/>
    <w:p w14:paraId="1EF26BA5" w14:textId="77777777" w:rsidR="00A729A5" w:rsidRPr="00A729A5" w:rsidRDefault="00A729A5" w:rsidP="00A729A5">
      <w:r w:rsidRPr="00A729A5">
        <w:t>Contatti per la stampa:</w:t>
      </w:r>
    </w:p>
    <w:p w14:paraId="55185901" w14:textId="77777777" w:rsidR="00A729A5" w:rsidRPr="00A729A5" w:rsidRDefault="00A729A5" w:rsidP="00A729A5">
      <w:r w:rsidRPr="00A729A5">
        <w:t>HiRef Spa</w:t>
      </w:r>
    </w:p>
    <w:p w14:paraId="221B60D1" w14:textId="77777777" w:rsidR="00A729A5" w:rsidRPr="00A729A5" w:rsidRDefault="00A729A5" w:rsidP="00A729A5">
      <w:r w:rsidRPr="00A729A5">
        <w:t>Ufficio Marketing</w:t>
      </w:r>
    </w:p>
    <w:p w14:paraId="0F5E0985" w14:textId="519FFEE0" w:rsidR="00A729A5" w:rsidRPr="00A729A5" w:rsidRDefault="00A729A5" w:rsidP="00A729A5">
      <w:hyperlink r:id="rId8" w:history="1">
        <w:r w:rsidRPr="00A729A5">
          <w:t>marketing@hiref.it</w:t>
        </w:r>
      </w:hyperlink>
      <w:r>
        <w:t xml:space="preserve"> </w:t>
      </w:r>
      <w:r w:rsidRPr="00A729A5">
        <w:t xml:space="preserve"> </w:t>
      </w:r>
    </w:p>
    <w:p w14:paraId="259FF3C2" w14:textId="77777777" w:rsidR="00A729A5" w:rsidRPr="00A729A5" w:rsidRDefault="00A729A5" w:rsidP="00A729A5">
      <w:r w:rsidRPr="00A729A5">
        <w:t xml:space="preserve">Viale Spagna 31/33 - 35020 Tribano (PD) - IT </w:t>
      </w:r>
    </w:p>
    <w:p w14:paraId="0457150C" w14:textId="77777777" w:rsidR="00A729A5" w:rsidRPr="00A729A5" w:rsidRDefault="00A729A5" w:rsidP="00A729A5">
      <w:hyperlink r:id="rId9" w:history="1">
        <w:r w:rsidRPr="00A729A5">
          <w:t>https://hiref.it</w:t>
        </w:r>
      </w:hyperlink>
      <w:r w:rsidRPr="00A729A5">
        <w:t xml:space="preserve"> - </w:t>
      </w:r>
      <w:hyperlink r:id="rId10" w:history="1">
        <w:r w:rsidRPr="00A729A5">
          <w:t>info@hiref.it</w:t>
        </w:r>
      </w:hyperlink>
      <w:r w:rsidRPr="00A729A5">
        <w:t xml:space="preserve"> </w:t>
      </w:r>
    </w:p>
    <w:p w14:paraId="122134C7" w14:textId="77777777" w:rsidR="00A729A5" w:rsidRPr="00481CE4" w:rsidRDefault="00A729A5" w:rsidP="00672F07"/>
    <w:p w14:paraId="246D0743" w14:textId="56749837" w:rsidR="008F7C44" w:rsidRPr="009F5533" w:rsidRDefault="008F7C44" w:rsidP="00A729A5"/>
    <w:sectPr w:rsidR="008F7C44" w:rsidRPr="009F5533" w:rsidSect="00393A68">
      <w:headerReference w:type="default" r:id="rId11"/>
      <w:footerReference w:type="default" r:id="rId12"/>
      <w:headerReference w:type="first" r:id="rId13"/>
      <w:pgSz w:w="11907" w:h="16839" w:code="9"/>
      <w:pgMar w:top="567" w:right="567" w:bottom="567" w:left="32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D19" w14:textId="77777777" w:rsidR="00F26948" w:rsidRDefault="00F26948">
      <w:pPr>
        <w:spacing w:line="240" w:lineRule="auto"/>
      </w:pPr>
      <w:r>
        <w:separator/>
      </w:r>
    </w:p>
    <w:p w14:paraId="6ECEB26A" w14:textId="77777777" w:rsidR="00F26948" w:rsidRDefault="00F26948"/>
  </w:endnote>
  <w:endnote w:type="continuationSeparator" w:id="0">
    <w:p w14:paraId="23C0EC7E" w14:textId="77777777" w:rsidR="00F26948" w:rsidRDefault="00F26948">
      <w:pPr>
        <w:spacing w:line="240" w:lineRule="auto"/>
      </w:pPr>
      <w:r>
        <w:continuationSeparator/>
      </w:r>
    </w:p>
    <w:p w14:paraId="3B3D64A8" w14:textId="77777777" w:rsidR="00F26948" w:rsidRDefault="00F26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Pressura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uisse Int'l">
    <w:altName w:val="Arial"/>
    <w:panose1 w:val="00000000000000000000"/>
    <w:charset w:val="B2"/>
    <w:family w:val="swiss"/>
    <w:notTrueType/>
    <w:pitch w:val="variable"/>
    <w:sig w:usb0="00002207" w:usb1="00000000" w:usb2="00000008" w:usb3="00000000" w:csb0="000000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5051" w14:textId="6E847EE9" w:rsidR="00393A68" w:rsidRDefault="00393A68">
    <w:r>
      <w:rPr>
        <w:noProof/>
        <w:lang w:val="en-GB" w:eastAsia="en-GB" w:bidi="ar-SA"/>
      </w:rPr>
      <mc:AlternateContent>
        <mc:Choice Requires="wps">
          <w:drawing>
            <wp:anchor distT="0" distB="0" distL="114300" distR="114300" simplePos="0" relativeHeight="251665408" behindDoc="0" locked="0" layoutInCell="1" allowOverlap="1" wp14:anchorId="4A6BB70F" wp14:editId="2932138F">
              <wp:simplePos x="0" y="0"/>
              <wp:positionH relativeFrom="column">
                <wp:posOffset>-1724660</wp:posOffset>
              </wp:positionH>
              <wp:positionV relativeFrom="paragraph">
                <wp:posOffset>-2546985</wp:posOffset>
              </wp:positionV>
              <wp:extent cx="1464133" cy="2397760"/>
              <wp:effectExtent l="0" t="0" r="9525" b="15240"/>
              <wp:wrapNone/>
              <wp:docPr id="8" name="Casella di testo 8"/>
              <wp:cNvGraphicFramePr/>
              <a:graphic xmlns:a="http://schemas.openxmlformats.org/drawingml/2006/main">
                <a:graphicData uri="http://schemas.microsoft.com/office/word/2010/wordprocessingShape">
                  <wps:wsp>
                    <wps:cNvSpPr txBox="1"/>
                    <wps:spPr>
                      <a:xfrm>
                        <a:off x="0" y="0"/>
                        <a:ext cx="1464133"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D9270" w14:textId="2A1D63AD" w:rsidR="00393A68" w:rsidRDefault="00393A68" w:rsidP="00393A68">
                          <w:pPr>
                            <w:pStyle w:val="Intestazioneepiedipagina"/>
                          </w:pPr>
                          <w:r>
                            <w:t xml:space="preserve"> </w:t>
                          </w:r>
                          <w:r w:rsidRPr="00393F73">
                            <w:t xml:space="preserve">P </w:t>
                          </w:r>
                          <w:r w:rsidRPr="00393F73">
                            <w:fldChar w:fldCharType="begin"/>
                          </w:r>
                          <w:r w:rsidRPr="00393F73">
                            <w:instrText xml:space="preserve"> PAGE  \* MERGEFORMAT </w:instrText>
                          </w:r>
                          <w:r w:rsidRPr="00393F73">
                            <w:fldChar w:fldCharType="separate"/>
                          </w:r>
                          <w:r w:rsidR="009E4968">
                            <w:rPr>
                              <w:noProof/>
                            </w:rPr>
                            <w:t>1</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9E4968">
                            <w:rPr>
                              <w:noProof/>
                            </w:rPr>
                            <w:t>2</w:t>
                          </w:r>
                          <w:r w:rsidR="00C848E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BB70F" id="_x0000_t202" coordsize="21600,21600" o:spt="202" path="m,l,21600r21600,l21600,xe">
              <v:stroke joinstyle="miter"/>
              <v:path gradientshapeok="t" o:connecttype="rect"/>
            </v:shapetype>
            <v:shape id="Casella di testo 8" o:spid="_x0000_s1027" type="#_x0000_t202" style="position:absolute;margin-left:-135.8pt;margin-top:-200.55pt;width:115.3pt;height:1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" filled="f" stroked="f">
              <v:textbox inset="0,0,0,0">
                <w:txbxContent>
                  <w:p w14:paraId="686D9270" w14:textId="2A1D63AD" w:rsidR="00393A68" w:rsidRDefault="00393A68" w:rsidP="00393A68">
                    <w:pPr>
                      <w:pStyle w:val="Intestazioneepiedipagina"/>
                    </w:pPr>
                    <w:r>
                      <w:t xml:space="preserve"> </w:t>
                    </w:r>
                    <w:r w:rsidRPr="00393F73">
                      <w:t xml:space="preserve">P </w:t>
                    </w:r>
                    <w:r w:rsidRPr="00393F73">
                      <w:fldChar w:fldCharType="begin"/>
                    </w:r>
                    <w:r w:rsidRPr="00393F73">
                      <w:instrText xml:space="preserve"> PAGE  \* MERGEFORMAT </w:instrText>
                    </w:r>
                    <w:r w:rsidRPr="00393F73">
                      <w:fldChar w:fldCharType="separate"/>
                    </w:r>
                    <w:r w:rsidR="009E4968">
                      <w:rPr>
                        <w:noProof/>
                      </w:rPr>
                      <w:t>1</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9E4968">
                      <w:rPr>
                        <w:noProof/>
                      </w:rPr>
                      <w:t>2</w:t>
                    </w:r>
                    <w:r w:rsidR="00C848EB">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BD22" w14:textId="77777777" w:rsidR="00F26948" w:rsidRDefault="00F26948">
      <w:pPr>
        <w:spacing w:line="240" w:lineRule="auto"/>
      </w:pPr>
      <w:r>
        <w:separator/>
      </w:r>
    </w:p>
    <w:p w14:paraId="42449F50" w14:textId="77777777" w:rsidR="00F26948" w:rsidRDefault="00F26948"/>
  </w:footnote>
  <w:footnote w:type="continuationSeparator" w:id="0">
    <w:p w14:paraId="73F55355" w14:textId="77777777" w:rsidR="00F26948" w:rsidRDefault="00F26948">
      <w:pPr>
        <w:spacing w:line="240" w:lineRule="auto"/>
      </w:pPr>
      <w:r>
        <w:continuationSeparator/>
      </w:r>
    </w:p>
    <w:p w14:paraId="258AC6B6" w14:textId="77777777" w:rsidR="00F26948" w:rsidRDefault="00F26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CD40" w14:textId="21EF25A9" w:rsidR="00B553FC" w:rsidRPr="004F77BD" w:rsidRDefault="004F77BD" w:rsidP="004F77BD">
    <w:pPr>
      <w:pStyle w:val="Intestazione"/>
    </w:pPr>
    <w:r>
      <w:rPr>
        <w:noProof/>
        <w:lang w:val="en-GB" w:eastAsia="en-GB" w:bidi="ar-SA"/>
      </w:rPr>
      <mc:AlternateContent>
        <mc:Choice Requires="wps">
          <w:drawing>
            <wp:anchor distT="0" distB="0" distL="114300" distR="114300" simplePos="0" relativeHeight="251664384" behindDoc="0" locked="0" layoutInCell="1" allowOverlap="1" wp14:anchorId="30B036E3" wp14:editId="6C05AB86">
              <wp:simplePos x="0" y="0"/>
              <wp:positionH relativeFrom="column">
                <wp:posOffset>-1723390</wp:posOffset>
              </wp:positionH>
              <wp:positionV relativeFrom="paragraph">
                <wp:posOffset>344170</wp:posOffset>
              </wp:positionV>
              <wp:extent cx="1200150" cy="4457087"/>
              <wp:effectExtent l="0" t="0" r="19050" b="13335"/>
              <wp:wrapNone/>
              <wp:docPr id="6" name="Casella di testo 6"/>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F985A" w14:textId="064BD7B0" w:rsidR="004F77BD" w:rsidRPr="00393A68" w:rsidRDefault="004F77BD" w:rsidP="004F77BD">
                          <w:pPr>
                            <w:pStyle w:val="Intestazioneepiedipagina"/>
                            <w:rPr>
                              <w:b/>
                            </w:rPr>
                          </w:pPr>
                          <w:r w:rsidRPr="00393A68">
                            <w:rPr>
                              <w:b/>
                            </w:rPr>
                            <w:t>Comunicato stampa</w:t>
                          </w:r>
                        </w:p>
                        <w:p w14:paraId="179E884C" w14:textId="08D9758F" w:rsidR="00393A68" w:rsidRDefault="008D2D7E" w:rsidP="004F77BD">
                          <w:pPr>
                            <w:pStyle w:val="Intestazioneepiedipagina"/>
                          </w:pPr>
                          <w:r>
                            <w:t>HiRef</w:t>
                          </w:r>
                        </w:p>
                        <w:p w14:paraId="0F1F28B7" w14:textId="77777777" w:rsidR="00406450" w:rsidRPr="00393A68" w:rsidRDefault="00406450" w:rsidP="004F77BD">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B036E3" id="_x0000_t202" coordsize="21600,21600" o:spt="202" path="m,l,21600r21600,l21600,xe">
              <v:stroke joinstyle="miter"/>
              <v:path gradientshapeok="t" o:connecttype="rect"/>
            </v:shapetype>
            <v:shape id="Casella di testo 6" o:spid="_x0000_s1026" type="#_x0000_t202" style="position:absolute;margin-left:-135.7pt;margin-top:27.1pt;width:94.5pt;height:35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" filled="f" stroked="f">
              <v:textbox inset="0,0,0,0">
                <w:txbxContent>
                  <w:p w14:paraId="36BF985A" w14:textId="064BD7B0" w:rsidR="004F77BD" w:rsidRPr="00393A68" w:rsidRDefault="004F77BD" w:rsidP="004F77BD">
                    <w:pPr>
                      <w:pStyle w:val="Intestazioneepiedipagina"/>
                      <w:rPr>
                        <w:b/>
                      </w:rPr>
                    </w:pPr>
                    <w:r w:rsidRPr="00393A68">
                      <w:rPr>
                        <w:b/>
                      </w:rPr>
                      <w:t>Comunicato stampa</w:t>
                    </w:r>
                  </w:p>
                  <w:p w14:paraId="179E884C" w14:textId="08D9758F" w:rsidR="00393A68" w:rsidRDefault="008D2D7E" w:rsidP="004F77BD">
                    <w:pPr>
                      <w:pStyle w:val="Intestazioneepiedipagina"/>
                    </w:pPr>
                    <w:r>
                      <w:t>HiRef</w:t>
                    </w:r>
                  </w:p>
                  <w:p w14:paraId="0F1F28B7" w14:textId="77777777" w:rsidR="00406450" w:rsidRPr="00393A68" w:rsidRDefault="00406450" w:rsidP="004F77BD">
                    <w:pPr>
                      <w:pStyle w:val="Intestazioneepiedipagina"/>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16CF" w14:textId="37A98339" w:rsidR="00C2239B" w:rsidRDefault="00887B19">
    <w:pPr>
      <w:pStyle w:val="Intestazione"/>
    </w:pPr>
    <w:r>
      <w:rPr>
        <w:noProof/>
        <w:lang w:val="en-GB" w:eastAsia="en-GB" w:bidi="ar-SA"/>
      </w:rPr>
      <mc:AlternateContent>
        <mc:Choice Requires="wps">
          <w:drawing>
            <wp:anchor distT="0" distB="0" distL="114300" distR="114300" simplePos="0" relativeHeight="251662336" behindDoc="0" locked="0" layoutInCell="1" allowOverlap="1" wp14:anchorId="670BDB84" wp14:editId="72C0F1C3">
              <wp:simplePos x="0" y="0"/>
              <wp:positionH relativeFrom="column">
                <wp:posOffset>-1723390</wp:posOffset>
              </wp:positionH>
              <wp:positionV relativeFrom="paragraph">
                <wp:posOffset>344192</wp:posOffset>
              </wp:positionV>
              <wp:extent cx="1200150" cy="4457087"/>
              <wp:effectExtent l="0" t="0" r="19050" b="13335"/>
              <wp:wrapNone/>
              <wp:docPr id="5" name="Casella di testo 5"/>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FE1935" w14:textId="7A19CFD5" w:rsidR="00393F73" w:rsidRDefault="00393F73" w:rsidP="00393F73">
                          <w:pPr>
                            <w:pStyle w:val="Intestazioneepiedipagina"/>
                          </w:pPr>
                          <w:r>
                            <w:t>Comunicato stampa</w:t>
                          </w:r>
                        </w:p>
                        <w:p w14:paraId="45688201" w14:textId="5ED06CE2" w:rsidR="00CA1BC3" w:rsidRPr="00393F73" w:rsidRDefault="00887B19" w:rsidP="00393F73">
                          <w:pPr>
                            <w:pStyle w:val="Intestazioneepiedipagina"/>
                          </w:pPr>
                          <w:r w:rsidRPr="00393F73">
                            <w:t xml:space="preserve">P </w:t>
                          </w:r>
                          <w:r w:rsidR="00CA1BC3" w:rsidRPr="00393F73">
                            <w:fldChar w:fldCharType="begin"/>
                          </w:r>
                          <w:r w:rsidR="00CA1BC3" w:rsidRPr="00393F73">
                            <w:instrText xml:space="preserve"> PAGE  \* MERGEFORMAT </w:instrText>
                          </w:r>
                          <w:r w:rsidR="00CA1BC3" w:rsidRPr="00393F73">
                            <w:fldChar w:fldCharType="separate"/>
                          </w:r>
                          <w:r w:rsidR="00393A68">
                            <w:rPr>
                              <w:noProof/>
                            </w:rPr>
                            <w:t>1</w:t>
                          </w:r>
                          <w:r w:rsidR="00CA1BC3" w:rsidRPr="00393F73">
                            <w:fldChar w:fldCharType="end"/>
                          </w:r>
                          <w:r w:rsidR="00CA1BC3" w:rsidRPr="00393F73">
                            <w:t>/</w:t>
                          </w:r>
                          <w:r w:rsidR="00CB109A">
                            <w:rPr>
                              <w:noProof/>
                            </w:rPr>
                            <w:fldChar w:fldCharType="begin"/>
                          </w:r>
                          <w:r w:rsidR="00CB109A">
                            <w:rPr>
                              <w:noProof/>
                            </w:rPr>
                            <w:instrText xml:space="preserve"> NUMPAGES  \* MERGEFORMAT </w:instrText>
                          </w:r>
                          <w:r w:rsidR="00CB109A">
                            <w:rPr>
                              <w:noProof/>
                            </w:rPr>
                            <w:fldChar w:fldCharType="separate"/>
                          </w:r>
                          <w:r w:rsidR="004142D9">
                            <w:rPr>
                              <w:noProof/>
                            </w:rPr>
                            <w:t>2</w:t>
                          </w:r>
                          <w:r w:rsidR="00CB109A">
                            <w:rPr>
                              <w:noProof/>
                            </w:rPr>
                            <w:fldChar w:fldCharType="end"/>
                          </w:r>
                        </w:p>
                        <w:p w14:paraId="75A26662" w14:textId="7FDFC921" w:rsidR="00887B19" w:rsidRPr="00393F73" w:rsidRDefault="00887B19" w:rsidP="00393F73">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BDB84" id="_x0000_t202" coordsize="21600,21600" o:spt="202" path="m,l,21600r21600,l21600,xe">
              <v:stroke joinstyle="miter"/>
              <v:path gradientshapeok="t" o:connecttype="rect"/>
            </v:shapetype>
            <v:shape id="Casella di testo 5" o:spid="_x0000_s1028" type="#_x0000_t202" style="position:absolute;margin-left:-135.7pt;margin-top:27.1pt;width:94.5pt;height:35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" filled="f" stroked="f">
              <v:textbox inset="0,0,0,0">
                <w:txbxContent>
                  <w:p w14:paraId="47FE1935" w14:textId="7A19CFD5" w:rsidR="00393F73" w:rsidRDefault="00393F73" w:rsidP="00393F73">
                    <w:pPr>
                      <w:pStyle w:val="Intestazioneepiedipagina"/>
                    </w:pPr>
                    <w:r>
                      <w:t>Comunicato stampa</w:t>
                    </w:r>
                  </w:p>
                  <w:p w14:paraId="45688201" w14:textId="5ED06CE2" w:rsidR="00CA1BC3" w:rsidRPr="00393F73" w:rsidRDefault="00887B19" w:rsidP="00393F73">
                    <w:pPr>
                      <w:pStyle w:val="Intestazioneepiedipagina"/>
                    </w:pPr>
                    <w:r w:rsidRPr="00393F73">
                      <w:t xml:space="preserve">P </w:t>
                    </w:r>
                    <w:r w:rsidR="00CA1BC3" w:rsidRPr="00393F73">
                      <w:fldChar w:fldCharType="begin"/>
                    </w:r>
                    <w:r w:rsidR="00CA1BC3" w:rsidRPr="00393F73">
                      <w:instrText xml:space="preserve"> PAGE  \* MERGEFORMAT </w:instrText>
                    </w:r>
                    <w:r w:rsidR="00CA1BC3" w:rsidRPr="00393F73">
                      <w:fldChar w:fldCharType="separate"/>
                    </w:r>
                    <w:r w:rsidR="00393A68">
                      <w:rPr>
                        <w:noProof/>
                      </w:rPr>
                      <w:t>1</w:t>
                    </w:r>
                    <w:r w:rsidR="00CA1BC3" w:rsidRPr="00393F73">
                      <w:fldChar w:fldCharType="end"/>
                    </w:r>
                    <w:r w:rsidR="00CA1BC3" w:rsidRPr="00393F73">
                      <w:t>/</w:t>
                    </w:r>
                    <w:r w:rsidR="00CB109A">
                      <w:rPr>
                        <w:noProof/>
                      </w:rPr>
                      <w:fldChar w:fldCharType="begin"/>
                    </w:r>
                    <w:r w:rsidR="00CB109A">
                      <w:rPr>
                        <w:noProof/>
                      </w:rPr>
                      <w:instrText xml:space="preserve"> NUMPAGES  \* MERGEFORMAT </w:instrText>
                    </w:r>
                    <w:r w:rsidR="00CB109A">
                      <w:rPr>
                        <w:noProof/>
                      </w:rPr>
                      <w:fldChar w:fldCharType="separate"/>
                    </w:r>
                    <w:r w:rsidR="004142D9">
                      <w:rPr>
                        <w:noProof/>
                      </w:rPr>
                      <w:t>2</w:t>
                    </w:r>
                    <w:r w:rsidR="00CB109A">
                      <w:rPr>
                        <w:noProof/>
                      </w:rPr>
                      <w:fldChar w:fldCharType="end"/>
                    </w:r>
                  </w:p>
                  <w:p w14:paraId="75A26662" w14:textId="7FDFC921" w:rsidR="00887B19" w:rsidRPr="00393F73" w:rsidRDefault="00887B19" w:rsidP="00393F73">
                    <w:pPr>
                      <w:pStyle w:val="Intestazioneepiedipagina"/>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C07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D3F0A"/>
    <w:multiLevelType w:val="hybridMultilevel"/>
    <w:tmpl w:val="B964DF08"/>
    <w:lvl w:ilvl="0" w:tplc="F610596A">
      <w:start w:val="1"/>
      <w:numFmt w:val="bullet"/>
      <w:pStyle w:val="Paragrafoelenco"/>
      <w:lvlText w:val="•"/>
      <w:lvlJc w:val="left"/>
      <w:pPr>
        <w:tabs>
          <w:tab w:val="num" w:pos="340"/>
        </w:tabs>
        <w:ind w:left="340" w:hanging="34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76881"/>
    <w:multiLevelType w:val="hybridMultilevel"/>
    <w:tmpl w:val="F6D29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3D6D59"/>
    <w:multiLevelType w:val="hybridMultilevel"/>
    <w:tmpl w:val="828E24EA"/>
    <w:lvl w:ilvl="0" w:tplc="2490EDA0">
      <w:start w:val="1"/>
      <w:numFmt w:val="bullet"/>
      <w:lvlText w:val="•"/>
      <w:lvlJc w:val="left"/>
      <w:pPr>
        <w:ind w:left="720" w:hanging="36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FB0E3A"/>
    <w:multiLevelType w:val="multilevel"/>
    <w:tmpl w:val="D6E81BDE"/>
    <w:lvl w:ilvl="0">
      <w:start w:val="1"/>
      <w:numFmt w:val="decimal"/>
      <w:pStyle w:val="Titolo1"/>
      <w:lvlText w:val="%1."/>
      <w:lvlJc w:val="left"/>
      <w:pPr>
        <w:ind w:left="360" w:hanging="360"/>
      </w:pPr>
      <w:rPr>
        <w:rFonts w:hint="default"/>
      </w:rPr>
    </w:lvl>
    <w:lvl w:ilvl="1">
      <w:start w:val="1"/>
      <w:numFmt w:val="upperLetter"/>
      <w:pStyle w:val="Titolo2"/>
      <w:lvlText w:val="%2."/>
      <w:lvlJc w:val="left"/>
      <w:pPr>
        <w:ind w:left="720" w:hanging="360"/>
      </w:pPr>
      <w:rPr>
        <w:rFonts w:hint="default"/>
      </w:rPr>
    </w:lvl>
    <w:lvl w:ilvl="2">
      <w:start w:val="1"/>
      <w:numFmt w:val="lowerRoman"/>
      <w:pStyle w:val="Titolo3"/>
      <w:lvlText w:val="%3."/>
      <w:lvlJc w:val="righ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pStyle w:val="Titolo5"/>
      <w:lvlText w:val="%5."/>
      <w:lvlJc w:val="left"/>
      <w:pPr>
        <w:ind w:left="1800" w:hanging="360"/>
      </w:pPr>
      <w:rPr>
        <w:rFonts w:hint="default"/>
      </w:rPr>
    </w:lvl>
    <w:lvl w:ilvl="5">
      <w:start w:val="1"/>
      <w:numFmt w:val="lowerRoman"/>
      <w:pStyle w:val="Titolo6"/>
      <w:lvlText w:val="%6."/>
      <w:lvlJc w:val="right"/>
      <w:pPr>
        <w:ind w:left="2160" w:hanging="360"/>
      </w:pPr>
      <w:rPr>
        <w:rFonts w:hint="default"/>
      </w:rPr>
    </w:lvl>
    <w:lvl w:ilvl="6">
      <w:start w:val="1"/>
      <w:numFmt w:val="decimal"/>
      <w:pStyle w:val="Titolo7"/>
      <w:lvlText w:val="%7."/>
      <w:lvlJc w:val="left"/>
      <w:pPr>
        <w:ind w:left="2520" w:hanging="360"/>
      </w:pPr>
      <w:rPr>
        <w:rFonts w:hint="default"/>
      </w:rPr>
    </w:lvl>
    <w:lvl w:ilvl="7">
      <w:start w:val="1"/>
      <w:numFmt w:val="lowerLetter"/>
      <w:pStyle w:val="Titolo8"/>
      <w:lvlText w:val="%8."/>
      <w:lvlJc w:val="left"/>
      <w:pPr>
        <w:ind w:left="2880" w:hanging="360"/>
      </w:pPr>
      <w:rPr>
        <w:rFonts w:hint="default"/>
      </w:rPr>
    </w:lvl>
    <w:lvl w:ilvl="8">
      <w:start w:val="1"/>
      <w:numFmt w:val="lowerRoman"/>
      <w:pStyle w:val="Titolo9"/>
      <w:lvlText w:val="%9."/>
      <w:lvlJc w:val="right"/>
      <w:pPr>
        <w:ind w:left="3240" w:hanging="360"/>
      </w:pPr>
      <w:rPr>
        <w:rFonts w:hint="default"/>
      </w:rPr>
    </w:lvl>
  </w:abstractNum>
  <w:abstractNum w:abstractNumId="5" w15:restartNumberingAfterBreak="0">
    <w:nsid w:val="51061DB3"/>
    <w:multiLevelType w:val="hybridMultilevel"/>
    <w:tmpl w:val="4EF46352"/>
    <w:lvl w:ilvl="0" w:tplc="60D89C06">
      <w:start w:val="1"/>
      <w:numFmt w:val="bullet"/>
      <w:lvlText w:val="•"/>
      <w:lvlJc w:val="left"/>
      <w:pPr>
        <w:tabs>
          <w:tab w:val="num" w:pos="567"/>
        </w:tabs>
        <w:ind w:left="567" w:hanging="567"/>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DE0MbY0trSwMLRQ0lEKTi0uzszPAykwrgUAqkBT5iwAAAA="/>
  </w:docVars>
  <w:rsids>
    <w:rsidRoot w:val="00684643"/>
    <w:rsid w:val="0000768C"/>
    <w:rsid w:val="0002467B"/>
    <w:rsid w:val="00086F88"/>
    <w:rsid w:val="00097C58"/>
    <w:rsid w:val="000A3F51"/>
    <w:rsid w:val="000B4F0C"/>
    <w:rsid w:val="000B679E"/>
    <w:rsid w:val="000C3F12"/>
    <w:rsid w:val="000D2E4F"/>
    <w:rsid w:val="000D4AC4"/>
    <w:rsid w:val="000F14DA"/>
    <w:rsid w:val="000F3E40"/>
    <w:rsid w:val="000F4FCE"/>
    <w:rsid w:val="0010357E"/>
    <w:rsid w:val="00123CA4"/>
    <w:rsid w:val="0014302B"/>
    <w:rsid w:val="001530A1"/>
    <w:rsid w:val="00153331"/>
    <w:rsid w:val="00161138"/>
    <w:rsid w:val="00164630"/>
    <w:rsid w:val="00172D35"/>
    <w:rsid w:val="00191B72"/>
    <w:rsid w:val="00193E37"/>
    <w:rsid w:val="001B00B7"/>
    <w:rsid w:val="001B4485"/>
    <w:rsid w:val="001B5D7A"/>
    <w:rsid w:val="001C069B"/>
    <w:rsid w:val="001C483B"/>
    <w:rsid w:val="001D39DC"/>
    <w:rsid w:val="001F0040"/>
    <w:rsid w:val="001F18EF"/>
    <w:rsid w:val="0020538D"/>
    <w:rsid w:val="0021265B"/>
    <w:rsid w:val="00232D54"/>
    <w:rsid w:val="00247067"/>
    <w:rsid w:val="002571B3"/>
    <w:rsid w:val="00260EE7"/>
    <w:rsid w:val="0028668C"/>
    <w:rsid w:val="00295827"/>
    <w:rsid w:val="002A0557"/>
    <w:rsid w:val="002A2C90"/>
    <w:rsid w:val="002B69A8"/>
    <w:rsid w:val="002C62C2"/>
    <w:rsid w:val="002C7623"/>
    <w:rsid w:val="002F609A"/>
    <w:rsid w:val="0030464F"/>
    <w:rsid w:val="0031393F"/>
    <w:rsid w:val="00325D29"/>
    <w:rsid w:val="003263EB"/>
    <w:rsid w:val="003271C0"/>
    <w:rsid w:val="00332739"/>
    <w:rsid w:val="00340AFE"/>
    <w:rsid w:val="00344DA2"/>
    <w:rsid w:val="00347E60"/>
    <w:rsid w:val="00356219"/>
    <w:rsid w:val="00373968"/>
    <w:rsid w:val="00373DD7"/>
    <w:rsid w:val="00386A9F"/>
    <w:rsid w:val="00393A68"/>
    <w:rsid w:val="00393F73"/>
    <w:rsid w:val="003B0719"/>
    <w:rsid w:val="003E2188"/>
    <w:rsid w:val="003E624C"/>
    <w:rsid w:val="003E66EF"/>
    <w:rsid w:val="003E7465"/>
    <w:rsid w:val="003F17B6"/>
    <w:rsid w:val="003F4E89"/>
    <w:rsid w:val="004023DC"/>
    <w:rsid w:val="00406450"/>
    <w:rsid w:val="00412563"/>
    <w:rsid w:val="004142D9"/>
    <w:rsid w:val="004238C0"/>
    <w:rsid w:val="004351B6"/>
    <w:rsid w:val="00452567"/>
    <w:rsid w:val="004730DA"/>
    <w:rsid w:val="00476852"/>
    <w:rsid w:val="00477A24"/>
    <w:rsid w:val="00481CE4"/>
    <w:rsid w:val="00485401"/>
    <w:rsid w:val="004A2D52"/>
    <w:rsid w:val="004A563E"/>
    <w:rsid w:val="004A677E"/>
    <w:rsid w:val="004B1180"/>
    <w:rsid w:val="004C6FE8"/>
    <w:rsid w:val="004E753F"/>
    <w:rsid w:val="004F5E0E"/>
    <w:rsid w:val="004F77BD"/>
    <w:rsid w:val="00500769"/>
    <w:rsid w:val="00505F2C"/>
    <w:rsid w:val="00510214"/>
    <w:rsid w:val="00525EAE"/>
    <w:rsid w:val="0052660C"/>
    <w:rsid w:val="00527FAD"/>
    <w:rsid w:val="005358FF"/>
    <w:rsid w:val="00542B81"/>
    <w:rsid w:val="00552D6A"/>
    <w:rsid w:val="00552F7E"/>
    <w:rsid w:val="00556887"/>
    <w:rsid w:val="00572D90"/>
    <w:rsid w:val="0057419E"/>
    <w:rsid w:val="005920E3"/>
    <w:rsid w:val="00596B0C"/>
    <w:rsid w:val="005A05BE"/>
    <w:rsid w:val="005D7E07"/>
    <w:rsid w:val="00602967"/>
    <w:rsid w:val="00607027"/>
    <w:rsid w:val="00607E38"/>
    <w:rsid w:val="00611250"/>
    <w:rsid w:val="0062285B"/>
    <w:rsid w:val="00622998"/>
    <w:rsid w:val="00623D0B"/>
    <w:rsid w:val="00624506"/>
    <w:rsid w:val="00633DEF"/>
    <w:rsid w:val="00645097"/>
    <w:rsid w:val="006476AF"/>
    <w:rsid w:val="006633A1"/>
    <w:rsid w:val="00672F07"/>
    <w:rsid w:val="00684643"/>
    <w:rsid w:val="006A4351"/>
    <w:rsid w:val="006B51C6"/>
    <w:rsid w:val="006C53AB"/>
    <w:rsid w:val="006C7F63"/>
    <w:rsid w:val="006D278B"/>
    <w:rsid w:val="006E4C13"/>
    <w:rsid w:val="00704DD0"/>
    <w:rsid w:val="007054CA"/>
    <w:rsid w:val="00707116"/>
    <w:rsid w:val="0071165F"/>
    <w:rsid w:val="00715DED"/>
    <w:rsid w:val="007276BD"/>
    <w:rsid w:val="007529D2"/>
    <w:rsid w:val="00773D49"/>
    <w:rsid w:val="00784968"/>
    <w:rsid w:val="007905A0"/>
    <w:rsid w:val="007A26F8"/>
    <w:rsid w:val="007B3703"/>
    <w:rsid w:val="007C387A"/>
    <w:rsid w:val="007C5270"/>
    <w:rsid w:val="007F59BB"/>
    <w:rsid w:val="00800905"/>
    <w:rsid w:val="008156D4"/>
    <w:rsid w:val="00824F3C"/>
    <w:rsid w:val="00825584"/>
    <w:rsid w:val="008449E7"/>
    <w:rsid w:val="00857D1B"/>
    <w:rsid w:val="008652CB"/>
    <w:rsid w:val="00880467"/>
    <w:rsid w:val="00883DBC"/>
    <w:rsid w:val="008876C7"/>
    <w:rsid w:val="00887B19"/>
    <w:rsid w:val="0089136E"/>
    <w:rsid w:val="008A115E"/>
    <w:rsid w:val="008B0F64"/>
    <w:rsid w:val="008D2D7E"/>
    <w:rsid w:val="008E5F5D"/>
    <w:rsid w:val="008E7E50"/>
    <w:rsid w:val="008F4DDE"/>
    <w:rsid w:val="008F7C44"/>
    <w:rsid w:val="009007B3"/>
    <w:rsid w:val="00904958"/>
    <w:rsid w:val="009321A8"/>
    <w:rsid w:val="00935CF3"/>
    <w:rsid w:val="009565FD"/>
    <w:rsid w:val="009646DC"/>
    <w:rsid w:val="009768A5"/>
    <w:rsid w:val="00977D15"/>
    <w:rsid w:val="009810F2"/>
    <w:rsid w:val="009825B3"/>
    <w:rsid w:val="009C008D"/>
    <w:rsid w:val="009C7C1D"/>
    <w:rsid w:val="009E4968"/>
    <w:rsid w:val="009F5533"/>
    <w:rsid w:val="00A005EC"/>
    <w:rsid w:val="00A239AB"/>
    <w:rsid w:val="00A2545E"/>
    <w:rsid w:val="00A329DB"/>
    <w:rsid w:val="00A34DBC"/>
    <w:rsid w:val="00A400EC"/>
    <w:rsid w:val="00A57BEF"/>
    <w:rsid w:val="00A6087C"/>
    <w:rsid w:val="00A70AA5"/>
    <w:rsid w:val="00A729A5"/>
    <w:rsid w:val="00A75DF9"/>
    <w:rsid w:val="00A804BC"/>
    <w:rsid w:val="00A83E4B"/>
    <w:rsid w:val="00A93DB0"/>
    <w:rsid w:val="00A945CA"/>
    <w:rsid w:val="00AC618A"/>
    <w:rsid w:val="00AD3BB0"/>
    <w:rsid w:val="00AD6CEF"/>
    <w:rsid w:val="00AE2CB7"/>
    <w:rsid w:val="00AF21CA"/>
    <w:rsid w:val="00B04323"/>
    <w:rsid w:val="00B15A4A"/>
    <w:rsid w:val="00B51E94"/>
    <w:rsid w:val="00B553FC"/>
    <w:rsid w:val="00B55DBA"/>
    <w:rsid w:val="00B61C1D"/>
    <w:rsid w:val="00B61D8A"/>
    <w:rsid w:val="00B64ED1"/>
    <w:rsid w:val="00B703E7"/>
    <w:rsid w:val="00B813D4"/>
    <w:rsid w:val="00B85E29"/>
    <w:rsid w:val="00BB6298"/>
    <w:rsid w:val="00BC1DCB"/>
    <w:rsid w:val="00BC24A2"/>
    <w:rsid w:val="00C07DAC"/>
    <w:rsid w:val="00C10F2F"/>
    <w:rsid w:val="00C166FB"/>
    <w:rsid w:val="00C171C1"/>
    <w:rsid w:val="00C2239B"/>
    <w:rsid w:val="00C27FEF"/>
    <w:rsid w:val="00C33208"/>
    <w:rsid w:val="00C41B6B"/>
    <w:rsid w:val="00C454AA"/>
    <w:rsid w:val="00C5703D"/>
    <w:rsid w:val="00C70716"/>
    <w:rsid w:val="00C848EB"/>
    <w:rsid w:val="00C86F63"/>
    <w:rsid w:val="00CA1BC3"/>
    <w:rsid w:val="00CB109A"/>
    <w:rsid w:val="00CB19A1"/>
    <w:rsid w:val="00CC03EF"/>
    <w:rsid w:val="00CC53B3"/>
    <w:rsid w:val="00CF121D"/>
    <w:rsid w:val="00D0652B"/>
    <w:rsid w:val="00D26A0D"/>
    <w:rsid w:val="00D309C9"/>
    <w:rsid w:val="00D32D78"/>
    <w:rsid w:val="00D33CBC"/>
    <w:rsid w:val="00D4461E"/>
    <w:rsid w:val="00D74AEB"/>
    <w:rsid w:val="00D8195F"/>
    <w:rsid w:val="00D9700F"/>
    <w:rsid w:val="00DA3F4B"/>
    <w:rsid w:val="00DB66BA"/>
    <w:rsid w:val="00DF23C3"/>
    <w:rsid w:val="00E26304"/>
    <w:rsid w:val="00E27275"/>
    <w:rsid w:val="00E37FEA"/>
    <w:rsid w:val="00E44BB6"/>
    <w:rsid w:val="00E52C6B"/>
    <w:rsid w:val="00E546AD"/>
    <w:rsid w:val="00E62931"/>
    <w:rsid w:val="00E6592E"/>
    <w:rsid w:val="00E74BA0"/>
    <w:rsid w:val="00EB4D9F"/>
    <w:rsid w:val="00EB52E3"/>
    <w:rsid w:val="00EC03D2"/>
    <w:rsid w:val="00EC60E7"/>
    <w:rsid w:val="00EC7D1D"/>
    <w:rsid w:val="00F10A6C"/>
    <w:rsid w:val="00F13A71"/>
    <w:rsid w:val="00F26948"/>
    <w:rsid w:val="00F3181A"/>
    <w:rsid w:val="00F31B78"/>
    <w:rsid w:val="00F66459"/>
    <w:rsid w:val="00F74640"/>
    <w:rsid w:val="00F85416"/>
    <w:rsid w:val="00F86C2F"/>
    <w:rsid w:val="00FA1571"/>
    <w:rsid w:val="00FA2C7F"/>
    <w:rsid w:val="00FC0BD0"/>
    <w:rsid w:val="00FD62DA"/>
    <w:rsid w:val="00FD7DD7"/>
    <w:rsid w:val="00FE1DBB"/>
    <w:rsid w:val="00FE3274"/>
    <w:rsid w:val="00FF6435"/>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C90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it-IT" w:eastAsia="ja-JP" w:bidi="it-IT"/>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F73"/>
    <w:pPr>
      <w:tabs>
        <w:tab w:val="left" w:pos="340"/>
      </w:tabs>
      <w:spacing w:after="0" w:line="330" w:lineRule="exact"/>
      <w:ind w:left="0"/>
    </w:pPr>
    <w:rPr>
      <w:rFonts w:ascii="Arial" w:hAnsi="Arial"/>
      <w:color w:val="000000" w:themeColor="text1"/>
      <w:sz w:val="21"/>
    </w:rPr>
  </w:style>
  <w:style w:type="paragraph" w:styleId="Titolo1">
    <w:name w:val="heading 1"/>
    <w:basedOn w:val="Normale"/>
    <w:link w:val="Titolo1Carattere"/>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Titolo2">
    <w:name w:val="heading 2"/>
    <w:basedOn w:val="Normale"/>
    <w:link w:val="Titolo2Carattere"/>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Titolo3">
    <w:name w:val="heading 3"/>
    <w:basedOn w:val="Normale"/>
    <w:link w:val="Titolo3Carattere"/>
    <w:uiPriority w:val="9"/>
    <w:unhideWhenUsed/>
    <w:qFormat/>
    <w:pPr>
      <w:numPr>
        <w:ilvl w:val="2"/>
        <w:numId w:val="1"/>
      </w:numPr>
      <w:spacing w:before="40"/>
      <w:outlineLvl w:val="2"/>
    </w:pPr>
    <w:rPr>
      <w:rFonts w:asciiTheme="majorHAnsi" w:eastAsiaTheme="majorEastAsia" w:hAnsiTheme="majorHAnsi" w:cstheme="majorBidi"/>
      <w:szCs w:val="24"/>
    </w:rPr>
  </w:style>
  <w:style w:type="paragraph" w:styleId="Titolo4">
    <w:name w:val="heading 4"/>
    <w:basedOn w:val="Normale"/>
    <w:link w:val="Titolo4Carattere"/>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Titolo5">
    <w:name w:val="heading 5"/>
    <w:basedOn w:val="Normale"/>
    <w:link w:val="Titolo5Carattere"/>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Titolo6">
    <w:name w:val="heading 6"/>
    <w:basedOn w:val="Normale"/>
    <w:link w:val="Titolo6Carattere"/>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Titolo7">
    <w:name w:val="heading 7"/>
    <w:basedOn w:val="Normale"/>
    <w:link w:val="Titolo7Carattere"/>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Titolo8">
    <w:name w:val="heading 8"/>
    <w:basedOn w:val="Normale"/>
    <w:link w:val="Titolo8Carattere"/>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Titolo9">
    <w:name w:val="heading 9"/>
    <w:basedOn w:val="Normale"/>
    <w:link w:val="Titolo9Carattere"/>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aps/>
      <w:color w:val="2E2E2E" w:themeColor="accent2"/>
      <w:spacing w:val="14"/>
      <w:sz w:val="26"/>
      <w:szCs w:val="2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2E2E" w:themeColor="accent2"/>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pacing w:val="6"/>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i/>
      <w:color w:val="2E2E2E" w:themeColor="accent2"/>
      <w:spacing w:val="6"/>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olor w:val="2E2E2E" w:themeColor="accent2"/>
      <w:spacing w:val="12"/>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color w:val="2E2E2E" w:themeColor="accent2"/>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color w:val="626262" w:themeColor="accent2" w:themeTint="BF"/>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626262" w:themeColor="accent2" w:themeTint="BF"/>
      <w:szCs w:val="21"/>
    </w:rPr>
  </w:style>
  <w:style w:type="paragraph" w:styleId="Intestazione">
    <w:name w:val="header"/>
    <w:basedOn w:val="Normale"/>
    <w:link w:val="IntestazioneCarattere"/>
    <w:uiPriority w:val="99"/>
    <w:unhideWhenUsed/>
    <w:qFormat/>
    <w:rsid w:val="00347E6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7E60"/>
    <w:rPr>
      <w:rFonts w:ascii="Suisse Int'l" w:hAnsi="Suisse Int'l"/>
      <w:color w:val="000000" w:themeColor="text1"/>
      <w:sz w:val="21"/>
    </w:rPr>
  </w:style>
  <w:style w:type="paragraph" w:styleId="Didascalia">
    <w:name w:val="caption"/>
    <w:basedOn w:val="Normale"/>
    <w:next w:val="Normale"/>
    <w:uiPriority w:val="35"/>
    <w:semiHidden/>
    <w:unhideWhenUsed/>
    <w:qFormat/>
    <w:pPr>
      <w:spacing w:after="200" w:line="240" w:lineRule="auto"/>
    </w:pPr>
    <w:rPr>
      <w:i/>
      <w:iCs/>
      <w:sz w:val="20"/>
      <w:szCs w:val="18"/>
    </w:rPr>
  </w:style>
  <w:style w:type="paragraph" w:styleId="Titolo">
    <w:name w:val="Title"/>
    <w:basedOn w:val="Normale"/>
    <w:next w:val="Normale"/>
    <w:link w:val="TitoloCarattere"/>
    <w:uiPriority w:val="2"/>
    <w:qFormat/>
    <w:rsid w:val="00F85416"/>
    <w:pPr>
      <w:tabs>
        <w:tab w:val="left" w:pos="1420"/>
      </w:tabs>
      <w:spacing w:line="400" w:lineRule="exact"/>
    </w:pPr>
    <w:rPr>
      <w:b/>
      <w:sz w:val="28"/>
      <w:szCs w:val="28"/>
    </w:rPr>
  </w:style>
  <w:style w:type="character" w:customStyle="1" w:styleId="TitoloCarattere">
    <w:name w:val="Titolo Carattere"/>
    <w:basedOn w:val="Carpredefinitoparagrafo"/>
    <w:link w:val="Titolo"/>
    <w:uiPriority w:val="2"/>
    <w:rsid w:val="00F85416"/>
    <w:rPr>
      <w:rFonts w:ascii="Arial" w:hAnsi="Arial"/>
      <w:b/>
      <w:color w:val="000000" w:themeColor="text1"/>
      <w:sz w:val="28"/>
      <w:szCs w:val="28"/>
    </w:rPr>
  </w:style>
  <w:style w:type="paragraph" w:styleId="Sottotitolo">
    <w:name w:val="Subtitle"/>
    <w:basedOn w:val="Normale"/>
    <w:next w:val="Normale"/>
    <w:link w:val="SottotitoloCarattere"/>
    <w:uiPriority w:val="11"/>
    <w:semiHidden/>
    <w:unhideWhenUsed/>
    <w:qFormat/>
    <w:pPr>
      <w:numPr>
        <w:ilvl w:val="1"/>
      </w:numPr>
      <w:spacing w:after="160"/>
      <w:ind w:left="360"/>
      <w:contextualSpacing/>
    </w:pPr>
    <w:rPr>
      <w:rFonts w:eastAsiaTheme="minorEastAsia"/>
      <w:i/>
      <w:spacing w:val="15"/>
      <w:sz w:val="32"/>
    </w:rPr>
  </w:style>
  <w:style w:type="paragraph" w:styleId="Data">
    <w:name w:val="Date"/>
    <w:basedOn w:val="Normale"/>
    <w:next w:val="Normale"/>
    <w:link w:val="DataCarattere"/>
    <w:uiPriority w:val="2"/>
    <w:qFormat/>
    <w:pPr>
      <w:spacing w:after="360"/>
    </w:pPr>
    <w:rPr>
      <w:sz w:val="28"/>
    </w:rPr>
  </w:style>
  <w:style w:type="character" w:customStyle="1" w:styleId="DataCarattere">
    <w:name w:val="Data Carattere"/>
    <w:basedOn w:val="Carpredefinitoparagrafo"/>
    <w:link w:val="Data"/>
    <w:uiPriority w:val="2"/>
    <w:rPr>
      <w:sz w:val="28"/>
    </w:rPr>
  </w:style>
  <w:style w:type="character" w:styleId="Enfasiintensa">
    <w:name w:val="Intense Emphasis"/>
    <w:basedOn w:val="Carpredefinitoparagrafo"/>
    <w:uiPriority w:val="21"/>
    <w:semiHidden/>
    <w:unhideWhenUsed/>
    <w:qFormat/>
    <w:rPr>
      <w:b/>
      <w:iCs/>
      <w:color w:val="2E2E2E" w:themeColor="accent2"/>
    </w:rPr>
  </w:style>
  <w:style w:type="paragraph" w:styleId="Citazioneintensa">
    <w:name w:val="Intense Quote"/>
    <w:basedOn w:val="Normale"/>
    <w:next w:val="Normale"/>
    <w:link w:val="CitazioneintensaCarattere"/>
    <w:uiPriority w:val="30"/>
    <w:semiHidden/>
    <w:unhideWhenUsed/>
    <w:qFormat/>
    <w:pPr>
      <w:spacing w:before="240"/>
    </w:pPr>
    <w:rPr>
      <w:b/>
      <w:i/>
      <w:iCs/>
      <w:color w:val="2E2E2E" w:themeColor="accent2"/>
    </w:rPr>
  </w:style>
  <w:style w:type="character" w:customStyle="1" w:styleId="CitazioneintensaCarattere">
    <w:name w:val="Citazione intensa Carattere"/>
    <w:basedOn w:val="Carpredefinitoparagrafo"/>
    <w:link w:val="Citazioneintensa"/>
    <w:uiPriority w:val="30"/>
    <w:semiHidden/>
    <w:rPr>
      <w:b/>
      <w:i/>
      <w:iCs/>
      <w:color w:val="2E2E2E" w:themeColor="accent2"/>
    </w:rPr>
  </w:style>
  <w:style w:type="character" w:styleId="Riferimentointenso">
    <w:name w:val="Intense Reference"/>
    <w:basedOn w:val="Carpredefinitoparagrafo"/>
    <w:uiPriority w:val="32"/>
    <w:semiHidden/>
    <w:unhideWhenUsed/>
    <w:qFormat/>
    <w:rPr>
      <w:b/>
      <w:bCs/>
      <w:caps/>
      <w:smallCaps w:val="0"/>
      <w:color w:val="707070" w:themeColor="accent1"/>
      <w:spacing w:val="0"/>
    </w:rPr>
  </w:style>
  <w:style w:type="paragraph" w:styleId="Citazione">
    <w:name w:val="Quote"/>
    <w:basedOn w:val="Normale"/>
    <w:next w:val="Normale"/>
    <w:link w:val="CitazioneCarattere"/>
    <w:uiPriority w:val="29"/>
    <w:semiHidden/>
    <w:unhideWhenUsed/>
    <w:qFormat/>
    <w:pPr>
      <w:spacing w:before="240"/>
    </w:pPr>
    <w:rPr>
      <w:i/>
      <w:iCs/>
    </w:rPr>
  </w:style>
  <w:style w:type="character" w:customStyle="1" w:styleId="CitazioneCarattere">
    <w:name w:val="Citazione Carattere"/>
    <w:basedOn w:val="Carpredefinitoparagrafo"/>
    <w:link w:val="Citazione"/>
    <w:uiPriority w:val="29"/>
    <w:semiHidden/>
    <w:rPr>
      <w:i/>
      <w:iCs/>
    </w:rPr>
  </w:style>
  <w:style w:type="character" w:styleId="Enfasigrassetto">
    <w:name w:val="Strong"/>
    <w:basedOn w:val="Carpredefinitoparagrafo"/>
    <w:uiPriority w:val="22"/>
    <w:unhideWhenUsed/>
    <w:qFormat/>
    <w:rPr>
      <w:b/>
      <w:bCs/>
    </w:rPr>
  </w:style>
  <w:style w:type="character" w:styleId="Enfasidelicata">
    <w:name w:val="Subtle Emphasis"/>
    <w:basedOn w:val="Carpredefinitoparagrafo"/>
    <w:uiPriority w:val="19"/>
    <w:semiHidden/>
    <w:unhideWhenUsed/>
    <w:qFormat/>
    <w:rPr>
      <w:i/>
      <w:iCs/>
      <w:color w:val="707070" w:themeColor="accent1"/>
    </w:rPr>
  </w:style>
  <w:style w:type="character" w:styleId="Riferimentodelicato">
    <w:name w:val="Subtle Reference"/>
    <w:basedOn w:val="Carpredefinitoparagrafo"/>
    <w:uiPriority w:val="31"/>
    <w:semiHidden/>
    <w:unhideWhenUsed/>
    <w:qFormat/>
    <w:rPr>
      <w:caps/>
      <w:smallCaps w:val="0"/>
      <w:color w:val="707070" w:themeColor="accent1"/>
    </w:rPr>
  </w:style>
  <w:style w:type="paragraph" w:styleId="Titolosommario">
    <w:name w:val="TOC Heading"/>
    <w:basedOn w:val="Titolo1"/>
    <w:next w:val="Normale"/>
    <w:uiPriority w:val="39"/>
    <w:semiHidden/>
    <w:unhideWhenUsed/>
    <w:qFormat/>
    <w:pPr>
      <w:numPr>
        <w:numId w:val="0"/>
      </w:numPr>
      <w:outlineLvl w:val="9"/>
    </w:pPr>
  </w:style>
  <w:style w:type="character" w:customStyle="1" w:styleId="SottotitoloCarattere">
    <w:name w:val="Sottotitolo Carattere"/>
    <w:basedOn w:val="Carpredefinitoparagrafo"/>
    <w:link w:val="Sottotitolo"/>
    <w:uiPriority w:val="11"/>
    <w:semiHidden/>
    <w:rPr>
      <w:rFonts w:eastAsiaTheme="minorEastAsia"/>
      <w:i/>
      <w:spacing w:val="15"/>
      <w:sz w:val="32"/>
    </w:rPr>
  </w:style>
  <w:style w:type="character" w:styleId="Testosegnaposto">
    <w:name w:val="Placeholder Text"/>
    <w:basedOn w:val="Carpredefinitoparagrafo"/>
    <w:uiPriority w:val="99"/>
    <w:semiHidden/>
    <w:rPr>
      <w:color w:val="808080"/>
    </w:rPr>
  </w:style>
  <w:style w:type="paragraph" w:styleId="Paragrafoelenco">
    <w:name w:val="List Paragraph"/>
    <w:basedOn w:val="Normale"/>
    <w:uiPriority w:val="34"/>
    <w:unhideWhenUsed/>
    <w:qFormat/>
    <w:rsid w:val="008F7C44"/>
    <w:pPr>
      <w:numPr>
        <w:numId w:val="6"/>
      </w:numPr>
      <w:tabs>
        <w:tab w:val="left" w:pos="1420"/>
      </w:tabs>
      <w:contextualSpacing/>
    </w:pPr>
    <w:rPr>
      <w:szCs w:val="21"/>
    </w:rPr>
  </w:style>
  <w:style w:type="table" w:styleId="Grigliatabella">
    <w:name w:val="Table Grid"/>
    <w:basedOn w:val="Tabellanormale"/>
    <w:uiPriority w:val="39"/>
    <w:rsid w:val="00A93DB0"/>
    <w:pPr>
      <w:spacing w:after="0" w:line="240" w:lineRule="auto"/>
      <w:ind w:left="0"/>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epiedipagina">
    <w:name w:val="Intestazione e pie di pagina"/>
    <w:basedOn w:val="Normale"/>
    <w:qFormat/>
    <w:rsid w:val="00F85416"/>
    <w:pPr>
      <w:spacing w:line="220" w:lineRule="exact"/>
    </w:pPr>
    <w:rPr>
      <w:rFonts w:cs="Suisse Int'l"/>
      <w:sz w:val="15"/>
    </w:rPr>
  </w:style>
  <w:style w:type="paragraph" w:customStyle="1" w:styleId="Piccoloconrientro">
    <w:name w:val="Piccolo con rientro"/>
    <w:basedOn w:val="Intestazioneepiedipagina"/>
    <w:qFormat/>
    <w:rsid w:val="008F7C44"/>
    <w:pPr>
      <w:ind w:left="340" w:hanging="340"/>
    </w:pPr>
  </w:style>
  <w:style w:type="character" w:styleId="Collegamentoipertestuale">
    <w:name w:val="Hyperlink"/>
    <w:basedOn w:val="Carpredefinitoparagrafo"/>
    <w:uiPriority w:val="99"/>
    <w:unhideWhenUsed/>
    <w:rsid w:val="008F7C44"/>
    <w:rPr>
      <w:color w:val="000000" w:themeColor="text1"/>
      <w:u w:val="single"/>
    </w:rPr>
  </w:style>
  <w:style w:type="paragraph" w:styleId="Testofumetto">
    <w:name w:val="Balloon Text"/>
    <w:basedOn w:val="Normale"/>
    <w:link w:val="TestofumettoCarattere"/>
    <w:uiPriority w:val="99"/>
    <w:semiHidden/>
    <w:unhideWhenUsed/>
    <w:rsid w:val="00153331"/>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53331"/>
    <w:rPr>
      <w:rFonts w:ascii="Times New Roman" w:hAnsi="Times New Roman" w:cs="Times New Roman"/>
      <w:color w:val="000000" w:themeColor="text1"/>
      <w:sz w:val="18"/>
      <w:szCs w:val="18"/>
    </w:rPr>
  </w:style>
  <w:style w:type="paragraph" w:styleId="Pidipagina">
    <w:name w:val="footer"/>
    <w:basedOn w:val="Normale"/>
    <w:link w:val="PidipaginaCarattere"/>
    <w:uiPriority w:val="99"/>
    <w:unhideWhenUsed/>
    <w:qFormat/>
    <w:rsid w:val="00153331"/>
    <w:pPr>
      <w:tabs>
        <w:tab w:val="clear" w:pos="34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53331"/>
    <w:rPr>
      <w:rFonts w:ascii="Arial" w:hAnsi="Arial"/>
      <w:color w:val="000000" w:themeColor="text1"/>
      <w:sz w:val="21"/>
    </w:rPr>
  </w:style>
  <w:style w:type="character" w:styleId="Menzionenonrisolta">
    <w:name w:val="Unresolved Mention"/>
    <w:basedOn w:val="Carpredefinitoparagrafo"/>
    <w:uiPriority w:val="99"/>
    <w:semiHidden/>
    <w:unhideWhenUsed/>
    <w:rsid w:val="00452567"/>
    <w:rPr>
      <w:color w:val="605E5C"/>
      <w:shd w:val="clear" w:color="auto" w:fill="E1DFDD"/>
    </w:rPr>
  </w:style>
  <w:style w:type="character" w:styleId="Rimandocommento">
    <w:name w:val="annotation reference"/>
    <w:basedOn w:val="Carpredefinitoparagrafo"/>
    <w:uiPriority w:val="99"/>
    <w:semiHidden/>
    <w:unhideWhenUsed/>
    <w:rsid w:val="00FD62DA"/>
    <w:rPr>
      <w:sz w:val="16"/>
      <w:szCs w:val="16"/>
    </w:rPr>
  </w:style>
  <w:style w:type="paragraph" w:styleId="Testocommento">
    <w:name w:val="annotation text"/>
    <w:basedOn w:val="Normale"/>
    <w:link w:val="TestocommentoCarattere"/>
    <w:uiPriority w:val="99"/>
    <w:semiHidden/>
    <w:unhideWhenUsed/>
    <w:rsid w:val="00FD62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D62DA"/>
    <w:rPr>
      <w:rFonts w:ascii="Arial" w:hAnsi="Arial"/>
      <w:color w:val="000000" w:themeColor="text1"/>
      <w:sz w:val="20"/>
      <w:szCs w:val="20"/>
    </w:rPr>
  </w:style>
  <w:style w:type="paragraph" w:styleId="Soggettocommento">
    <w:name w:val="annotation subject"/>
    <w:basedOn w:val="Testocommento"/>
    <w:next w:val="Testocommento"/>
    <w:link w:val="SoggettocommentoCarattere"/>
    <w:uiPriority w:val="99"/>
    <w:semiHidden/>
    <w:unhideWhenUsed/>
    <w:rsid w:val="00FD62DA"/>
    <w:rPr>
      <w:b/>
      <w:bCs/>
    </w:rPr>
  </w:style>
  <w:style w:type="character" w:customStyle="1" w:styleId="SoggettocommentoCarattere">
    <w:name w:val="Soggetto commento Carattere"/>
    <w:basedOn w:val="TestocommentoCarattere"/>
    <w:link w:val="Soggettocommento"/>
    <w:uiPriority w:val="99"/>
    <w:semiHidden/>
    <w:rsid w:val="00FD62D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3615">
      <w:bodyDiv w:val="1"/>
      <w:marLeft w:val="0"/>
      <w:marRight w:val="0"/>
      <w:marTop w:val="0"/>
      <w:marBottom w:val="0"/>
      <w:divBdr>
        <w:top w:val="none" w:sz="0" w:space="0" w:color="auto"/>
        <w:left w:val="none" w:sz="0" w:space="0" w:color="auto"/>
        <w:bottom w:val="none" w:sz="0" w:space="0" w:color="auto"/>
        <w:right w:val="none" w:sz="0" w:space="0" w:color="auto"/>
      </w:divBdr>
    </w:div>
    <w:div w:id="1139375292">
      <w:bodyDiv w:val="1"/>
      <w:marLeft w:val="0"/>
      <w:marRight w:val="0"/>
      <w:marTop w:val="0"/>
      <w:marBottom w:val="0"/>
      <w:divBdr>
        <w:top w:val="none" w:sz="0" w:space="0" w:color="auto"/>
        <w:left w:val="none" w:sz="0" w:space="0" w:color="auto"/>
        <w:bottom w:val="none" w:sz="0" w:space="0" w:color="auto"/>
        <w:right w:val="none" w:sz="0" w:space="0" w:color="auto"/>
      </w:divBdr>
    </w:div>
    <w:div w:id="1432242927">
      <w:bodyDiv w:val="1"/>
      <w:marLeft w:val="0"/>
      <w:marRight w:val="0"/>
      <w:marTop w:val="0"/>
      <w:marBottom w:val="0"/>
      <w:divBdr>
        <w:top w:val="none" w:sz="0" w:space="0" w:color="auto"/>
        <w:left w:val="none" w:sz="0" w:space="0" w:color="auto"/>
        <w:bottom w:val="none" w:sz="0" w:space="0" w:color="auto"/>
        <w:right w:val="none" w:sz="0" w:space="0" w:color="auto"/>
      </w:divBdr>
    </w:div>
    <w:div w:id="1587230068">
      <w:bodyDiv w:val="1"/>
      <w:marLeft w:val="0"/>
      <w:marRight w:val="0"/>
      <w:marTop w:val="0"/>
      <w:marBottom w:val="0"/>
      <w:divBdr>
        <w:top w:val="none" w:sz="0" w:space="0" w:color="auto"/>
        <w:left w:val="none" w:sz="0" w:space="0" w:color="auto"/>
        <w:bottom w:val="none" w:sz="0" w:space="0" w:color="auto"/>
        <w:right w:val="none" w:sz="0" w:space="0" w:color="auto"/>
      </w:divBdr>
    </w:div>
    <w:div w:id="1860002437">
      <w:bodyDiv w:val="1"/>
      <w:marLeft w:val="0"/>
      <w:marRight w:val="0"/>
      <w:marTop w:val="0"/>
      <w:marBottom w:val="0"/>
      <w:divBdr>
        <w:top w:val="none" w:sz="0" w:space="0" w:color="auto"/>
        <w:left w:val="none" w:sz="0" w:space="0" w:color="auto"/>
        <w:bottom w:val="none" w:sz="0" w:space="0" w:color="auto"/>
        <w:right w:val="none" w:sz="0" w:space="0" w:color="auto"/>
      </w:divBdr>
    </w:div>
    <w:div w:id="20830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iref.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iref.it" TargetMode="External"/><Relationship Id="rId4" Type="http://schemas.openxmlformats.org/officeDocument/2006/relationships/settings" Target="settings.xml"/><Relationship Id="rId9" Type="http://schemas.openxmlformats.org/officeDocument/2006/relationships/hyperlink" Target="https://hiref.it" TargetMode="External"/><Relationship Id="rId14" Type="http://schemas.openxmlformats.org/officeDocument/2006/relationships/fontTable" Target="fontTable.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DE038728-A12E-6848-86F3-CC0D76A9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3390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Gloria Zurlo</cp:lastModifiedBy>
  <cp:revision>4</cp:revision>
  <cp:lastPrinted>2019-03-01T12:17:00Z</cp:lastPrinted>
  <dcterms:created xsi:type="dcterms:W3CDTF">2021-10-12T06:42:00Z</dcterms:created>
  <dcterms:modified xsi:type="dcterms:W3CDTF">2021-10-12T07:48:00Z</dcterms:modified>
</cp:coreProperties>
</file>