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5D" w:rsidRDefault="009320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3205D" w:rsidRPr="008C11A5" w:rsidRDefault="008C11A5" w:rsidP="008C11A5">
      <w:pPr>
        <w:pStyle w:val="Default"/>
        <w:widowControl w:val="0"/>
        <w:ind w:left="-142"/>
        <w:jc w:val="center"/>
        <w:rPr>
          <w:rFonts w:ascii="Helvetica" w:eastAsia="Helvetica" w:hAnsi="Helvetica" w:cs="Helvetica"/>
          <w:b/>
          <w:bCs/>
          <w:caps/>
          <w:u w:color="000000"/>
        </w:rPr>
      </w:pPr>
      <w:r w:rsidRPr="008C11A5">
        <w:rPr>
          <w:rFonts w:ascii="Helvetica" w:eastAsia="Calibri" w:hAnsi="Helvetica" w:cs="Calibri"/>
          <w:b/>
          <w:bCs/>
          <w:caps/>
          <w:u w:color="000000"/>
        </w:rPr>
        <w:t xml:space="preserve">HUG </w:t>
      </w:r>
      <w:r w:rsidRPr="008C11A5">
        <w:rPr>
          <w:rFonts w:ascii="Helvetica" w:eastAsia="Calibri" w:hAnsi="Helvetica" w:cs="Calibri"/>
          <w:b/>
          <w:bCs/>
          <w:i/>
          <w:iCs/>
          <w:caps/>
          <w:u w:color="000000"/>
        </w:rPr>
        <w:t>Life Caring Design</w:t>
      </w:r>
      <w:r w:rsidRPr="008C11A5">
        <w:rPr>
          <w:rFonts w:ascii="Helvetica" w:eastAsia="Calibri" w:hAnsi="Helvetica" w:cs="Calibri"/>
          <w:b/>
          <w:bCs/>
          <w:caps/>
          <w:u w:color="000000"/>
        </w:rPr>
        <w:t xml:space="preserve">, </w:t>
      </w:r>
      <w:r w:rsidRPr="008C11A5">
        <w:rPr>
          <w:rFonts w:ascii="Helvetica" w:eastAsia="Calibri" w:hAnsi="Helvetica" w:cs="Calibri"/>
          <w:b/>
          <w:bCs/>
          <w:caps/>
          <w:u w:color="000000"/>
          <w:lang w:val="en-US"/>
        </w:rPr>
        <w:t xml:space="preserve">THE BATHROOM </w:t>
      </w:r>
      <w:proofErr w:type="gramStart"/>
      <w:r w:rsidRPr="008C11A5">
        <w:rPr>
          <w:rFonts w:ascii="Helvetica" w:eastAsia="Calibri" w:hAnsi="Helvetica" w:cs="Calibri"/>
          <w:b/>
          <w:bCs/>
          <w:caps/>
          <w:u w:color="000000"/>
          <w:lang w:val="en-US"/>
        </w:rPr>
        <w:t>SPACE</w:t>
      </w:r>
      <w:proofErr w:type="gramEnd"/>
      <w:r w:rsidRPr="008C11A5">
        <w:rPr>
          <w:rFonts w:ascii="Helvetica" w:eastAsia="Calibri" w:hAnsi="Helvetica" w:cs="Calibri"/>
          <w:b/>
          <w:bCs/>
          <w:caps/>
          <w:u w:color="000000"/>
          <w:lang w:val="en-US"/>
        </w:rPr>
        <w:t xml:space="preserve"> SEEN THROUGH NEW EYES!</w:t>
      </w:r>
    </w:p>
    <w:p w:rsidR="0093205D" w:rsidRDefault="008C11A5" w:rsidP="008C11A5">
      <w:pPr>
        <w:pStyle w:val="Default"/>
        <w:widowControl w:val="0"/>
        <w:spacing w:before="20" w:after="20"/>
        <w:ind w:left="-142"/>
        <w:jc w:val="center"/>
        <w:rPr>
          <w:rFonts w:ascii="Helvetica" w:eastAsia="Calibri" w:hAnsi="Helvetica" w:cs="Calibri"/>
          <w:b/>
          <w:bCs/>
          <w:caps/>
          <w:u w:color="000000"/>
        </w:rPr>
      </w:pPr>
      <w:proofErr w:type="gramStart"/>
      <w:r w:rsidRPr="008C11A5">
        <w:rPr>
          <w:rFonts w:ascii="Helvetica" w:eastAsia="Calibri" w:hAnsi="Helvetica" w:cs="Calibri"/>
          <w:b/>
          <w:bCs/>
          <w:caps/>
          <w:u w:color="000000"/>
          <w:lang w:val="en-US"/>
        </w:rPr>
        <w:t>SAFE</w:t>
      </w:r>
      <w:r w:rsidRPr="008C11A5">
        <w:rPr>
          <w:rFonts w:ascii="Helvetica" w:eastAsia="Calibri" w:hAnsi="Helvetica" w:cs="Calibri"/>
          <w:b/>
          <w:bCs/>
          <w:caps/>
          <w:u w:color="000000"/>
        </w:rPr>
        <w:t>, inti</w:t>
      </w:r>
      <w:r w:rsidRPr="008C11A5">
        <w:rPr>
          <w:rFonts w:ascii="Helvetica" w:eastAsia="Calibri" w:hAnsi="Helvetica" w:cs="Calibri"/>
          <w:b/>
          <w:bCs/>
          <w:caps/>
          <w:u w:color="000000"/>
          <w:lang w:val="en-US"/>
        </w:rPr>
        <w:t>MATE</w:t>
      </w:r>
      <w:r w:rsidRPr="008C11A5">
        <w:rPr>
          <w:rFonts w:ascii="Helvetica" w:eastAsia="Calibri" w:hAnsi="Helvetica" w:cs="Calibri"/>
          <w:b/>
          <w:bCs/>
          <w:caps/>
          <w:u w:color="000000"/>
        </w:rPr>
        <w:t>, co</w:t>
      </w:r>
      <w:r w:rsidRPr="008C11A5">
        <w:rPr>
          <w:rFonts w:ascii="Helvetica" w:eastAsia="Calibri" w:hAnsi="Helvetica" w:cs="Calibri"/>
          <w:b/>
          <w:bCs/>
          <w:caps/>
          <w:u w:color="000000"/>
          <w:lang w:val="en-US"/>
        </w:rPr>
        <w:t>MFORTABLE</w:t>
      </w:r>
      <w:r w:rsidRPr="008C11A5">
        <w:rPr>
          <w:rFonts w:ascii="Helvetica" w:eastAsia="Calibri" w:hAnsi="Helvetica" w:cs="Calibri"/>
          <w:b/>
          <w:bCs/>
          <w:caps/>
          <w:u w:color="000000"/>
        </w:rPr>
        <w:t>, colo</w:t>
      </w:r>
      <w:r w:rsidRPr="008C11A5">
        <w:rPr>
          <w:rFonts w:ascii="Helvetica" w:eastAsia="Calibri" w:hAnsi="Helvetica" w:cs="Calibri"/>
          <w:b/>
          <w:bCs/>
          <w:caps/>
          <w:u w:color="000000"/>
          <w:lang w:val="en-US"/>
        </w:rPr>
        <w:t>URED</w:t>
      </w:r>
      <w:r w:rsidRPr="008C11A5">
        <w:rPr>
          <w:rFonts w:ascii="Helvetica" w:eastAsia="Calibri" w:hAnsi="Helvetica" w:cs="Calibri"/>
          <w:b/>
          <w:bCs/>
          <w:caps/>
          <w:u w:color="000000"/>
        </w:rPr>
        <w:t>, fun</w:t>
      </w:r>
      <w:r w:rsidRPr="008C11A5">
        <w:rPr>
          <w:rFonts w:ascii="Helvetica" w:eastAsia="Calibri" w:hAnsi="Helvetica" w:cs="Calibri"/>
          <w:b/>
          <w:bCs/>
          <w:caps/>
          <w:u w:color="000000"/>
          <w:lang w:val="en-US"/>
        </w:rPr>
        <w:t>CTIONAL</w:t>
      </w:r>
      <w:r w:rsidRPr="008C11A5">
        <w:rPr>
          <w:rFonts w:ascii="Helvetica" w:eastAsia="Calibri" w:hAnsi="Helvetica" w:cs="Calibri"/>
          <w:b/>
          <w:bCs/>
          <w:caps/>
          <w:u w:color="000000"/>
        </w:rPr>
        <w:t>, multitasking.</w:t>
      </w:r>
      <w:proofErr w:type="gramEnd"/>
    </w:p>
    <w:p w:rsidR="008C11A5" w:rsidRPr="008C11A5" w:rsidRDefault="008C11A5" w:rsidP="008C11A5">
      <w:pPr>
        <w:pStyle w:val="Default"/>
        <w:widowControl w:val="0"/>
        <w:spacing w:before="20" w:after="20"/>
        <w:ind w:left="-142"/>
        <w:jc w:val="center"/>
        <w:rPr>
          <w:rFonts w:ascii="Helvetica" w:eastAsia="Helvetica" w:hAnsi="Helvetica" w:cs="Helvetica"/>
          <w:b/>
          <w:bCs/>
          <w:caps/>
          <w:sz w:val="16"/>
          <w:szCs w:val="16"/>
          <w:u w:color="000000"/>
        </w:rPr>
      </w:pPr>
    </w:p>
    <w:p w:rsidR="0093205D"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pPr>
      <w:r>
        <w:t xml:space="preserve">Safe, intimate, comfortable, </w:t>
      </w:r>
      <w:proofErr w:type="spellStart"/>
      <w:r>
        <w:t>coloured</w:t>
      </w:r>
      <w:proofErr w:type="spellEnd"/>
      <w:r>
        <w:t>, functional and multitasking, this is what the bathroom should be like according</w:t>
      </w:r>
      <w:r>
        <w:t xml:space="preserve"> a survey carried out by </w:t>
      </w:r>
      <w:proofErr w:type="spellStart"/>
      <w:r>
        <w:t>Instituto</w:t>
      </w:r>
      <w:proofErr w:type="spellEnd"/>
      <w:r>
        <w:t xml:space="preserve"> </w:t>
      </w:r>
      <w:proofErr w:type="spellStart"/>
      <w:r>
        <w:t>Piepoli</w:t>
      </w:r>
      <w:proofErr w:type="spellEnd"/>
      <w:r>
        <w:t xml:space="preserve"> in Milan on behalf of Ponte </w:t>
      </w:r>
      <w:proofErr w:type="spellStart"/>
      <w:r>
        <w:t>Giulio</w:t>
      </w:r>
      <w:proofErr w:type="spellEnd"/>
      <w:r>
        <w:t>.</w:t>
      </w:r>
    </w:p>
    <w:p w:rsidR="008C11A5" w:rsidRPr="008C11A5"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sz w:val="16"/>
          <w:szCs w:val="16"/>
        </w:rPr>
      </w:pPr>
    </w:p>
    <w:p w:rsidR="0093205D"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rFonts w:ascii="Helvetica" w:hAnsi="Helvetica"/>
          <w:b/>
          <w:bCs/>
          <w:i/>
          <w:iCs/>
          <w:u w:color="000000"/>
        </w:rPr>
      </w:pPr>
      <w:r>
        <w:t>This is the context where it was brou</w:t>
      </w:r>
      <w:bookmarkStart w:id="0" w:name="_GoBack"/>
      <w:bookmarkEnd w:id="0"/>
      <w:r>
        <w:t xml:space="preserve">ght to life the contemporary project of Ponte </w:t>
      </w:r>
      <w:proofErr w:type="spellStart"/>
      <w:r>
        <w:t>Giulio</w:t>
      </w:r>
      <w:proofErr w:type="spellEnd"/>
      <w:r>
        <w:t xml:space="preserve">, </w:t>
      </w:r>
      <w:r>
        <w:rPr>
          <w:rFonts w:ascii="Helvetica" w:hAnsi="Helvetica"/>
          <w:b/>
          <w:bCs/>
          <w:color w:val="263238"/>
          <w:u w:color="263238"/>
        </w:rPr>
        <w:t>HU</w:t>
      </w:r>
      <w:r>
        <w:rPr>
          <w:rFonts w:ascii="Helvetica" w:hAnsi="Helvetica"/>
          <w:b/>
          <w:bCs/>
          <w:color w:val="263238"/>
          <w:u w:color="263238"/>
        </w:rPr>
        <w:t>G</w:t>
      </w:r>
      <w:r>
        <w:rPr>
          <w:rFonts w:ascii="Helvetica" w:hAnsi="Helvetica"/>
          <w:color w:val="263238"/>
          <w:u w:color="263238"/>
        </w:rPr>
        <w:t xml:space="preserve"> </w:t>
      </w:r>
      <w:r>
        <w:rPr>
          <w:rFonts w:ascii="Helvetica" w:hAnsi="Helvetica"/>
          <w:b/>
          <w:bCs/>
          <w:i/>
          <w:iCs/>
          <w:u w:color="000000"/>
        </w:rPr>
        <w:t xml:space="preserve">Life Caring Design, </w:t>
      </w:r>
      <w:r>
        <w:rPr>
          <w:rFonts w:ascii="Helvetica" w:hAnsi="Helvetica"/>
          <w:u w:color="000000"/>
        </w:rPr>
        <w:t xml:space="preserve">a collection designed by </w:t>
      </w:r>
      <w:r>
        <w:rPr>
          <w:rFonts w:ascii="Helvetica" w:hAnsi="Helvetica"/>
          <w:b/>
          <w:bCs/>
          <w:i/>
          <w:iCs/>
          <w:u w:color="000000"/>
        </w:rPr>
        <w:t xml:space="preserve">Daniele </w:t>
      </w:r>
      <w:proofErr w:type="spellStart"/>
      <w:r>
        <w:rPr>
          <w:rFonts w:ascii="Helvetica" w:hAnsi="Helvetica"/>
          <w:b/>
          <w:bCs/>
          <w:i/>
          <w:iCs/>
          <w:u w:color="000000"/>
        </w:rPr>
        <w:t>Trebbi</w:t>
      </w:r>
      <w:proofErr w:type="spellEnd"/>
      <w:r>
        <w:rPr>
          <w:rFonts w:ascii="Helvetica" w:hAnsi="Helvetica"/>
          <w:u w:color="000000"/>
        </w:rPr>
        <w:t xml:space="preserve"> where the </w:t>
      </w:r>
      <w:r>
        <w:rPr>
          <w:rFonts w:ascii="Helvetica" w:hAnsi="Helvetica"/>
          <w:b/>
          <w:bCs/>
          <w:i/>
          <w:iCs/>
          <w:u w:color="000000"/>
        </w:rPr>
        <w:t>main element is the functional GRAB RAIL in stainless steel.</w:t>
      </w:r>
    </w:p>
    <w:p w:rsidR="008C11A5" w:rsidRPr="008C11A5"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rFonts w:ascii="Helvetica" w:eastAsia="Helvetica" w:hAnsi="Helvetica" w:cs="Helvetica"/>
          <w:sz w:val="16"/>
          <w:szCs w:val="16"/>
          <w:u w:color="000000"/>
        </w:rPr>
      </w:pPr>
    </w:p>
    <w:p w:rsidR="0093205D"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rFonts w:ascii="Helvetica" w:hAnsi="Helvetica"/>
          <w:u w:color="000000"/>
        </w:rPr>
      </w:pPr>
      <w:r>
        <w:rPr>
          <w:rFonts w:ascii="Helvetica" w:hAnsi="Helvetica"/>
          <w:u w:color="000000"/>
        </w:rPr>
        <w:t xml:space="preserve">Manufactured with wall fixing brackets in </w:t>
      </w:r>
      <w:proofErr w:type="spellStart"/>
      <w:r>
        <w:rPr>
          <w:rFonts w:ascii="Helvetica" w:hAnsi="Helvetica"/>
          <w:u w:color="000000"/>
        </w:rPr>
        <w:t>aluminium</w:t>
      </w:r>
      <w:proofErr w:type="spellEnd"/>
      <w:r>
        <w:rPr>
          <w:rFonts w:ascii="Helvetica" w:hAnsi="Helvetica"/>
          <w:u w:color="000000"/>
        </w:rPr>
        <w:t xml:space="preserve">, it comes in modern </w:t>
      </w:r>
      <w:proofErr w:type="spellStart"/>
      <w:r>
        <w:rPr>
          <w:rFonts w:ascii="Helvetica" w:hAnsi="Helvetica"/>
          <w:u w:color="000000"/>
        </w:rPr>
        <w:t>colour</w:t>
      </w:r>
      <w:proofErr w:type="spellEnd"/>
      <w:r>
        <w:rPr>
          <w:rFonts w:ascii="Helvetica" w:hAnsi="Helvetica"/>
          <w:u w:color="000000"/>
        </w:rPr>
        <w:t xml:space="preserve"> finishes such as </w:t>
      </w:r>
      <w:r>
        <w:rPr>
          <w:rFonts w:ascii="Helvetica" w:hAnsi="Helvetica"/>
          <w:b/>
          <w:bCs/>
          <w:u w:color="000000"/>
        </w:rPr>
        <w:t xml:space="preserve">Lime, Copper, </w:t>
      </w:r>
      <w:proofErr w:type="spellStart"/>
      <w:r>
        <w:rPr>
          <w:rFonts w:ascii="Helvetica" w:hAnsi="Helvetica"/>
          <w:b/>
          <w:bCs/>
          <w:u w:color="000000"/>
        </w:rPr>
        <w:t>Aubergine</w:t>
      </w:r>
      <w:proofErr w:type="spellEnd"/>
      <w:r>
        <w:rPr>
          <w:rFonts w:ascii="Helvetica" w:hAnsi="Helvetica"/>
          <w:u w:color="000000"/>
        </w:rPr>
        <w:t xml:space="preserve"> and stylish </w:t>
      </w:r>
      <w:r>
        <w:rPr>
          <w:rFonts w:ascii="Helvetica" w:hAnsi="Helvetica"/>
          <w:b/>
          <w:bCs/>
          <w:u w:color="000000"/>
        </w:rPr>
        <w:t>red and black dotted</w:t>
      </w:r>
      <w:r>
        <w:rPr>
          <w:rFonts w:ascii="Helvetica" w:hAnsi="Helvetica"/>
          <w:u w:color="000000"/>
        </w:rPr>
        <w:t xml:space="preserve"> patterns to </w:t>
      </w:r>
      <w:proofErr w:type="spellStart"/>
      <w:r>
        <w:rPr>
          <w:rFonts w:ascii="Helvetica" w:hAnsi="Helvetica"/>
          <w:u w:color="000000"/>
        </w:rPr>
        <w:t>fulfil</w:t>
      </w:r>
      <w:proofErr w:type="spellEnd"/>
      <w:r>
        <w:rPr>
          <w:rFonts w:ascii="Helvetica" w:hAnsi="Helvetica"/>
          <w:u w:color="000000"/>
        </w:rPr>
        <w:t xml:space="preserve"> the desire of care for oneself in the bathroom space.</w:t>
      </w:r>
    </w:p>
    <w:p w:rsidR="008C11A5" w:rsidRPr="008C11A5"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rFonts w:ascii="Helvetica" w:eastAsia="Helvetica" w:hAnsi="Helvetica" w:cs="Helvetica"/>
          <w:sz w:val="16"/>
          <w:szCs w:val="16"/>
          <w:u w:color="000000"/>
        </w:rPr>
      </w:pPr>
    </w:p>
    <w:p w:rsidR="0093205D"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rFonts w:ascii="Helvetica" w:eastAsia="Helvetica" w:hAnsi="Helvetica" w:cs="Helvetica"/>
          <w:u w:color="000000"/>
        </w:rPr>
      </w:pPr>
      <w:r>
        <w:rPr>
          <w:rFonts w:ascii="Helvetica" w:hAnsi="Helvetica"/>
          <w:u w:color="000000"/>
        </w:rPr>
        <w:t xml:space="preserve">Grab rails were once used as supports for aged and less-abled people. Nowadays thanks to new finishes and different uses they are offered in </w:t>
      </w:r>
      <w:r>
        <w:rPr>
          <w:rFonts w:ascii="Helvetica" w:hAnsi="Helvetica"/>
          <w:b/>
          <w:bCs/>
          <w:u w:color="000000"/>
        </w:rPr>
        <w:t xml:space="preserve">horizontal and vertical versions and equipped with polyurethane or </w:t>
      </w:r>
      <w:proofErr w:type="spellStart"/>
      <w:r>
        <w:rPr>
          <w:rFonts w:ascii="Helvetica" w:hAnsi="Helvetica"/>
          <w:b/>
          <w:bCs/>
          <w:u w:color="000000"/>
        </w:rPr>
        <w:t>Corian</w:t>
      </w:r>
      <w:proofErr w:type="spellEnd"/>
      <w:r>
        <w:rPr>
          <w:rFonts w:ascii="Helvetica" w:hAnsi="Helvetica"/>
          <w:b/>
          <w:bCs/>
          <w:u w:color="000000"/>
        </w:rPr>
        <w:t xml:space="preserve"> </w:t>
      </w:r>
      <w:proofErr w:type="spellStart"/>
      <w:r>
        <w:rPr>
          <w:rFonts w:ascii="Helvetica" w:hAnsi="Helvetica"/>
          <w:b/>
          <w:bCs/>
          <w:u w:color="000000"/>
        </w:rPr>
        <w:t>shelfs</w:t>
      </w:r>
      <w:proofErr w:type="spellEnd"/>
      <w:r>
        <w:rPr>
          <w:rFonts w:ascii="Helvetica" w:hAnsi="Helvetica"/>
          <w:b/>
          <w:bCs/>
          <w:u w:color="000000"/>
        </w:rPr>
        <w:t xml:space="preserve"> and combined with opaque lacquered pieces of FURNITURE with Mid blue, Silk grey and Pure white finishes. </w:t>
      </w:r>
      <w:r>
        <w:rPr>
          <w:rFonts w:ascii="Helvetica" w:hAnsi="Helvetica"/>
          <w:u w:color="000000"/>
        </w:rPr>
        <w:t xml:space="preserve">These are contemporary grab </w:t>
      </w:r>
      <w:proofErr w:type="gramStart"/>
      <w:r>
        <w:rPr>
          <w:rFonts w:ascii="Helvetica" w:hAnsi="Helvetica"/>
          <w:u w:color="000000"/>
        </w:rPr>
        <w:t>rails which</w:t>
      </w:r>
      <w:proofErr w:type="gramEnd"/>
      <w:r>
        <w:rPr>
          <w:rFonts w:ascii="Helvetica" w:hAnsi="Helvetica"/>
          <w:u w:color="000000"/>
        </w:rPr>
        <w:t xml:space="preserve"> become:</w:t>
      </w:r>
    </w:p>
    <w:p w:rsidR="0093205D" w:rsidRDefault="008C11A5" w:rsidP="008C11A5">
      <w:pPr>
        <w:pStyle w:val="Body"/>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709" w:hanging="425"/>
        <w:rPr>
          <w:rFonts w:ascii="Helvetica" w:eastAsia="Helvetica" w:hAnsi="Helvetica" w:cs="Helvetica"/>
          <w:u w:color="000000"/>
        </w:rPr>
      </w:pPr>
      <w:r>
        <w:rPr>
          <w:rFonts w:ascii="Helvetica" w:eastAsia="Helvetica" w:hAnsi="Helvetica" w:cs="Helvetica"/>
          <w:u w:color="000000"/>
        </w:rPr>
        <w:tab/>
        <w:t xml:space="preserve">- </w:t>
      </w:r>
      <w:proofErr w:type="gramStart"/>
      <w:r>
        <w:rPr>
          <w:rFonts w:ascii="Helvetica" w:eastAsia="Helvetica" w:hAnsi="Helvetica" w:cs="Helvetica"/>
          <w:u w:color="000000"/>
        </w:rPr>
        <w:t>safe</w:t>
      </w:r>
      <w:proofErr w:type="gramEnd"/>
      <w:r>
        <w:rPr>
          <w:rFonts w:ascii="Helvetica" w:eastAsia="Helvetica" w:hAnsi="Helvetica" w:cs="Helvetica"/>
          <w:u w:color="000000"/>
        </w:rPr>
        <w:t xml:space="preserve"> supports for </w:t>
      </w:r>
      <w:r>
        <w:rPr>
          <w:rFonts w:ascii="Helvetica" w:eastAsia="Helvetica" w:hAnsi="Helvetica" w:cs="Helvetica"/>
          <w:u w:color="000000"/>
        </w:rPr>
        <w:t>seats, mirrors and washbasins</w:t>
      </w:r>
    </w:p>
    <w:p w:rsidR="0093205D" w:rsidRDefault="008C11A5" w:rsidP="008C11A5">
      <w:pPr>
        <w:pStyle w:val="Body"/>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709" w:hanging="425"/>
        <w:rPr>
          <w:rFonts w:ascii="Helvetica" w:eastAsia="Helvetica" w:hAnsi="Helvetica" w:cs="Helvetica"/>
          <w:u w:color="000000"/>
        </w:rPr>
      </w:pPr>
      <w:r>
        <w:rPr>
          <w:rFonts w:ascii="Helvetica" w:eastAsia="Helvetica" w:hAnsi="Helvetica" w:cs="Helvetica"/>
          <w:u w:color="000000"/>
        </w:rPr>
        <w:tab/>
        <w:t xml:space="preserve">- </w:t>
      </w:r>
      <w:proofErr w:type="gramStart"/>
      <w:r>
        <w:rPr>
          <w:rFonts w:ascii="Helvetica" w:eastAsia="Helvetica" w:hAnsi="Helvetica" w:cs="Helvetica"/>
          <w:u w:color="000000"/>
        </w:rPr>
        <w:t>complement</w:t>
      </w:r>
      <w:proofErr w:type="gramEnd"/>
      <w:r>
        <w:rPr>
          <w:rFonts w:ascii="Helvetica" w:eastAsia="Helvetica" w:hAnsi="Helvetica" w:cs="Helvetica"/>
          <w:u w:color="000000"/>
        </w:rPr>
        <w:t xml:space="preserve"> for containers, </w:t>
      </w:r>
      <w:proofErr w:type="spellStart"/>
      <w:r>
        <w:rPr>
          <w:rFonts w:ascii="Helvetica" w:eastAsia="Helvetica" w:hAnsi="Helvetica" w:cs="Helvetica"/>
          <w:u w:color="000000"/>
        </w:rPr>
        <w:t>shelfs</w:t>
      </w:r>
      <w:proofErr w:type="spellEnd"/>
      <w:r>
        <w:rPr>
          <w:rFonts w:ascii="Helvetica" w:eastAsia="Helvetica" w:hAnsi="Helvetica" w:cs="Helvetica"/>
          <w:u w:color="000000"/>
        </w:rPr>
        <w:t xml:space="preserve"> and towels</w:t>
      </w:r>
    </w:p>
    <w:p w:rsidR="0093205D" w:rsidRDefault="008C11A5" w:rsidP="008C11A5">
      <w:pPr>
        <w:pStyle w:val="Body"/>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709" w:hanging="425"/>
        <w:rPr>
          <w:rFonts w:ascii="Helvetica" w:eastAsia="Helvetica" w:hAnsi="Helvetica" w:cs="Helvetica"/>
          <w:u w:color="000000"/>
        </w:rPr>
      </w:pPr>
      <w:r>
        <w:rPr>
          <w:rFonts w:ascii="Helvetica" w:eastAsia="Helvetica" w:hAnsi="Helvetica" w:cs="Helvetica"/>
          <w:u w:color="000000"/>
        </w:rPr>
        <w:tab/>
        <w:t xml:space="preserve">- </w:t>
      </w:r>
      <w:proofErr w:type="gramStart"/>
      <w:r>
        <w:rPr>
          <w:rFonts w:ascii="Helvetica" w:eastAsia="Helvetica" w:hAnsi="Helvetica" w:cs="Helvetica"/>
          <w:u w:color="000000"/>
        </w:rPr>
        <w:t>accessories</w:t>
      </w:r>
      <w:proofErr w:type="gramEnd"/>
      <w:r>
        <w:rPr>
          <w:rFonts w:ascii="Helvetica" w:eastAsia="Helvetica" w:hAnsi="Helvetica" w:cs="Helvetica"/>
          <w:u w:color="000000"/>
        </w:rPr>
        <w:t xml:space="preserve"> that are incorporated in the furniture which provide an extremely safe grip </w:t>
      </w:r>
    </w:p>
    <w:p w:rsidR="008C11A5" w:rsidRPr="008C11A5" w:rsidRDefault="008C11A5" w:rsidP="008C11A5">
      <w:pPr>
        <w:pStyle w:val="Body"/>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709" w:hanging="425"/>
        <w:rPr>
          <w:rFonts w:ascii="Helvetica" w:eastAsia="Helvetica" w:hAnsi="Helvetica" w:cs="Helvetica"/>
          <w:sz w:val="16"/>
          <w:szCs w:val="16"/>
          <w:u w:color="000000"/>
        </w:rPr>
      </w:pPr>
    </w:p>
    <w:p w:rsidR="0093205D"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rFonts w:ascii="Helvetica" w:eastAsia="Helvetica" w:hAnsi="Helvetica" w:cs="Helvetica"/>
          <w:u w:color="000000"/>
        </w:rPr>
      </w:pPr>
      <w:r>
        <w:rPr>
          <w:rFonts w:ascii="Helvetica" w:hAnsi="Helvetica"/>
          <w:u w:color="000000"/>
        </w:rPr>
        <w:t>Many are the products that populate the collection and which were designed with comfo</w:t>
      </w:r>
      <w:r>
        <w:rPr>
          <w:rFonts w:ascii="Helvetica" w:hAnsi="Helvetica"/>
          <w:u w:color="000000"/>
        </w:rPr>
        <w:t xml:space="preserve">rt and </w:t>
      </w:r>
      <w:r>
        <w:rPr>
          <w:rFonts w:ascii="Helvetica" w:hAnsi="Helvetica"/>
          <w:i/>
          <w:iCs/>
          <w:u w:color="000000"/>
        </w:rPr>
        <w:t xml:space="preserve">Life Caring Design </w:t>
      </w:r>
      <w:r>
        <w:rPr>
          <w:rFonts w:ascii="Helvetica" w:hAnsi="Helvetica"/>
          <w:u w:color="000000"/>
        </w:rPr>
        <w:t xml:space="preserve">in mind </w:t>
      </w:r>
      <w:r>
        <w:rPr>
          <w:rFonts w:ascii="Helvetica" w:hAnsi="Helvetica"/>
          <w:b/>
          <w:bCs/>
          <w:u w:color="000000"/>
        </w:rPr>
        <w:t>with a spotlight on safety. The WASHBASINS have generous dimensions</w:t>
      </w:r>
      <w:r>
        <w:rPr>
          <w:rFonts w:ascii="Helvetica" w:hAnsi="Helvetica"/>
          <w:u w:color="000000"/>
        </w:rPr>
        <w:t xml:space="preserve"> and are manufactured in </w:t>
      </w:r>
      <w:proofErr w:type="spellStart"/>
      <w:r>
        <w:rPr>
          <w:rFonts w:ascii="Helvetica" w:hAnsi="Helvetica"/>
          <w:u w:color="000000"/>
        </w:rPr>
        <w:t>Corian</w:t>
      </w:r>
      <w:proofErr w:type="spellEnd"/>
      <w:r>
        <w:rPr>
          <w:rFonts w:ascii="Helvetica" w:hAnsi="Helvetica"/>
          <w:u w:color="000000"/>
        </w:rPr>
        <w:t xml:space="preserve"> and Marmite materials both offering soft to the touch, smooth and durable surfaces. They also provide a wide counter top to</w:t>
      </w:r>
      <w:r>
        <w:rPr>
          <w:rFonts w:ascii="Helvetica" w:hAnsi="Helvetica"/>
          <w:u w:color="000000"/>
        </w:rPr>
        <w:t xml:space="preserve"> place body care products or to be used as baby changing station. The integrated support rail is also a towel holder and completes the design and safety of the washbasin</w:t>
      </w:r>
    </w:p>
    <w:p w:rsidR="008C11A5" w:rsidRPr="008C11A5"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rFonts w:ascii="Helvetica" w:hAnsi="Helvetica"/>
          <w:sz w:val="16"/>
          <w:szCs w:val="16"/>
          <w:u w:color="000000"/>
        </w:rPr>
      </w:pPr>
    </w:p>
    <w:p w:rsidR="0093205D"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rFonts w:ascii="Helvetica" w:hAnsi="Helvetica"/>
          <w:b/>
          <w:bCs/>
          <w:u w:color="000000"/>
        </w:rPr>
      </w:pPr>
      <w:r>
        <w:rPr>
          <w:rFonts w:ascii="Helvetica" w:hAnsi="Helvetica"/>
          <w:u w:color="000000"/>
        </w:rPr>
        <w:t xml:space="preserve">The </w:t>
      </w:r>
      <w:r>
        <w:rPr>
          <w:rFonts w:ascii="Helvetica" w:hAnsi="Helvetica"/>
          <w:b/>
          <w:bCs/>
          <w:u w:color="000000"/>
        </w:rPr>
        <w:t>CHAIR and STOOL</w:t>
      </w:r>
      <w:r>
        <w:rPr>
          <w:rFonts w:ascii="Helvetica" w:hAnsi="Helvetica"/>
          <w:u w:color="000000"/>
        </w:rPr>
        <w:t xml:space="preserve"> </w:t>
      </w:r>
      <w:proofErr w:type="gramStart"/>
      <w:r>
        <w:rPr>
          <w:rFonts w:ascii="Helvetica" w:hAnsi="Helvetica"/>
          <w:u w:color="000000"/>
        </w:rPr>
        <w:t>are</w:t>
      </w:r>
      <w:proofErr w:type="gramEnd"/>
      <w:r>
        <w:rPr>
          <w:rFonts w:ascii="Helvetica" w:hAnsi="Helvetica"/>
          <w:u w:color="000000"/>
        </w:rPr>
        <w:t xml:space="preserve"> manufactured in </w:t>
      </w:r>
      <w:r>
        <w:rPr>
          <w:rFonts w:ascii="Helvetica" w:hAnsi="Helvetica"/>
          <w:b/>
          <w:bCs/>
          <w:u w:color="000000"/>
        </w:rPr>
        <w:t xml:space="preserve">polyurethane with a </w:t>
      </w:r>
      <w:proofErr w:type="spellStart"/>
      <w:r>
        <w:rPr>
          <w:rFonts w:ascii="Helvetica" w:hAnsi="Helvetica"/>
          <w:b/>
          <w:bCs/>
          <w:u w:color="000000"/>
        </w:rPr>
        <w:t>texturised</w:t>
      </w:r>
      <w:proofErr w:type="spellEnd"/>
      <w:r>
        <w:rPr>
          <w:rFonts w:ascii="Helvetica" w:hAnsi="Helvetica"/>
          <w:b/>
          <w:bCs/>
          <w:u w:color="000000"/>
        </w:rPr>
        <w:t xml:space="preserve"> surface </w:t>
      </w:r>
      <w:r>
        <w:rPr>
          <w:rFonts w:ascii="Helvetica" w:hAnsi="Helvetica"/>
          <w:u w:color="000000"/>
        </w:rPr>
        <w:t xml:space="preserve">and </w:t>
      </w:r>
      <w:r>
        <w:rPr>
          <w:rFonts w:ascii="Helvetica" w:hAnsi="Helvetica"/>
          <w:u w:color="000000"/>
        </w:rPr>
        <w:t xml:space="preserve">aim to provide maximum comfort in the bathroom. They are available in finishes and </w:t>
      </w:r>
      <w:proofErr w:type="spellStart"/>
      <w:proofErr w:type="gramStart"/>
      <w:r>
        <w:rPr>
          <w:rFonts w:ascii="Helvetica" w:hAnsi="Helvetica"/>
          <w:b/>
          <w:bCs/>
          <w:u w:color="000000"/>
        </w:rPr>
        <w:t>colours</w:t>
      </w:r>
      <w:proofErr w:type="spellEnd"/>
      <w:r>
        <w:rPr>
          <w:rFonts w:ascii="Helvetica" w:hAnsi="Helvetica"/>
          <w:b/>
          <w:bCs/>
          <w:u w:color="000000"/>
        </w:rPr>
        <w:t xml:space="preserve"> which</w:t>
      </w:r>
      <w:proofErr w:type="gramEnd"/>
      <w:r>
        <w:rPr>
          <w:rFonts w:ascii="Helvetica" w:hAnsi="Helvetica"/>
          <w:b/>
          <w:bCs/>
          <w:u w:color="000000"/>
        </w:rPr>
        <w:t xml:space="preserve"> are modern, such as Coral red, Graphite grey and Warm white.</w:t>
      </w:r>
    </w:p>
    <w:p w:rsidR="008C11A5" w:rsidRPr="008C11A5"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rFonts w:ascii="Helvetica" w:eastAsia="Helvetica" w:hAnsi="Helvetica" w:cs="Helvetica"/>
          <w:sz w:val="16"/>
          <w:szCs w:val="16"/>
          <w:u w:color="000000"/>
        </w:rPr>
      </w:pPr>
    </w:p>
    <w:p w:rsidR="0093205D" w:rsidRPr="008C11A5"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rFonts w:ascii="Helvetica" w:eastAsia="Helvetica" w:hAnsi="Helvetica" w:cs="Helvetica"/>
          <w:u w:color="000000"/>
        </w:rPr>
      </w:pPr>
      <w:r>
        <w:rPr>
          <w:rFonts w:ascii="Helvetica" w:hAnsi="Helvetica"/>
          <w:u w:color="000000"/>
        </w:rPr>
        <w:t xml:space="preserve">The collection is completed by the folding </w:t>
      </w:r>
      <w:r>
        <w:rPr>
          <w:rFonts w:ascii="Helvetica" w:hAnsi="Helvetica"/>
          <w:b/>
          <w:bCs/>
          <w:u w:color="000000"/>
        </w:rPr>
        <w:t>SHOWER SEAT</w:t>
      </w:r>
      <w:r>
        <w:rPr>
          <w:rFonts w:ascii="Helvetica" w:hAnsi="Helvetica"/>
          <w:u w:color="000000"/>
        </w:rPr>
        <w:t>, the safe, anti-</w:t>
      </w:r>
      <w:proofErr w:type="gramStart"/>
      <w:r>
        <w:rPr>
          <w:rFonts w:ascii="Helvetica" w:hAnsi="Helvetica"/>
          <w:u w:color="000000"/>
        </w:rPr>
        <w:t xml:space="preserve">slip  </w:t>
      </w:r>
      <w:r>
        <w:rPr>
          <w:rFonts w:ascii="Helvetica" w:hAnsi="Helvetica"/>
          <w:b/>
          <w:bCs/>
          <w:u w:color="000000"/>
        </w:rPr>
        <w:t>SHOWER</w:t>
      </w:r>
      <w:proofErr w:type="gramEnd"/>
      <w:r>
        <w:rPr>
          <w:rFonts w:ascii="Helvetica" w:hAnsi="Helvetica"/>
          <w:b/>
          <w:bCs/>
          <w:u w:color="000000"/>
        </w:rPr>
        <w:t xml:space="preserve"> TRAY</w:t>
      </w:r>
      <w:r>
        <w:rPr>
          <w:rFonts w:ascii="Helvetica" w:hAnsi="Helvetica"/>
          <w:u w:color="000000"/>
        </w:rPr>
        <w:t xml:space="preserve"> which is</w:t>
      </w:r>
      <w:r>
        <w:rPr>
          <w:rFonts w:ascii="Helvetica" w:hAnsi="Helvetica"/>
          <w:u w:color="000000"/>
        </w:rPr>
        <w:t xml:space="preserve"> extremely pleasant to the touch and the </w:t>
      </w:r>
      <w:r>
        <w:rPr>
          <w:rFonts w:ascii="Helvetica" w:hAnsi="Helvetica"/>
          <w:b/>
          <w:bCs/>
          <w:u w:color="000000"/>
        </w:rPr>
        <w:t>SHOWER ENCLOSURE</w:t>
      </w:r>
      <w:r>
        <w:rPr>
          <w:rFonts w:ascii="Helvetica" w:hAnsi="Helvetica"/>
          <w:u w:color="000000"/>
        </w:rPr>
        <w:t xml:space="preserve"> that is designed to provide assistance also to elders and children without getting wet.</w:t>
      </w:r>
    </w:p>
    <w:p w:rsidR="0093205D" w:rsidRPr="008C11A5"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rFonts w:ascii="Helvetica" w:eastAsia="Helvetica" w:hAnsi="Helvetica" w:cs="Helvetica"/>
          <w:b/>
          <w:bCs/>
          <w:sz w:val="18"/>
          <w:szCs w:val="18"/>
          <w:u w:color="000000"/>
        </w:rPr>
      </w:pPr>
      <w:r w:rsidRPr="008C11A5">
        <w:rPr>
          <w:rFonts w:ascii="Helvetica" w:hAnsi="Helvetica"/>
          <w:b/>
          <w:bCs/>
          <w:sz w:val="18"/>
          <w:szCs w:val="18"/>
          <w:u w:color="000000"/>
        </w:rPr>
        <w:t>Pay off:</w:t>
      </w:r>
    </w:p>
    <w:p w:rsidR="0093205D" w:rsidRPr="008C11A5" w:rsidRDefault="008C11A5" w:rsidP="008C11A5">
      <w:pPr>
        <w:pStyle w:val="Body"/>
        <w:numPr>
          <w:ilvl w:val="0"/>
          <w:numId w:val="3"/>
        </w:numPr>
        <w:spacing w:before="20" w:after="20"/>
        <w:ind w:left="709"/>
        <w:rPr>
          <w:rFonts w:ascii="Helvetica" w:eastAsia="Helvetica" w:hAnsi="Helvetica" w:cs="Helvetica"/>
          <w:b/>
          <w:bCs/>
          <w:i/>
          <w:iCs/>
          <w:sz w:val="18"/>
          <w:szCs w:val="18"/>
          <w:u w:color="000000"/>
        </w:rPr>
      </w:pPr>
      <w:r w:rsidRPr="008C11A5">
        <w:rPr>
          <w:rFonts w:ascii="Helvetica" w:hAnsi="Helvetica"/>
          <w:b/>
          <w:bCs/>
          <w:i/>
          <w:iCs/>
          <w:sz w:val="18"/>
          <w:szCs w:val="18"/>
          <w:u w:color="000000"/>
        </w:rPr>
        <w:t xml:space="preserve">Life: </w:t>
      </w:r>
      <w:r w:rsidRPr="008C11A5">
        <w:rPr>
          <w:rFonts w:ascii="Helvetica" w:hAnsi="Helvetica"/>
          <w:sz w:val="18"/>
          <w:szCs w:val="18"/>
          <w:u w:color="000000"/>
        </w:rPr>
        <w:t xml:space="preserve">goes beyond its literal meaning and embraces the concepts of Comfort, Wellbeing and </w:t>
      </w:r>
      <w:proofErr w:type="spellStart"/>
      <w:r w:rsidRPr="008C11A5">
        <w:rPr>
          <w:rFonts w:ascii="Helvetica" w:hAnsi="Helvetica"/>
          <w:sz w:val="18"/>
          <w:szCs w:val="18"/>
          <w:u w:color="000000"/>
        </w:rPr>
        <w:t>s</w:t>
      </w:r>
      <w:r w:rsidRPr="008C11A5">
        <w:rPr>
          <w:rFonts w:ascii="Helvetica" w:hAnsi="Helvetica"/>
          <w:sz w:val="18"/>
          <w:szCs w:val="18"/>
          <w:u w:color="000000"/>
        </w:rPr>
        <w:t>elf-fulfilment</w:t>
      </w:r>
      <w:proofErr w:type="spellEnd"/>
    </w:p>
    <w:p w:rsidR="0093205D" w:rsidRPr="008C11A5" w:rsidRDefault="008C11A5" w:rsidP="008C11A5">
      <w:pPr>
        <w:pStyle w:val="Body"/>
        <w:numPr>
          <w:ilvl w:val="0"/>
          <w:numId w:val="3"/>
        </w:numPr>
        <w:spacing w:before="20" w:after="20"/>
        <w:ind w:left="709"/>
        <w:rPr>
          <w:rFonts w:ascii="Helvetica" w:eastAsia="Helvetica" w:hAnsi="Helvetica" w:cs="Helvetica"/>
          <w:b/>
          <w:bCs/>
          <w:i/>
          <w:iCs/>
          <w:sz w:val="18"/>
          <w:szCs w:val="18"/>
          <w:u w:color="000000"/>
        </w:rPr>
      </w:pPr>
      <w:r w:rsidRPr="008C11A5">
        <w:rPr>
          <w:rFonts w:ascii="Helvetica" w:hAnsi="Helvetica"/>
          <w:b/>
          <w:bCs/>
          <w:i/>
          <w:iCs/>
          <w:sz w:val="18"/>
          <w:szCs w:val="18"/>
          <w:u w:color="000000"/>
        </w:rPr>
        <w:t xml:space="preserve">Caring: </w:t>
      </w:r>
      <w:r w:rsidRPr="008C11A5">
        <w:rPr>
          <w:rFonts w:ascii="Helvetica" w:hAnsi="Helvetica"/>
          <w:sz w:val="18"/>
          <w:szCs w:val="18"/>
          <w:u w:color="000000"/>
        </w:rPr>
        <w:t>will and desire to care for the loved ones. It means to look after, protect and provide physical and psychological wellbeing</w:t>
      </w:r>
    </w:p>
    <w:p w:rsidR="0093205D" w:rsidRPr="008C11A5" w:rsidRDefault="008C11A5" w:rsidP="008C11A5">
      <w:pPr>
        <w:pStyle w:val="Body"/>
        <w:numPr>
          <w:ilvl w:val="0"/>
          <w:numId w:val="3"/>
        </w:numPr>
        <w:spacing w:before="20" w:after="20"/>
        <w:ind w:left="709"/>
        <w:rPr>
          <w:rFonts w:ascii="Helvetica" w:eastAsia="Helvetica" w:hAnsi="Helvetica" w:cs="Helvetica"/>
          <w:sz w:val="18"/>
          <w:szCs w:val="18"/>
          <w:u w:color="000000"/>
        </w:rPr>
      </w:pPr>
      <w:r w:rsidRPr="008C11A5">
        <w:rPr>
          <w:rFonts w:ascii="Helvetica" w:hAnsi="Helvetica"/>
          <w:b/>
          <w:bCs/>
          <w:i/>
          <w:iCs/>
          <w:sz w:val="18"/>
          <w:szCs w:val="18"/>
          <w:u w:color="000000"/>
        </w:rPr>
        <w:t xml:space="preserve">Design: </w:t>
      </w:r>
      <w:r w:rsidRPr="008C11A5">
        <w:rPr>
          <w:rFonts w:ascii="Helvetica" w:hAnsi="Helvetica"/>
          <w:sz w:val="18"/>
          <w:szCs w:val="18"/>
          <w:u w:color="000000"/>
        </w:rPr>
        <w:t xml:space="preserve">the company mission to design innovative solutions to safeguard the health and wellbeing of its </w:t>
      </w:r>
      <w:r w:rsidRPr="008C11A5">
        <w:rPr>
          <w:rFonts w:ascii="Helvetica" w:hAnsi="Helvetica"/>
          <w:sz w:val="18"/>
          <w:szCs w:val="18"/>
          <w:u w:color="000000"/>
        </w:rPr>
        <w:t>customers</w:t>
      </w:r>
    </w:p>
    <w:p w:rsidR="0093205D" w:rsidRPr="008C11A5" w:rsidRDefault="0093205D"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rFonts w:ascii="Helvetica" w:eastAsia="Helvetica" w:hAnsi="Helvetica" w:cs="Helvetica"/>
          <w:sz w:val="16"/>
          <w:szCs w:val="16"/>
          <w:u w:color="000000"/>
        </w:rPr>
      </w:pPr>
    </w:p>
    <w:p w:rsidR="0093205D" w:rsidRPr="008C11A5"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142"/>
        <w:rPr>
          <w:rFonts w:ascii="Helvetica" w:eastAsia="Helvetica" w:hAnsi="Helvetica" w:cs="Helvetica"/>
          <w:i/>
          <w:iCs/>
          <w:sz w:val="18"/>
          <w:szCs w:val="18"/>
          <w:u w:color="000000"/>
        </w:rPr>
      </w:pPr>
      <w:r w:rsidRPr="008C11A5">
        <w:rPr>
          <w:rFonts w:ascii="Helvetica" w:hAnsi="Helvetica"/>
          <w:b/>
          <w:bCs/>
          <w:sz w:val="18"/>
          <w:szCs w:val="18"/>
          <w:u w:color="000000"/>
        </w:rPr>
        <w:t xml:space="preserve">Quote: </w:t>
      </w:r>
      <w:r w:rsidRPr="008C11A5">
        <w:rPr>
          <w:rFonts w:ascii="Helvetica" w:hAnsi="Helvetica"/>
          <w:i/>
          <w:iCs/>
          <w:sz w:val="18"/>
          <w:szCs w:val="18"/>
          <w:u w:color="000000"/>
        </w:rPr>
        <w:t>“</w:t>
      </w:r>
      <w:r w:rsidRPr="008C11A5">
        <w:rPr>
          <w:rFonts w:ascii="Helvetica" w:hAnsi="Helvetica"/>
          <w:i/>
          <w:iCs/>
          <w:sz w:val="18"/>
          <w:szCs w:val="18"/>
          <w:u w:color="000000"/>
        </w:rPr>
        <w:t>We got to HUG starting from the concept of safe</w:t>
      </w:r>
      <w:r w:rsidRPr="008C11A5">
        <w:rPr>
          <w:rFonts w:ascii="Helvetica" w:hAnsi="Helvetica"/>
          <w:i/>
          <w:iCs/>
          <w:sz w:val="18"/>
          <w:szCs w:val="18"/>
          <w:u w:color="000000"/>
        </w:rPr>
        <w:t>ty in the bathroom. We have invested in both quantitative and qualitative research</w:t>
      </w:r>
      <w:r w:rsidRPr="008C11A5">
        <w:rPr>
          <w:rFonts w:ascii="Helvetica" w:hAnsi="Helvetica"/>
          <w:i/>
          <w:iCs/>
          <w:sz w:val="18"/>
          <w:szCs w:val="18"/>
          <w:u w:color="000000"/>
        </w:rPr>
        <w:t xml:space="preserve">” </w:t>
      </w:r>
      <w:r w:rsidRPr="008C11A5">
        <w:rPr>
          <w:rFonts w:ascii="Helvetica" w:hAnsi="Helvetica"/>
          <w:i/>
          <w:iCs/>
          <w:sz w:val="18"/>
          <w:szCs w:val="18"/>
          <w:u w:color="000000"/>
        </w:rPr>
        <w:t>(focus group) which highlighted a new vision of the bathroom space and a different attitude towards safety. The bathroom is one of the most dangerous rooms in a house where</w:t>
      </w:r>
      <w:r w:rsidRPr="008C11A5">
        <w:rPr>
          <w:rFonts w:ascii="Helvetica" w:hAnsi="Helvetica"/>
          <w:i/>
          <w:iCs/>
          <w:sz w:val="18"/>
          <w:szCs w:val="18"/>
          <w:u w:color="000000"/>
        </w:rPr>
        <w:t xml:space="preserve"> it is easy to slip and fall and thus to get severely hurt. The majority of us believe that we are not involved directly in such accidents and aged people think this way too</w:t>
      </w:r>
      <w:r w:rsidRPr="008C11A5">
        <w:rPr>
          <w:rFonts w:ascii="Helvetica" w:hAnsi="Helvetica"/>
          <w:i/>
          <w:iCs/>
          <w:sz w:val="18"/>
          <w:szCs w:val="18"/>
          <w:u w:color="000000"/>
        </w:rPr>
        <w:t xml:space="preserve">” </w:t>
      </w:r>
      <w:r w:rsidRPr="008C11A5">
        <w:rPr>
          <w:rFonts w:ascii="Helvetica" w:hAnsi="Helvetica"/>
          <w:i/>
          <w:iCs/>
          <w:sz w:val="18"/>
          <w:szCs w:val="18"/>
          <w:u w:color="000000"/>
        </w:rPr>
        <w:t xml:space="preserve">says Enrico </w:t>
      </w:r>
      <w:proofErr w:type="spellStart"/>
      <w:r w:rsidRPr="008C11A5">
        <w:rPr>
          <w:rFonts w:ascii="Helvetica" w:hAnsi="Helvetica"/>
          <w:i/>
          <w:iCs/>
          <w:sz w:val="18"/>
          <w:szCs w:val="18"/>
          <w:u w:color="000000"/>
        </w:rPr>
        <w:t>Carloni</w:t>
      </w:r>
      <w:proofErr w:type="spellEnd"/>
      <w:r w:rsidRPr="008C11A5">
        <w:rPr>
          <w:rFonts w:ascii="Helvetica" w:hAnsi="Helvetica"/>
          <w:i/>
          <w:iCs/>
          <w:sz w:val="18"/>
          <w:szCs w:val="18"/>
          <w:u w:color="000000"/>
        </w:rPr>
        <w:t xml:space="preserve">, CEO of Ponte </w:t>
      </w:r>
      <w:proofErr w:type="spellStart"/>
      <w:r w:rsidRPr="008C11A5">
        <w:rPr>
          <w:rFonts w:ascii="Helvetica" w:hAnsi="Helvetica"/>
          <w:i/>
          <w:iCs/>
          <w:sz w:val="18"/>
          <w:szCs w:val="18"/>
          <w:u w:color="000000"/>
        </w:rPr>
        <w:t>Giulio</w:t>
      </w:r>
      <w:proofErr w:type="spellEnd"/>
      <w:r w:rsidRPr="008C11A5">
        <w:rPr>
          <w:rFonts w:ascii="Helvetica" w:hAnsi="Helvetica"/>
          <w:i/>
          <w:iCs/>
          <w:sz w:val="18"/>
          <w:szCs w:val="18"/>
          <w:u w:color="000000"/>
        </w:rPr>
        <w:t xml:space="preserve"> </w:t>
      </w:r>
      <w:proofErr w:type="spellStart"/>
      <w:r w:rsidRPr="008C11A5">
        <w:rPr>
          <w:rFonts w:ascii="Helvetica" w:hAnsi="Helvetica"/>
          <w:i/>
          <w:iCs/>
          <w:sz w:val="18"/>
          <w:szCs w:val="18"/>
          <w:u w:color="000000"/>
        </w:rPr>
        <w:t>S.p.A</w:t>
      </w:r>
      <w:proofErr w:type="spellEnd"/>
      <w:r w:rsidRPr="008C11A5">
        <w:rPr>
          <w:rFonts w:ascii="Helvetica" w:hAnsi="Helvetica"/>
          <w:i/>
          <w:iCs/>
          <w:sz w:val="18"/>
          <w:szCs w:val="18"/>
          <w:u w:color="000000"/>
        </w:rPr>
        <w:t>.</w:t>
      </w:r>
    </w:p>
    <w:sectPr w:rsidR="0093205D" w:rsidRPr="008C11A5">
      <w:headerReference w:type="default" r:id="rId8"/>
      <w:footerReference w:type="default" r:id="rId9"/>
      <w:pgSz w:w="11900" w:h="16840"/>
      <w:pgMar w:top="752" w:right="1558" w:bottom="851" w:left="1701" w:header="121"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11A5">
      <w:pPr>
        <w:spacing w:after="0" w:line="240" w:lineRule="auto"/>
      </w:pPr>
      <w:r>
        <w:separator/>
      </w:r>
    </w:p>
  </w:endnote>
  <w:endnote w:type="continuationSeparator" w:id="0">
    <w:p w:rsidR="00000000" w:rsidRDefault="008C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A5" w:rsidRDefault="008C11A5">
    <w:pPr>
      <w:pStyle w:val="Pidipagina"/>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-450850</wp:posOffset>
              </wp:positionV>
              <wp:extent cx="5600700" cy="914400"/>
              <wp:effectExtent l="0" t="0" r="12700" b="0"/>
              <wp:wrapNone/>
              <wp:docPr id="1" name="Casella di testo 1"/>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w="6350">
                        <a:no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rsidR="008C11A5" w:rsidRPr="008C11A5"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Helvetica" w:hAnsiTheme="majorHAnsi" w:cs="Helvetica"/>
                              <w:b/>
                              <w:bCs/>
                              <w:sz w:val="16"/>
                              <w:szCs w:val="16"/>
                              <w:u w:color="000000"/>
                            </w:rPr>
                          </w:pPr>
                          <w:r w:rsidRPr="008C11A5">
                            <w:rPr>
                              <w:rFonts w:asciiTheme="majorHAnsi" w:hAnsiTheme="majorHAnsi"/>
                              <w:b/>
                              <w:bCs/>
                              <w:sz w:val="16"/>
                              <w:szCs w:val="16"/>
                              <w:u w:color="000000"/>
                            </w:rPr>
                            <w:t xml:space="preserve">Press Office </w:t>
                          </w:r>
                        </w:p>
                        <w:p w:rsidR="008C11A5" w:rsidRPr="008C11A5" w:rsidRDefault="008C11A5" w:rsidP="008C11A5">
                          <w:pPr>
                            <w:pStyle w:val="Default"/>
                            <w:jc w:val="both"/>
                            <w:rPr>
                              <w:rFonts w:asciiTheme="majorHAnsi" w:eastAsia="Helvetica" w:hAnsiTheme="majorHAnsi" w:cs="Helvetica"/>
                              <w:b/>
                              <w:sz w:val="16"/>
                              <w:szCs w:val="16"/>
                              <w:u w:color="000000"/>
                            </w:rPr>
                          </w:pPr>
                          <w:proofErr w:type="gramStart"/>
                          <w:r w:rsidRPr="008C11A5">
                            <w:rPr>
                              <w:rFonts w:asciiTheme="majorHAnsi" w:eastAsia="Calibri" w:hAnsiTheme="majorHAnsi" w:cs="Calibri"/>
                              <w:b/>
                              <w:sz w:val="16"/>
                              <w:szCs w:val="16"/>
                              <w:u w:color="000000"/>
                            </w:rPr>
                            <w:t>tac</w:t>
                          </w:r>
                          <w:proofErr w:type="gramEnd"/>
                          <w:r w:rsidRPr="008C11A5">
                            <w:rPr>
                              <w:rFonts w:asciiTheme="majorHAnsi" w:eastAsia="Calibri" w:hAnsiTheme="majorHAnsi" w:cs="Calibri"/>
                              <w:b/>
                              <w:sz w:val="16"/>
                              <w:szCs w:val="16"/>
                              <w:u w:color="000000"/>
                            </w:rPr>
                            <w:t xml:space="preserve"> </w:t>
                          </w:r>
                          <w:proofErr w:type="spellStart"/>
                          <w:r w:rsidRPr="008C11A5">
                            <w:rPr>
                              <w:rFonts w:asciiTheme="majorHAnsi" w:eastAsia="Calibri" w:hAnsiTheme="majorHAnsi" w:cs="Calibri"/>
                              <w:b/>
                              <w:sz w:val="16"/>
                              <w:szCs w:val="16"/>
                              <w:u w:color="000000"/>
                            </w:rPr>
                            <w:t>comunic@zione</w:t>
                          </w:r>
                          <w:proofErr w:type="spellEnd"/>
                          <w:r w:rsidRPr="008C11A5">
                            <w:rPr>
                              <w:rFonts w:asciiTheme="majorHAnsi" w:eastAsia="Calibri" w:hAnsiTheme="majorHAnsi" w:cs="Calibri"/>
                              <w:b/>
                              <w:sz w:val="16"/>
                              <w:szCs w:val="16"/>
                              <w:u w:color="000000"/>
                            </w:rPr>
                            <w:t xml:space="preserve"> </w:t>
                          </w:r>
                        </w:p>
                        <w:p w:rsidR="008C11A5" w:rsidRPr="008C11A5" w:rsidRDefault="008C11A5" w:rsidP="008C11A5">
                          <w:pPr>
                            <w:pStyle w:val="Default"/>
                            <w:jc w:val="both"/>
                            <w:rPr>
                              <w:rFonts w:asciiTheme="majorHAnsi" w:eastAsia="Helvetica" w:hAnsiTheme="majorHAnsi" w:cs="Helvetica"/>
                              <w:sz w:val="16"/>
                              <w:szCs w:val="16"/>
                              <w:u w:color="000000"/>
                            </w:rPr>
                          </w:pPr>
                          <w:proofErr w:type="spellStart"/>
                          <w:r w:rsidRPr="008C11A5">
                            <w:rPr>
                              <w:rFonts w:asciiTheme="majorHAnsi" w:eastAsia="Calibri" w:hAnsiTheme="majorHAnsi" w:cs="Calibri"/>
                              <w:sz w:val="16"/>
                              <w:szCs w:val="16"/>
                              <w:u w:color="000000"/>
                            </w:rPr>
                            <w:t>tel</w:t>
                          </w:r>
                          <w:proofErr w:type="spellEnd"/>
                          <w:r w:rsidRPr="008C11A5">
                            <w:rPr>
                              <w:rFonts w:asciiTheme="majorHAnsi" w:eastAsia="Calibri" w:hAnsiTheme="majorHAnsi" w:cs="Calibri"/>
                              <w:sz w:val="16"/>
                              <w:szCs w:val="16"/>
                              <w:u w:color="000000"/>
                            </w:rPr>
                            <w:t xml:space="preserve"> +39 02 48517618  - 0185 351616 | press@taconline.it  | </w:t>
                          </w:r>
                          <w:hyperlink r:id="rId1" w:history="1">
                            <w:r w:rsidRPr="008C11A5">
                              <w:rPr>
                                <w:rStyle w:val="Hyperlink0"/>
                                <w:rFonts w:asciiTheme="majorHAnsi" w:eastAsia="Calibri" w:hAnsiTheme="majorHAnsi" w:cs="Calibri"/>
                                <w:sz w:val="16"/>
                                <w:szCs w:val="16"/>
                              </w:rPr>
                              <w:t>www.taconline.it</w:t>
                            </w:r>
                          </w:hyperlink>
                        </w:p>
                        <w:p w:rsidR="008C11A5" w:rsidRPr="008C11A5" w:rsidRDefault="008C11A5" w:rsidP="008C11A5">
                          <w:pPr>
                            <w:pStyle w:val="Default"/>
                            <w:jc w:val="both"/>
                            <w:rPr>
                              <w:rFonts w:asciiTheme="majorHAnsi" w:eastAsia="Helvetica" w:hAnsiTheme="majorHAnsi" w:cs="Helvetica"/>
                              <w:b/>
                              <w:bCs/>
                              <w:sz w:val="16"/>
                              <w:szCs w:val="16"/>
                              <w:u w:color="000000"/>
                            </w:rPr>
                          </w:pPr>
                          <w:r w:rsidRPr="008C11A5">
                            <w:rPr>
                              <w:rFonts w:asciiTheme="majorHAnsi" w:eastAsia="Calibri" w:hAnsiTheme="majorHAnsi" w:cs="Calibri"/>
                              <w:b/>
                              <w:bCs/>
                              <w:sz w:val="16"/>
                              <w:szCs w:val="16"/>
                              <w:u w:color="000000"/>
                              <w:lang w:val="en-US"/>
                            </w:rPr>
                            <w:t>Company</w:t>
                          </w:r>
                          <w:r w:rsidRPr="008C11A5">
                            <w:rPr>
                              <w:rFonts w:asciiTheme="majorHAnsi" w:eastAsia="Calibri" w:hAnsiTheme="majorHAnsi" w:cs="Calibri"/>
                              <w:b/>
                              <w:bCs/>
                              <w:sz w:val="16"/>
                              <w:szCs w:val="16"/>
                              <w:u w:color="000000"/>
                            </w:rPr>
                            <w:t>:</w:t>
                          </w:r>
                        </w:p>
                        <w:p w:rsidR="008C11A5" w:rsidRPr="008C11A5" w:rsidRDefault="008C11A5" w:rsidP="008C11A5">
                          <w:pPr>
                            <w:pStyle w:val="Default"/>
                            <w:jc w:val="both"/>
                            <w:rPr>
                              <w:rFonts w:asciiTheme="majorHAnsi" w:eastAsia="Helvetica" w:hAnsiTheme="majorHAnsi" w:cs="Helvetica"/>
                              <w:b/>
                              <w:bCs/>
                              <w:sz w:val="16"/>
                              <w:szCs w:val="16"/>
                              <w:u w:color="000000"/>
                            </w:rPr>
                          </w:pPr>
                          <w:r w:rsidRPr="008C11A5">
                            <w:rPr>
                              <w:rFonts w:asciiTheme="majorHAnsi" w:eastAsia="Calibri" w:hAnsiTheme="majorHAnsi" w:cs="Calibri"/>
                              <w:b/>
                              <w:bCs/>
                              <w:sz w:val="16"/>
                              <w:szCs w:val="16"/>
                              <w:u w:color="000000"/>
                            </w:rPr>
                            <w:t>Ponte Giulio</w:t>
                          </w:r>
                        </w:p>
                        <w:p w:rsidR="008C11A5" w:rsidRPr="008C11A5" w:rsidRDefault="008C11A5" w:rsidP="008C11A5">
                          <w:pPr>
                            <w:pStyle w:val="Default"/>
                            <w:jc w:val="both"/>
                            <w:rPr>
                              <w:rFonts w:asciiTheme="majorHAnsi" w:eastAsia="Helvetica" w:hAnsiTheme="majorHAnsi" w:cs="Helvetica"/>
                              <w:sz w:val="16"/>
                              <w:szCs w:val="16"/>
                              <w:u w:color="000000"/>
                            </w:rPr>
                          </w:pPr>
                          <w:r w:rsidRPr="008C11A5">
                            <w:rPr>
                              <w:rFonts w:asciiTheme="majorHAnsi" w:eastAsia="Calibri" w:hAnsiTheme="majorHAnsi" w:cs="Calibri"/>
                              <w:sz w:val="16"/>
                              <w:szCs w:val="16"/>
                              <w:u w:color="000000"/>
                            </w:rPr>
                            <w:t xml:space="preserve">località Ponte Giulio s.n.c. Orvieto (TR) </w:t>
                          </w:r>
                          <w:r>
                            <w:rPr>
                              <w:rFonts w:asciiTheme="majorHAnsi" w:eastAsia="Helvetica" w:hAnsiTheme="majorHAnsi" w:cs="Helvetica"/>
                              <w:sz w:val="16"/>
                              <w:szCs w:val="16"/>
                              <w:u w:color="000000"/>
                            </w:rPr>
                            <w:t xml:space="preserve">| </w:t>
                          </w:r>
                          <w:r w:rsidRPr="008C11A5">
                            <w:rPr>
                              <w:rFonts w:asciiTheme="majorHAnsi" w:eastAsia="Calibri" w:hAnsiTheme="majorHAnsi" w:cs="Calibri"/>
                              <w:sz w:val="16"/>
                              <w:szCs w:val="16"/>
                              <w:u w:color="000000"/>
                            </w:rPr>
                            <w:t xml:space="preserve">e-mail: </w:t>
                          </w:r>
                          <w:hyperlink r:id="rId2" w:history="1">
                            <w:r w:rsidRPr="008C11A5">
                              <w:rPr>
                                <w:rStyle w:val="Hyperlink1"/>
                                <w:rFonts w:asciiTheme="majorHAnsi" w:eastAsia="Calibri" w:hAnsiTheme="majorHAnsi" w:cs="Calibri"/>
                                <w:sz w:val="16"/>
                                <w:szCs w:val="16"/>
                              </w:rPr>
                              <w:t>info@pontegiulio.it</w:t>
                            </w:r>
                          </w:hyperlink>
                          <w:r w:rsidRPr="008C11A5">
                            <w:rPr>
                              <w:rStyle w:val="None"/>
                              <w:rFonts w:asciiTheme="majorHAnsi" w:eastAsia="Calibri" w:hAnsiTheme="majorHAnsi" w:cs="Calibri"/>
                              <w:sz w:val="16"/>
                              <w:szCs w:val="16"/>
                              <w:u w:color="000000"/>
                            </w:rPr>
                            <w:t xml:space="preserve"> web</w:t>
                          </w:r>
                          <w:r w:rsidRPr="008C11A5">
                            <w:rPr>
                              <w:rStyle w:val="None"/>
                              <w:rFonts w:asciiTheme="majorHAnsi" w:eastAsia="Calibri" w:hAnsiTheme="majorHAnsi" w:cs="Calibri"/>
                              <w:sz w:val="16"/>
                              <w:szCs w:val="16"/>
                              <w:u w:color="000000"/>
                              <w:lang w:val="en-US"/>
                            </w:rPr>
                            <w:t>site</w:t>
                          </w:r>
                          <w:r w:rsidRPr="008C11A5">
                            <w:rPr>
                              <w:rStyle w:val="None"/>
                              <w:rFonts w:asciiTheme="majorHAnsi" w:eastAsia="Calibri" w:hAnsiTheme="majorHAnsi" w:cs="Calibri"/>
                              <w:sz w:val="16"/>
                              <w:szCs w:val="16"/>
                              <w:u w:color="000000"/>
                            </w:rPr>
                            <w:t xml:space="preserve">: </w:t>
                          </w:r>
                          <w:hyperlink r:id="rId3" w:history="1">
                            <w:r w:rsidRPr="008C11A5">
                              <w:rPr>
                                <w:rStyle w:val="Hyperlink2"/>
                                <w:rFonts w:asciiTheme="majorHAnsi" w:eastAsia="Calibri" w:hAnsiTheme="majorHAnsi" w:cs="Calibri"/>
                                <w:sz w:val="16"/>
                                <w:szCs w:val="16"/>
                                <w:lang w:val="en-US"/>
                              </w:rPr>
                              <w:t>www.pontegiulio.com</w:t>
                            </w:r>
                          </w:hyperlink>
                        </w:p>
                        <w:p w:rsidR="008C11A5" w:rsidRDefault="008C11A5" w:rsidP="008C11A5">
                          <w:pPr>
                            <w:ind w:left="142"/>
                          </w:pP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margin-left:-8.95pt;margin-top:-35.45pt;width:44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" filled="f" stroked="f" strokeweight=".5pt">
              <v:textbox inset="45718emu,45718emu,45718emu,45718emu">
                <w:txbxContent>
                  <w:p w:rsidR="008C11A5" w:rsidRPr="008C11A5" w:rsidRDefault="008C11A5" w:rsidP="008C11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Helvetica" w:hAnsiTheme="majorHAnsi" w:cs="Helvetica"/>
                        <w:b/>
                        <w:bCs/>
                        <w:sz w:val="16"/>
                        <w:szCs w:val="16"/>
                        <w:u w:color="000000"/>
                      </w:rPr>
                    </w:pPr>
                    <w:r w:rsidRPr="008C11A5">
                      <w:rPr>
                        <w:rFonts w:asciiTheme="majorHAnsi" w:hAnsiTheme="majorHAnsi"/>
                        <w:b/>
                        <w:bCs/>
                        <w:sz w:val="16"/>
                        <w:szCs w:val="16"/>
                        <w:u w:color="000000"/>
                      </w:rPr>
                      <w:t xml:space="preserve">Press Office </w:t>
                    </w:r>
                  </w:p>
                  <w:p w:rsidR="008C11A5" w:rsidRPr="008C11A5" w:rsidRDefault="008C11A5" w:rsidP="008C11A5">
                    <w:pPr>
                      <w:pStyle w:val="Default"/>
                      <w:jc w:val="both"/>
                      <w:rPr>
                        <w:rFonts w:asciiTheme="majorHAnsi" w:eastAsia="Helvetica" w:hAnsiTheme="majorHAnsi" w:cs="Helvetica"/>
                        <w:b/>
                        <w:sz w:val="16"/>
                        <w:szCs w:val="16"/>
                        <w:u w:color="000000"/>
                      </w:rPr>
                    </w:pPr>
                    <w:proofErr w:type="gramStart"/>
                    <w:r w:rsidRPr="008C11A5">
                      <w:rPr>
                        <w:rFonts w:asciiTheme="majorHAnsi" w:eastAsia="Calibri" w:hAnsiTheme="majorHAnsi" w:cs="Calibri"/>
                        <w:b/>
                        <w:sz w:val="16"/>
                        <w:szCs w:val="16"/>
                        <w:u w:color="000000"/>
                      </w:rPr>
                      <w:t>tac</w:t>
                    </w:r>
                    <w:proofErr w:type="gramEnd"/>
                    <w:r w:rsidRPr="008C11A5">
                      <w:rPr>
                        <w:rFonts w:asciiTheme="majorHAnsi" w:eastAsia="Calibri" w:hAnsiTheme="majorHAnsi" w:cs="Calibri"/>
                        <w:b/>
                        <w:sz w:val="16"/>
                        <w:szCs w:val="16"/>
                        <w:u w:color="000000"/>
                      </w:rPr>
                      <w:t xml:space="preserve"> </w:t>
                    </w:r>
                    <w:proofErr w:type="spellStart"/>
                    <w:r w:rsidRPr="008C11A5">
                      <w:rPr>
                        <w:rFonts w:asciiTheme="majorHAnsi" w:eastAsia="Calibri" w:hAnsiTheme="majorHAnsi" w:cs="Calibri"/>
                        <w:b/>
                        <w:sz w:val="16"/>
                        <w:szCs w:val="16"/>
                        <w:u w:color="000000"/>
                      </w:rPr>
                      <w:t>comunic@zione</w:t>
                    </w:r>
                    <w:proofErr w:type="spellEnd"/>
                    <w:r w:rsidRPr="008C11A5">
                      <w:rPr>
                        <w:rFonts w:asciiTheme="majorHAnsi" w:eastAsia="Calibri" w:hAnsiTheme="majorHAnsi" w:cs="Calibri"/>
                        <w:b/>
                        <w:sz w:val="16"/>
                        <w:szCs w:val="16"/>
                        <w:u w:color="000000"/>
                      </w:rPr>
                      <w:t xml:space="preserve"> </w:t>
                    </w:r>
                  </w:p>
                  <w:p w:rsidR="008C11A5" w:rsidRPr="008C11A5" w:rsidRDefault="008C11A5" w:rsidP="008C11A5">
                    <w:pPr>
                      <w:pStyle w:val="Default"/>
                      <w:jc w:val="both"/>
                      <w:rPr>
                        <w:rFonts w:asciiTheme="majorHAnsi" w:eastAsia="Helvetica" w:hAnsiTheme="majorHAnsi" w:cs="Helvetica"/>
                        <w:sz w:val="16"/>
                        <w:szCs w:val="16"/>
                        <w:u w:color="000000"/>
                      </w:rPr>
                    </w:pPr>
                    <w:proofErr w:type="spellStart"/>
                    <w:r w:rsidRPr="008C11A5">
                      <w:rPr>
                        <w:rFonts w:asciiTheme="majorHAnsi" w:eastAsia="Calibri" w:hAnsiTheme="majorHAnsi" w:cs="Calibri"/>
                        <w:sz w:val="16"/>
                        <w:szCs w:val="16"/>
                        <w:u w:color="000000"/>
                      </w:rPr>
                      <w:t>tel</w:t>
                    </w:r>
                    <w:proofErr w:type="spellEnd"/>
                    <w:r w:rsidRPr="008C11A5">
                      <w:rPr>
                        <w:rFonts w:asciiTheme="majorHAnsi" w:eastAsia="Calibri" w:hAnsiTheme="majorHAnsi" w:cs="Calibri"/>
                        <w:sz w:val="16"/>
                        <w:szCs w:val="16"/>
                        <w:u w:color="000000"/>
                      </w:rPr>
                      <w:t xml:space="preserve"> +39 02 48517618  - 0185 351616 | press@taconline.it  | </w:t>
                    </w:r>
                    <w:hyperlink r:id="rId4" w:history="1">
                      <w:r w:rsidRPr="008C11A5">
                        <w:rPr>
                          <w:rStyle w:val="Hyperlink0"/>
                          <w:rFonts w:asciiTheme="majorHAnsi" w:eastAsia="Calibri" w:hAnsiTheme="majorHAnsi" w:cs="Calibri"/>
                          <w:sz w:val="16"/>
                          <w:szCs w:val="16"/>
                        </w:rPr>
                        <w:t>www.taconline.it</w:t>
                      </w:r>
                    </w:hyperlink>
                  </w:p>
                  <w:p w:rsidR="008C11A5" w:rsidRPr="008C11A5" w:rsidRDefault="008C11A5" w:rsidP="008C11A5">
                    <w:pPr>
                      <w:pStyle w:val="Default"/>
                      <w:jc w:val="both"/>
                      <w:rPr>
                        <w:rFonts w:asciiTheme="majorHAnsi" w:eastAsia="Helvetica" w:hAnsiTheme="majorHAnsi" w:cs="Helvetica"/>
                        <w:b/>
                        <w:bCs/>
                        <w:sz w:val="16"/>
                        <w:szCs w:val="16"/>
                        <w:u w:color="000000"/>
                      </w:rPr>
                    </w:pPr>
                    <w:r w:rsidRPr="008C11A5">
                      <w:rPr>
                        <w:rFonts w:asciiTheme="majorHAnsi" w:eastAsia="Calibri" w:hAnsiTheme="majorHAnsi" w:cs="Calibri"/>
                        <w:b/>
                        <w:bCs/>
                        <w:sz w:val="16"/>
                        <w:szCs w:val="16"/>
                        <w:u w:color="000000"/>
                        <w:lang w:val="en-US"/>
                      </w:rPr>
                      <w:t>Company</w:t>
                    </w:r>
                    <w:r w:rsidRPr="008C11A5">
                      <w:rPr>
                        <w:rFonts w:asciiTheme="majorHAnsi" w:eastAsia="Calibri" w:hAnsiTheme="majorHAnsi" w:cs="Calibri"/>
                        <w:b/>
                        <w:bCs/>
                        <w:sz w:val="16"/>
                        <w:szCs w:val="16"/>
                        <w:u w:color="000000"/>
                      </w:rPr>
                      <w:t>:</w:t>
                    </w:r>
                  </w:p>
                  <w:p w:rsidR="008C11A5" w:rsidRPr="008C11A5" w:rsidRDefault="008C11A5" w:rsidP="008C11A5">
                    <w:pPr>
                      <w:pStyle w:val="Default"/>
                      <w:jc w:val="both"/>
                      <w:rPr>
                        <w:rFonts w:asciiTheme="majorHAnsi" w:eastAsia="Helvetica" w:hAnsiTheme="majorHAnsi" w:cs="Helvetica"/>
                        <w:b/>
                        <w:bCs/>
                        <w:sz w:val="16"/>
                        <w:szCs w:val="16"/>
                        <w:u w:color="000000"/>
                      </w:rPr>
                    </w:pPr>
                    <w:r w:rsidRPr="008C11A5">
                      <w:rPr>
                        <w:rFonts w:asciiTheme="majorHAnsi" w:eastAsia="Calibri" w:hAnsiTheme="majorHAnsi" w:cs="Calibri"/>
                        <w:b/>
                        <w:bCs/>
                        <w:sz w:val="16"/>
                        <w:szCs w:val="16"/>
                        <w:u w:color="000000"/>
                      </w:rPr>
                      <w:t>Ponte Giulio</w:t>
                    </w:r>
                  </w:p>
                  <w:p w:rsidR="008C11A5" w:rsidRPr="008C11A5" w:rsidRDefault="008C11A5" w:rsidP="008C11A5">
                    <w:pPr>
                      <w:pStyle w:val="Default"/>
                      <w:jc w:val="both"/>
                      <w:rPr>
                        <w:rFonts w:asciiTheme="majorHAnsi" w:eastAsia="Helvetica" w:hAnsiTheme="majorHAnsi" w:cs="Helvetica"/>
                        <w:sz w:val="16"/>
                        <w:szCs w:val="16"/>
                        <w:u w:color="000000"/>
                      </w:rPr>
                    </w:pPr>
                    <w:r w:rsidRPr="008C11A5">
                      <w:rPr>
                        <w:rFonts w:asciiTheme="majorHAnsi" w:eastAsia="Calibri" w:hAnsiTheme="majorHAnsi" w:cs="Calibri"/>
                        <w:sz w:val="16"/>
                        <w:szCs w:val="16"/>
                        <w:u w:color="000000"/>
                      </w:rPr>
                      <w:t xml:space="preserve">località Ponte Giulio s.n.c. Orvieto (TR) </w:t>
                    </w:r>
                    <w:r>
                      <w:rPr>
                        <w:rFonts w:asciiTheme="majorHAnsi" w:eastAsia="Helvetica" w:hAnsiTheme="majorHAnsi" w:cs="Helvetica"/>
                        <w:sz w:val="16"/>
                        <w:szCs w:val="16"/>
                        <w:u w:color="000000"/>
                      </w:rPr>
                      <w:t xml:space="preserve">| </w:t>
                    </w:r>
                    <w:r w:rsidRPr="008C11A5">
                      <w:rPr>
                        <w:rFonts w:asciiTheme="majorHAnsi" w:eastAsia="Calibri" w:hAnsiTheme="majorHAnsi" w:cs="Calibri"/>
                        <w:sz w:val="16"/>
                        <w:szCs w:val="16"/>
                        <w:u w:color="000000"/>
                      </w:rPr>
                      <w:t xml:space="preserve">e-mail: </w:t>
                    </w:r>
                    <w:hyperlink r:id="rId5" w:history="1">
                      <w:r w:rsidRPr="008C11A5">
                        <w:rPr>
                          <w:rStyle w:val="Hyperlink1"/>
                          <w:rFonts w:asciiTheme="majorHAnsi" w:eastAsia="Calibri" w:hAnsiTheme="majorHAnsi" w:cs="Calibri"/>
                          <w:sz w:val="16"/>
                          <w:szCs w:val="16"/>
                        </w:rPr>
                        <w:t>info@pontegiulio.it</w:t>
                      </w:r>
                    </w:hyperlink>
                    <w:r w:rsidRPr="008C11A5">
                      <w:rPr>
                        <w:rStyle w:val="None"/>
                        <w:rFonts w:asciiTheme="majorHAnsi" w:eastAsia="Calibri" w:hAnsiTheme="majorHAnsi" w:cs="Calibri"/>
                        <w:sz w:val="16"/>
                        <w:szCs w:val="16"/>
                        <w:u w:color="000000"/>
                      </w:rPr>
                      <w:t xml:space="preserve"> web</w:t>
                    </w:r>
                    <w:r w:rsidRPr="008C11A5">
                      <w:rPr>
                        <w:rStyle w:val="None"/>
                        <w:rFonts w:asciiTheme="majorHAnsi" w:eastAsia="Calibri" w:hAnsiTheme="majorHAnsi" w:cs="Calibri"/>
                        <w:sz w:val="16"/>
                        <w:szCs w:val="16"/>
                        <w:u w:color="000000"/>
                        <w:lang w:val="en-US"/>
                      </w:rPr>
                      <w:t>site</w:t>
                    </w:r>
                    <w:r w:rsidRPr="008C11A5">
                      <w:rPr>
                        <w:rStyle w:val="None"/>
                        <w:rFonts w:asciiTheme="majorHAnsi" w:eastAsia="Calibri" w:hAnsiTheme="majorHAnsi" w:cs="Calibri"/>
                        <w:sz w:val="16"/>
                        <w:szCs w:val="16"/>
                        <w:u w:color="000000"/>
                      </w:rPr>
                      <w:t xml:space="preserve">: </w:t>
                    </w:r>
                    <w:hyperlink r:id="rId6" w:history="1">
                      <w:r w:rsidRPr="008C11A5">
                        <w:rPr>
                          <w:rStyle w:val="Hyperlink2"/>
                          <w:rFonts w:asciiTheme="majorHAnsi" w:eastAsia="Calibri" w:hAnsiTheme="majorHAnsi" w:cs="Calibri"/>
                          <w:sz w:val="16"/>
                          <w:szCs w:val="16"/>
                          <w:lang w:val="en-US"/>
                        </w:rPr>
                        <w:t>www.pontegiulio.com</w:t>
                      </w:r>
                    </w:hyperlink>
                  </w:p>
                  <w:p w:rsidR="008C11A5" w:rsidRDefault="008C11A5" w:rsidP="008C11A5">
                    <w:pPr>
                      <w:ind w:left="142"/>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11A5">
      <w:pPr>
        <w:spacing w:after="0" w:line="240" w:lineRule="auto"/>
      </w:pPr>
      <w:r>
        <w:separator/>
      </w:r>
    </w:p>
  </w:footnote>
  <w:footnote w:type="continuationSeparator" w:id="0">
    <w:p w:rsidR="00000000" w:rsidRDefault="008C11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5D" w:rsidRDefault="008C11A5">
    <w:pPr>
      <w:spacing w:after="120" w:line="240" w:lineRule="auto"/>
      <w:jc w:val="both"/>
      <w:rPr>
        <w:rFonts w:ascii="Cambria" w:eastAsia="Cambria" w:hAnsi="Cambria" w:cs="Cambria"/>
        <w:b/>
        <w:bCs/>
        <w:color w:val="7F7F7F"/>
        <w:u w:color="7F7F7F"/>
        <w:shd w:val="clear" w:color="auto" w:fill="FFFFFF"/>
      </w:rPr>
    </w:pPr>
    <w:r>
      <w:rPr>
        <w:rFonts w:ascii="Cambria" w:eastAsia="Cambria" w:hAnsi="Cambria" w:cs="Cambria"/>
        <w:b/>
        <w:bCs/>
        <w:color w:val="7F7F7F"/>
        <w:u w:color="7F7F7F"/>
        <w:shd w:val="clear" w:color="auto" w:fill="FFFFFF"/>
      </w:rPr>
      <w:t xml:space="preserve"> </w:t>
    </w:r>
  </w:p>
  <w:p w:rsidR="008C11A5" w:rsidRDefault="008C11A5" w:rsidP="008C11A5">
    <w:pPr>
      <w:spacing w:after="0" w:line="240" w:lineRule="auto"/>
      <w:rPr>
        <w:rFonts w:ascii="Helvetica" w:eastAsia="Helvetica" w:hAnsi="Helvetica" w:cs="Helvetica"/>
        <w:sz w:val="18"/>
        <w:szCs w:val="18"/>
        <w:shd w:val="clear" w:color="auto" w:fill="FFFFFF"/>
      </w:rPr>
    </w:pPr>
    <w:r>
      <w:rPr>
        <w:rFonts w:ascii="Cambria" w:eastAsia="Cambria" w:hAnsi="Cambria" w:cs="Cambria"/>
        <w:noProof/>
        <w:shd w:val="clear" w:color="auto" w:fill="FFFFFF"/>
      </w:rPr>
      <w:drawing>
        <wp:inline distT="0" distB="0" distL="0" distR="0" wp14:anchorId="54BD4B4D" wp14:editId="7CFEA50E">
          <wp:extent cx="1710902" cy="507153"/>
          <wp:effectExtent l="0" t="0" r="0" b="1270"/>
          <wp:docPr id="1073741825" name="officeArt object" descr="Macintosh HD:Users:pstaiano:Desktop:Schermata 2017-09-22 alle 17.59.47.png"/>
          <wp:cNvGraphicFramePr/>
          <a:graphic xmlns:a="http://schemas.openxmlformats.org/drawingml/2006/main">
            <a:graphicData uri="http://schemas.openxmlformats.org/drawingml/2006/picture">
              <pic:pic xmlns:pic="http://schemas.openxmlformats.org/drawingml/2006/picture">
                <pic:nvPicPr>
                  <pic:cNvPr id="1073741825" name="Macintosh HD:Users:pstaiano:Desktop:Schermata 2017-09-22 alle 17.59.47.png" descr="Macintosh HD:Users:pstaiano:Desktop:Schermata 2017-09-22 alle 17.59.47.png"/>
                  <pic:cNvPicPr>
                    <a:picLocks noChangeAspect="1"/>
                  </pic:cNvPicPr>
                </pic:nvPicPr>
                <pic:blipFill>
                  <a:blip r:embed="rId1">
                    <a:extLst/>
                  </a:blip>
                  <a:stretch>
                    <a:fillRect/>
                  </a:stretch>
                </pic:blipFill>
                <pic:spPr>
                  <a:xfrm>
                    <a:off x="0" y="0"/>
                    <a:ext cx="1714491" cy="508217"/>
                  </a:xfrm>
                  <a:prstGeom prst="rect">
                    <a:avLst/>
                  </a:prstGeom>
                  <a:ln w="12700" cap="flat">
                    <a:noFill/>
                    <a:miter lim="400000"/>
                  </a:ln>
                  <a:effectLst/>
                </pic:spPr>
              </pic:pic>
            </a:graphicData>
          </a:graphic>
        </wp:inline>
      </w:drawing>
    </w:r>
  </w:p>
  <w:p w:rsidR="0093205D" w:rsidRDefault="009320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sz w:val="18"/>
        <w:szCs w:val="18"/>
        <w:shd w:val="clear" w:color="auto" w:fil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438A"/>
    <w:multiLevelType w:val="hybridMultilevel"/>
    <w:tmpl w:val="B14AF6E4"/>
    <w:numStyleLink w:val="Dash"/>
  </w:abstractNum>
  <w:abstractNum w:abstractNumId="1">
    <w:nsid w:val="6DD13566"/>
    <w:multiLevelType w:val="hybridMultilevel"/>
    <w:tmpl w:val="B14AF6E4"/>
    <w:styleLink w:val="Dash"/>
    <w:lvl w:ilvl="0" w:tplc="4476CE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02E019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A6CA41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6C40E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46E7E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BC80A82">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7DA30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ABC6D6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9CE43A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0"/>
    <w:lvlOverride w:ilvl="0">
      <w:lvl w:ilvl="0" w:tplc="CEC286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A40A8C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2CFE59B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0C7A13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63C4B56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896C757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AC1080A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36A819F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1398270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3205D"/>
    <w:rsid w:val="008C11A5"/>
    <w:rsid w:val="009320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Default">
    <w:name w:val="Default"/>
    <w:rPr>
      <w:rFonts w:ascii="Helvetica Neue" w:hAnsi="Helvetica Neue" w:cs="Arial Unicode MS"/>
      <w:color w:val="000000"/>
      <w:sz w:val="22"/>
      <w:szCs w:val="22"/>
    </w:rPr>
  </w:style>
  <w:style w:type="numbering" w:customStyle="1" w:styleId="Dash">
    <w:name w:val="Dash"/>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None">
    <w:name w:val="None"/>
  </w:style>
  <w:style w:type="character" w:customStyle="1" w:styleId="Hyperlink1">
    <w:name w:val="Hyperlink.1"/>
    <w:basedOn w:val="None"/>
    <w:rPr>
      <w:color w:val="000000"/>
      <w:sz w:val="18"/>
      <w:szCs w:val="18"/>
      <w:u w:val="single" w:color="000000"/>
    </w:rPr>
  </w:style>
  <w:style w:type="character" w:customStyle="1" w:styleId="Hyperlink2">
    <w:name w:val="Hyperlink.2"/>
    <w:basedOn w:val="Link"/>
    <w:rPr>
      <w:color w:val="0000FF"/>
      <w:sz w:val="18"/>
      <w:szCs w:val="18"/>
      <w:u w:val="single" w:color="0000FF"/>
    </w:rPr>
  </w:style>
  <w:style w:type="paragraph" w:styleId="Testofumetto">
    <w:name w:val="Balloon Text"/>
    <w:basedOn w:val="Normale"/>
    <w:link w:val="TestofumettoCarattere"/>
    <w:uiPriority w:val="99"/>
    <w:semiHidden/>
    <w:unhideWhenUsed/>
    <w:rsid w:val="008C11A5"/>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C11A5"/>
    <w:rPr>
      <w:rFonts w:ascii="Lucida Grande" w:eastAsia="Calibri" w:hAnsi="Lucida Grande" w:cs="Lucida Grande"/>
      <w:color w:val="000000"/>
      <w:sz w:val="18"/>
      <w:szCs w:val="18"/>
      <w:u w:color="000000"/>
    </w:rPr>
  </w:style>
  <w:style w:type="paragraph" w:styleId="Intestazione">
    <w:name w:val="header"/>
    <w:basedOn w:val="Normale"/>
    <w:link w:val="IntestazioneCarattere"/>
    <w:uiPriority w:val="99"/>
    <w:unhideWhenUsed/>
    <w:rsid w:val="008C11A5"/>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C11A5"/>
    <w:rPr>
      <w:rFonts w:ascii="Calibri" w:eastAsia="Calibri" w:hAnsi="Calibri" w:cs="Calibri"/>
      <w:color w:val="000000"/>
      <w:sz w:val="22"/>
      <w:szCs w:val="22"/>
      <w:u w:color="000000"/>
    </w:rPr>
  </w:style>
  <w:style w:type="paragraph" w:styleId="Pidipagina">
    <w:name w:val="footer"/>
    <w:basedOn w:val="Normale"/>
    <w:link w:val="PidipaginaCarattere"/>
    <w:uiPriority w:val="99"/>
    <w:unhideWhenUsed/>
    <w:rsid w:val="008C11A5"/>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C11A5"/>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Default">
    <w:name w:val="Default"/>
    <w:rPr>
      <w:rFonts w:ascii="Helvetica Neue" w:hAnsi="Helvetica Neue" w:cs="Arial Unicode MS"/>
      <w:color w:val="000000"/>
      <w:sz w:val="22"/>
      <w:szCs w:val="22"/>
    </w:rPr>
  </w:style>
  <w:style w:type="numbering" w:customStyle="1" w:styleId="Dash">
    <w:name w:val="Dash"/>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None">
    <w:name w:val="None"/>
  </w:style>
  <w:style w:type="character" w:customStyle="1" w:styleId="Hyperlink1">
    <w:name w:val="Hyperlink.1"/>
    <w:basedOn w:val="None"/>
    <w:rPr>
      <w:color w:val="000000"/>
      <w:sz w:val="18"/>
      <w:szCs w:val="18"/>
      <w:u w:val="single" w:color="000000"/>
    </w:rPr>
  </w:style>
  <w:style w:type="character" w:customStyle="1" w:styleId="Hyperlink2">
    <w:name w:val="Hyperlink.2"/>
    <w:basedOn w:val="Link"/>
    <w:rPr>
      <w:color w:val="0000FF"/>
      <w:sz w:val="18"/>
      <w:szCs w:val="18"/>
      <w:u w:val="single" w:color="0000FF"/>
    </w:rPr>
  </w:style>
  <w:style w:type="paragraph" w:styleId="Testofumetto">
    <w:name w:val="Balloon Text"/>
    <w:basedOn w:val="Normale"/>
    <w:link w:val="TestofumettoCarattere"/>
    <w:uiPriority w:val="99"/>
    <w:semiHidden/>
    <w:unhideWhenUsed/>
    <w:rsid w:val="008C11A5"/>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C11A5"/>
    <w:rPr>
      <w:rFonts w:ascii="Lucida Grande" w:eastAsia="Calibri" w:hAnsi="Lucida Grande" w:cs="Lucida Grande"/>
      <w:color w:val="000000"/>
      <w:sz w:val="18"/>
      <w:szCs w:val="18"/>
      <w:u w:color="000000"/>
    </w:rPr>
  </w:style>
  <w:style w:type="paragraph" w:styleId="Intestazione">
    <w:name w:val="header"/>
    <w:basedOn w:val="Normale"/>
    <w:link w:val="IntestazioneCarattere"/>
    <w:uiPriority w:val="99"/>
    <w:unhideWhenUsed/>
    <w:rsid w:val="008C11A5"/>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C11A5"/>
    <w:rPr>
      <w:rFonts w:ascii="Calibri" w:eastAsia="Calibri" w:hAnsi="Calibri" w:cs="Calibri"/>
      <w:color w:val="000000"/>
      <w:sz w:val="22"/>
      <w:szCs w:val="22"/>
      <w:u w:color="000000"/>
    </w:rPr>
  </w:style>
  <w:style w:type="paragraph" w:styleId="Pidipagina">
    <w:name w:val="footer"/>
    <w:basedOn w:val="Normale"/>
    <w:link w:val="PidipaginaCarattere"/>
    <w:uiPriority w:val="99"/>
    <w:unhideWhenUsed/>
    <w:rsid w:val="008C11A5"/>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C11A5"/>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www.pontegiulio.com" TargetMode="External"/><Relationship Id="rId4" Type="http://schemas.openxmlformats.org/officeDocument/2006/relationships/hyperlink" Target="http://www.taconline.it" TargetMode="External"/><Relationship Id="rId5" Type="http://schemas.openxmlformats.org/officeDocument/2006/relationships/hyperlink" Target="mailto:info@pontegiulio.it" TargetMode="External"/><Relationship Id="rId6" Type="http://schemas.openxmlformats.org/officeDocument/2006/relationships/hyperlink" Target="http://www.pontegiulio.com" TargetMode="External"/><Relationship Id="rId1" Type="http://schemas.openxmlformats.org/officeDocument/2006/relationships/hyperlink" Target="http://www.taconline.it" TargetMode="External"/><Relationship Id="rId2" Type="http://schemas.openxmlformats.org/officeDocument/2006/relationships/hyperlink" Target="mailto:info@pontegiul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2762</Characters>
  <Application>Microsoft Macintosh Word</Application>
  <DocSecurity>0</DocSecurity>
  <Lines>23</Lines>
  <Paragraphs>6</Paragraphs>
  <ScaleCrop>false</ScaleCrop>
  <Company>TAC</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tac comunicazione</cp:lastModifiedBy>
  <cp:revision>2</cp:revision>
  <dcterms:created xsi:type="dcterms:W3CDTF">2017-10-03T10:05:00Z</dcterms:created>
  <dcterms:modified xsi:type="dcterms:W3CDTF">2017-10-03T10:05:00Z</dcterms:modified>
</cp:coreProperties>
</file>