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09554" w14:textId="77777777" w:rsidR="00A56576" w:rsidRDefault="00A56576" w:rsidP="00A56576">
      <w:pPr>
        <w:spacing w:line="400" w:lineRule="exact"/>
        <w:ind w:left="360"/>
        <w:rPr>
          <w:rFonts w:ascii="Arial Narrow" w:hAnsi="Arial Narrow" w:cs="Arial"/>
          <w:b/>
          <w:caps/>
          <w:sz w:val="36"/>
          <w:szCs w:val="36"/>
        </w:rPr>
      </w:pPr>
    </w:p>
    <w:p w14:paraId="5A4DA5E2" w14:textId="77777777" w:rsidR="00A56576" w:rsidRDefault="00A56576" w:rsidP="00A56576">
      <w:pPr>
        <w:spacing w:line="400" w:lineRule="exact"/>
        <w:ind w:left="360"/>
        <w:rPr>
          <w:rFonts w:ascii="Arial Narrow" w:hAnsi="Arial Narrow" w:cs="Arial"/>
          <w:b/>
          <w:caps/>
          <w:sz w:val="36"/>
          <w:szCs w:val="36"/>
        </w:rPr>
      </w:pPr>
    </w:p>
    <w:p w14:paraId="55F9EE3C" w14:textId="46B4E462" w:rsidR="007C60E2" w:rsidRPr="00A56576" w:rsidRDefault="007C60E2" w:rsidP="00A56576">
      <w:pPr>
        <w:spacing w:line="400" w:lineRule="exact"/>
        <w:ind w:left="360"/>
        <w:rPr>
          <w:rFonts w:ascii="Arial Narrow" w:hAnsi="Arial Narrow" w:cs="Arial"/>
          <w:b/>
          <w:caps/>
          <w:sz w:val="36"/>
          <w:szCs w:val="36"/>
        </w:rPr>
      </w:pPr>
      <w:r w:rsidRPr="00A56576">
        <w:rPr>
          <w:rFonts w:ascii="Arial Narrow" w:hAnsi="Arial Narrow" w:cs="Arial"/>
          <w:b/>
          <w:caps/>
          <w:sz w:val="36"/>
          <w:szCs w:val="36"/>
        </w:rPr>
        <w:t xml:space="preserve">DESIDERI, </w:t>
      </w:r>
      <w:r w:rsidRPr="00A56576">
        <w:rPr>
          <w:rFonts w:ascii="Arial Narrow" w:hAnsi="Arial Narrow" w:cs="Arial"/>
          <w:b/>
          <w:i/>
          <w:caps/>
          <w:sz w:val="36"/>
          <w:szCs w:val="36"/>
        </w:rPr>
        <w:t>GRAFF’s TOTAL LOOK</w:t>
      </w:r>
    </w:p>
    <w:p w14:paraId="5392420F" w14:textId="77777777" w:rsidR="007C60E2" w:rsidRPr="00A56576" w:rsidRDefault="007C60E2" w:rsidP="003C37A9">
      <w:pPr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lang w:val="en-US"/>
        </w:rPr>
      </w:pPr>
    </w:p>
    <w:p w14:paraId="39685C13" w14:textId="0C5E0F36" w:rsidR="003C37A9" w:rsidRPr="00A56576" w:rsidRDefault="00EE1F7D" w:rsidP="003C37A9">
      <w:pPr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lang w:val="en-US"/>
        </w:rPr>
      </w:pPr>
      <w:r w:rsidRPr="00A56576">
        <w:rPr>
          <w:rFonts w:ascii="Arial Narrow" w:hAnsi="Arial Narrow" w:cs="Calibri"/>
          <w:lang w:val="en-US"/>
        </w:rPr>
        <w:t>DESIDERI includes two</w:t>
      </w:r>
      <w:r w:rsidR="00074171" w:rsidRPr="00A56576">
        <w:rPr>
          <w:rFonts w:ascii="Arial Narrow" w:hAnsi="Arial Narrow" w:cs="Calibri"/>
          <w:lang w:val="en-US"/>
        </w:rPr>
        <w:t xml:space="preserve"> furniture collections</w:t>
      </w:r>
      <w:r w:rsidR="003A61A7" w:rsidRPr="00A56576">
        <w:rPr>
          <w:rFonts w:ascii="Arial Narrow" w:hAnsi="Arial Narrow" w:cs="Calibri"/>
          <w:lang w:val="en-US"/>
        </w:rPr>
        <w:t>,</w:t>
      </w:r>
      <w:r w:rsidR="00093CA7" w:rsidRPr="00A56576">
        <w:rPr>
          <w:rFonts w:ascii="Arial Narrow" w:hAnsi="Arial Narrow" w:cs="Calibri"/>
          <w:lang w:val="en-US"/>
        </w:rPr>
        <w:t xml:space="preserve"> </w:t>
      </w:r>
      <w:r w:rsidR="00074171" w:rsidRPr="00A56576">
        <w:rPr>
          <w:rFonts w:ascii="Arial Narrow" w:hAnsi="Arial Narrow" w:cs="Calibri"/>
          <w:lang w:val="en-US"/>
        </w:rPr>
        <w:t>Dressage and Exp</w:t>
      </w:r>
      <w:r w:rsidR="003A61A7" w:rsidRPr="00A56576">
        <w:rPr>
          <w:rFonts w:ascii="Arial Narrow" w:hAnsi="Arial Narrow" w:cs="Calibri"/>
          <w:lang w:val="en-US"/>
        </w:rPr>
        <w:t>o, and</w:t>
      </w:r>
      <w:r w:rsidR="00074171" w:rsidRPr="00A56576">
        <w:rPr>
          <w:rFonts w:ascii="Arial Narrow" w:hAnsi="Arial Narrow" w:cs="Calibri"/>
          <w:lang w:val="en-US"/>
        </w:rPr>
        <w:t xml:space="preserve"> several washbasin and bathtub </w:t>
      </w:r>
      <w:r w:rsidR="003A61A7" w:rsidRPr="00A56576">
        <w:rPr>
          <w:rFonts w:ascii="Arial Narrow" w:hAnsi="Arial Narrow" w:cs="Calibri"/>
          <w:lang w:val="en-US"/>
        </w:rPr>
        <w:t xml:space="preserve">collections </w:t>
      </w:r>
      <w:r w:rsidR="00C8785D" w:rsidRPr="00A56576">
        <w:rPr>
          <w:rFonts w:ascii="Arial Narrow" w:hAnsi="Arial Narrow" w:cs="Calibri"/>
          <w:lang w:val="en-US"/>
        </w:rPr>
        <w:t>in SLEEK-STONE®</w:t>
      </w:r>
      <w:r w:rsidR="00074171" w:rsidRPr="00A56576">
        <w:rPr>
          <w:rFonts w:ascii="Arial Narrow" w:hAnsi="Arial Narrow" w:cs="Calibri"/>
          <w:lang w:val="en-US"/>
        </w:rPr>
        <w:t xml:space="preserve">, all designed to complete the wide range of GRAFF </w:t>
      </w:r>
      <w:r w:rsidR="003A61A7" w:rsidRPr="00A56576">
        <w:rPr>
          <w:rFonts w:ascii="Arial Narrow" w:hAnsi="Arial Narrow" w:cs="Calibri"/>
          <w:lang w:val="en-US"/>
        </w:rPr>
        <w:t>designs</w:t>
      </w:r>
      <w:r w:rsidR="00074171" w:rsidRPr="00A56576">
        <w:rPr>
          <w:rFonts w:ascii="Arial Narrow" w:hAnsi="Arial Narrow" w:cs="Calibri"/>
          <w:lang w:val="en-US"/>
        </w:rPr>
        <w:t>.</w:t>
      </w:r>
      <w:r w:rsidR="00C8785D" w:rsidRPr="00A56576">
        <w:rPr>
          <w:rFonts w:ascii="Arial Narrow" w:hAnsi="Arial Narrow" w:cs="Calibri"/>
          <w:lang w:val="en-US"/>
        </w:rPr>
        <w:t xml:space="preserve"> </w:t>
      </w:r>
    </w:p>
    <w:p w14:paraId="5162148C" w14:textId="022A994F" w:rsidR="00522065" w:rsidRPr="00A56576" w:rsidRDefault="00522065" w:rsidP="003C37A9">
      <w:pPr>
        <w:autoSpaceDE w:val="0"/>
        <w:autoSpaceDN w:val="0"/>
        <w:adjustRightInd w:val="0"/>
        <w:ind w:left="360"/>
        <w:jc w:val="both"/>
        <w:rPr>
          <w:rFonts w:ascii="Arial Narrow" w:hAnsi="Arial Narrow" w:cs="Helvetica-Bold"/>
          <w:bCs/>
          <w:caps/>
          <w:lang w:val="en-US"/>
        </w:rPr>
      </w:pPr>
    </w:p>
    <w:p w14:paraId="37A3AB0A" w14:textId="4834F14F" w:rsidR="003A61A7" w:rsidRPr="00A56576" w:rsidRDefault="00C8785D" w:rsidP="004A33D0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lang w:val="en-US"/>
        </w:rPr>
      </w:pPr>
      <w:r w:rsidRPr="00A56576">
        <w:rPr>
          <w:rFonts w:ascii="Arial Narrow" w:hAnsi="Arial Narrow"/>
          <w:lang w:val="en-US"/>
        </w:rPr>
        <w:t>SLEEK-STONE®</w:t>
      </w:r>
      <w:r w:rsidR="004A33D0" w:rsidRPr="00A56576">
        <w:rPr>
          <w:rFonts w:ascii="Arial Narrow" w:hAnsi="Arial Narrow"/>
          <w:lang w:val="en-US"/>
        </w:rPr>
        <w:t xml:space="preserve"> is a material created by GRAFF to give shape to </w:t>
      </w:r>
      <w:r w:rsidRPr="00A56576">
        <w:rPr>
          <w:rFonts w:ascii="Arial Narrow" w:hAnsi="Arial Narrow"/>
          <w:lang w:val="en-US"/>
        </w:rPr>
        <w:t>its new bathtubs and</w:t>
      </w:r>
      <w:r w:rsidR="004A33D0" w:rsidRPr="00A56576">
        <w:rPr>
          <w:rFonts w:ascii="Arial Narrow" w:hAnsi="Arial Narrow"/>
          <w:lang w:val="en-US"/>
        </w:rPr>
        <w:t xml:space="preserve"> washbasins. It is a composite material that combines 75% of dolomite minerals with a unique resin, creating a durable and natural-looking compound. </w:t>
      </w:r>
      <w:r w:rsidR="006A3CFF" w:rsidRPr="00A56576">
        <w:rPr>
          <w:rFonts w:ascii="Arial Narrow" w:hAnsi="Arial Narrow"/>
          <w:lang w:val="en-US"/>
        </w:rPr>
        <w:br/>
      </w:r>
      <w:r w:rsidR="003A61A7" w:rsidRPr="00A56576">
        <w:rPr>
          <w:rFonts w:ascii="Arial Narrow" w:hAnsi="Arial Narrow"/>
          <w:lang w:val="en-US"/>
        </w:rPr>
        <w:t>SLEEK</w:t>
      </w:r>
      <w:r w:rsidR="00093CA7" w:rsidRPr="00A56576">
        <w:rPr>
          <w:rFonts w:ascii="Arial Narrow" w:hAnsi="Arial Narrow"/>
          <w:lang w:val="en-US"/>
        </w:rPr>
        <w:t>-</w:t>
      </w:r>
      <w:r w:rsidR="003A61A7" w:rsidRPr="00A56576">
        <w:rPr>
          <w:rFonts w:ascii="Arial Narrow" w:hAnsi="Arial Narrow"/>
          <w:lang w:val="en-US"/>
        </w:rPr>
        <w:t>STONE®</w:t>
      </w:r>
      <w:r w:rsidR="004A33D0" w:rsidRPr="00A56576">
        <w:rPr>
          <w:rFonts w:ascii="Arial Narrow" w:hAnsi="Arial Narrow"/>
          <w:lang w:val="en-US"/>
        </w:rPr>
        <w:t xml:space="preserve"> is </w:t>
      </w:r>
      <w:r w:rsidR="00093CA7" w:rsidRPr="00A56576">
        <w:rPr>
          <w:rFonts w:ascii="Arial Narrow" w:hAnsi="Arial Narrow"/>
          <w:lang w:val="en-US"/>
        </w:rPr>
        <w:t xml:space="preserve">soft </w:t>
      </w:r>
      <w:r w:rsidR="004A33D0" w:rsidRPr="00A56576">
        <w:rPr>
          <w:rFonts w:ascii="Arial Narrow" w:hAnsi="Arial Narrow"/>
          <w:lang w:val="en-US"/>
        </w:rPr>
        <w:t xml:space="preserve">to the touch, with a unique and luxurious smoothness that offers an exclusive and elegant experience in the bathroom. </w:t>
      </w:r>
      <w:r w:rsidR="00EE1F7D" w:rsidRPr="00A56576">
        <w:rPr>
          <w:rFonts w:ascii="Arial Narrow" w:hAnsi="Arial Narrow"/>
          <w:lang w:val="en-US"/>
        </w:rPr>
        <w:br/>
      </w:r>
      <w:r w:rsidR="004A33D0" w:rsidRPr="00A56576">
        <w:rPr>
          <w:rFonts w:ascii="Arial Narrow" w:hAnsi="Arial Narrow"/>
          <w:lang w:val="en-US"/>
        </w:rPr>
        <w:t>Its anti-stain and UV-resistan</w:t>
      </w:r>
      <w:r w:rsidR="00093CA7" w:rsidRPr="00A56576">
        <w:rPr>
          <w:rFonts w:ascii="Arial Narrow" w:hAnsi="Arial Narrow"/>
          <w:lang w:val="en-US"/>
        </w:rPr>
        <w:t>t</w:t>
      </w:r>
      <w:r w:rsidR="004A33D0" w:rsidRPr="00A56576">
        <w:rPr>
          <w:rFonts w:ascii="Arial Narrow" w:hAnsi="Arial Narrow"/>
          <w:lang w:val="en-US"/>
        </w:rPr>
        <w:t xml:space="preserve"> properties make </w:t>
      </w:r>
      <w:r w:rsidR="00093CA7" w:rsidRPr="00A56576">
        <w:rPr>
          <w:rFonts w:ascii="Arial Narrow" w:hAnsi="Arial Narrow"/>
          <w:lang w:val="en-US"/>
        </w:rPr>
        <w:t xml:space="preserve">its </w:t>
      </w:r>
      <w:r w:rsidR="004A33D0" w:rsidRPr="00A56576">
        <w:rPr>
          <w:rFonts w:ascii="Arial Narrow" w:hAnsi="Arial Narrow"/>
          <w:lang w:val="en-US"/>
        </w:rPr>
        <w:t xml:space="preserve">surfaces easy to clean, with minimal maintenance. </w:t>
      </w:r>
    </w:p>
    <w:p w14:paraId="27EDBC58" w14:textId="18F75FC3" w:rsidR="004A33D0" w:rsidRPr="00A56576" w:rsidRDefault="004A33D0" w:rsidP="004A33D0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lang w:val="en-US"/>
        </w:rPr>
      </w:pPr>
      <w:r w:rsidRPr="00A56576">
        <w:rPr>
          <w:rFonts w:ascii="Arial Narrow" w:hAnsi="Arial Narrow"/>
          <w:lang w:val="en-US"/>
        </w:rPr>
        <w:t xml:space="preserve">The company employed cutting-edge technologies and artisanal processes for the creation of </w:t>
      </w:r>
      <w:r w:rsidR="00093CA7" w:rsidRPr="00A56576">
        <w:rPr>
          <w:rFonts w:ascii="Arial Narrow" w:hAnsi="Arial Narrow"/>
          <w:lang w:val="en-US"/>
        </w:rPr>
        <w:t xml:space="preserve">these </w:t>
      </w:r>
      <w:r w:rsidRPr="00A56576">
        <w:rPr>
          <w:rFonts w:ascii="Arial Narrow" w:hAnsi="Arial Narrow"/>
          <w:lang w:val="en-US"/>
        </w:rPr>
        <w:t>sophisticated products, designed to have a high level of resistance at the molecular level</w:t>
      </w:r>
      <w:r w:rsidR="00C8785D" w:rsidRPr="00A56576">
        <w:rPr>
          <w:rFonts w:ascii="Arial Narrow" w:hAnsi="Arial Narrow"/>
          <w:lang w:val="en-US"/>
        </w:rPr>
        <w:t>.</w:t>
      </w:r>
    </w:p>
    <w:p w14:paraId="5832C519" w14:textId="5D029D93" w:rsidR="00EE1F7D" w:rsidRPr="00A56576" w:rsidRDefault="004A33D0" w:rsidP="00A56576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lang w:val="en-US"/>
        </w:rPr>
      </w:pPr>
      <w:r w:rsidRPr="00A56576">
        <w:rPr>
          <w:rFonts w:ascii="Arial Narrow" w:hAnsi="Arial Narrow"/>
          <w:lang w:val="en-US"/>
        </w:rPr>
        <w:t>The collections in the catalog offer solutions for all tastes: in a modern or transitiona</w:t>
      </w:r>
      <w:r w:rsidR="00C8785D" w:rsidRPr="00A56576">
        <w:rPr>
          <w:rFonts w:ascii="Arial Narrow" w:hAnsi="Arial Narrow"/>
          <w:lang w:val="en-US"/>
        </w:rPr>
        <w:t>l style, with countertop, floor-mounted or drop</w:t>
      </w:r>
      <w:r w:rsidRPr="00A56576">
        <w:rPr>
          <w:rFonts w:ascii="Arial Narrow" w:hAnsi="Arial Narrow"/>
          <w:lang w:val="en-US"/>
        </w:rPr>
        <w:t xml:space="preserve">-in </w:t>
      </w:r>
      <w:r w:rsidR="00C8785D" w:rsidRPr="00A56576">
        <w:rPr>
          <w:rFonts w:ascii="Arial Narrow" w:hAnsi="Arial Narrow"/>
          <w:lang w:val="en-US"/>
        </w:rPr>
        <w:t>installation</w:t>
      </w:r>
      <w:r w:rsidR="00EE1F7D" w:rsidRPr="00A56576">
        <w:rPr>
          <w:rFonts w:ascii="Arial Narrow" w:hAnsi="Arial Narrow"/>
          <w:lang w:val="en-US"/>
        </w:rPr>
        <w:t xml:space="preserve"> options</w:t>
      </w:r>
      <w:r w:rsidR="00C8785D" w:rsidRPr="00A56576">
        <w:rPr>
          <w:rFonts w:ascii="Arial Narrow" w:hAnsi="Arial Narrow"/>
          <w:lang w:val="en-US"/>
        </w:rPr>
        <w:t>.</w:t>
      </w:r>
      <w:r w:rsidRPr="00A56576">
        <w:rPr>
          <w:rFonts w:ascii="Arial Narrow" w:hAnsi="Arial Narrow"/>
          <w:lang w:val="en-US"/>
        </w:rPr>
        <w:t xml:space="preserve"> </w:t>
      </w:r>
      <w:r w:rsidR="00CF63E6" w:rsidRPr="00A56576">
        <w:rPr>
          <w:rFonts w:ascii="Arial Narrow" w:hAnsi="Arial Narrow"/>
          <w:lang w:val="en-US"/>
        </w:rPr>
        <w:t xml:space="preserve">The freestanding bathtubs can be installed anywhere in the bathroom and come equipped with an integrated overflow system. </w:t>
      </w:r>
    </w:p>
    <w:p w14:paraId="1D31D31E" w14:textId="1B7CD614" w:rsidR="00EE1F7D" w:rsidRPr="00A56576" w:rsidRDefault="00EE1F7D" w:rsidP="008B5E8A">
      <w:pPr>
        <w:widowControl w:val="0"/>
        <w:autoSpaceDE w:val="0"/>
        <w:autoSpaceDN w:val="0"/>
        <w:adjustRightInd w:val="0"/>
        <w:ind w:left="426"/>
        <w:rPr>
          <w:rFonts w:ascii="Arial Narrow" w:hAnsi="Arial Narrow" w:cs="Calibri"/>
          <w:b/>
          <w:bCs/>
        </w:rPr>
      </w:pPr>
    </w:p>
    <w:p w14:paraId="2BEBFDFA" w14:textId="24185FD6" w:rsidR="004A33D0" w:rsidRPr="00A56576" w:rsidRDefault="004A33D0" w:rsidP="00603613">
      <w:pPr>
        <w:autoSpaceDE w:val="0"/>
        <w:autoSpaceDN w:val="0"/>
        <w:adjustRightInd w:val="0"/>
        <w:ind w:left="360"/>
        <w:jc w:val="both"/>
        <w:rPr>
          <w:rFonts w:ascii="Arial Narrow" w:hAnsi="Arial Narrow" w:cs="Helvetica"/>
          <w:color w:val="141215"/>
          <w:lang w:val="en-US"/>
        </w:rPr>
      </w:pPr>
      <w:r w:rsidRPr="00A56576">
        <w:rPr>
          <w:rFonts w:ascii="Arial Narrow" w:hAnsi="Arial Narrow" w:cs="Helvetica"/>
          <w:b/>
          <w:color w:val="141215"/>
          <w:lang w:val="en-US"/>
        </w:rPr>
        <w:t>MUSA, the artistic and functional contemporary</w:t>
      </w:r>
      <w:r w:rsidRPr="00A56576">
        <w:rPr>
          <w:rFonts w:ascii="Arial Narrow" w:hAnsi="Arial Narrow" w:cs="Helvetica"/>
          <w:color w:val="141215"/>
          <w:lang w:val="en-US"/>
        </w:rPr>
        <w:t xml:space="preserve"> </w:t>
      </w:r>
      <w:r w:rsidRPr="00A56576">
        <w:rPr>
          <w:rFonts w:ascii="Arial Narrow" w:hAnsi="Arial Narrow" w:cs="Helvetica"/>
          <w:b/>
          <w:color w:val="141215"/>
          <w:lang w:val="en-US"/>
        </w:rPr>
        <w:t>SLE</w:t>
      </w:r>
      <w:r w:rsidR="00EE1F7D" w:rsidRPr="00A56576">
        <w:rPr>
          <w:rFonts w:ascii="Arial Narrow" w:hAnsi="Arial Narrow" w:cs="Helvetica"/>
          <w:b/>
          <w:color w:val="141215"/>
          <w:lang w:val="en-US"/>
        </w:rPr>
        <w:t>EK-STONE® bathtub</w:t>
      </w:r>
      <w:r w:rsidR="00EE1F7D" w:rsidRPr="00A56576">
        <w:rPr>
          <w:rFonts w:ascii="Arial Narrow" w:hAnsi="Arial Narrow" w:cs="Helvetica"/>
          <w:color w:val="141215"/>
          <w:lang w:val="en-US"/>
        </w:rPr>
        <w:t>, reflects a modern</w:t>
      </w:r>
      <w:r w:rsidRPr="00A56576">
        <w:rPr>
          <w:rFonts w:ascii="Arial Narrow" w:hAnsi="Arial Narrow" w:cs="Helvetica"/>
          <w:color w:val="141215"/>
          <w:lang w:val="en-US"/>
        </w:rPr>
        <w:t xml:space="preserve"> taste </w:t>
      </w:r>
      <w:r w:rsidR="00093CA7" w:rsidRPr="00A56576">
        <w:rPr>
          <w:rFonts w:ascii="Arial Narrow" w:hAnsi="Arial Narrow" w:cs="Helvetica"/>
          <w:color w:val="141215"/>
          <w:lang w:val="en-US"/>
        </w:rPr>
        <w:t xml:space="preserve">that </w:t>
      </w:r>
      <w:r w:rsidRPr="00A56576">
        <w:rPr>
          <w:rFonts w:ascii="Arial Narrow" w:hAnsi="Arial Narrow" w:cs="Helvetica"/>
          <w:color w:val="141215"/>
          <w:lang w:val="en-US"/>
        </w:rPr>
        <w:t>enriches the dialogue with architects, s</w:t>
      </w:r>
      <w:r w:rsidR="00C8785D" w:rsidRPr="00A56576">
        <w:rPr>
          <w:rFonts w:ascii="Arial Narrow" w:hAnsi="Arial Narrow" w:cs="Helvetica"/>
          <w:color w:val="141215"/>
          <w:lang w:val="en-US"/>
        </w:rPr>
        <w:t xml:space="preserve">tylists and designers working on </w:t>
      </w:r>
      <w:r w:rsidRPr="00A56576">
        <w:rPr>
          <w:rFonts w:ascii="Arial Narrow" w:hAnsi="Arial Narrow" w:cs="Helvetica"/>
          <w:color w:val="141215"/>
          <w:lang w:val="en-US"/>
        </w:rPr>
        <w:t>interior</w:t>
      </w:r>
      <w:r w:rsidR="00C8785D" w:rsidRPr="00A56576">
        <w:rPr>
          <w:rFonts w:ascii="Arial Narrow" w:hAnsi="Arial Narrow" w:cs="Helvetica"/>
          <w:color w:val="141215"/>
          <w:lang w:val="en-US"/>
        </w:rPr>
        <w:t>s</w:t>
      </w:r>
      <w:r w:rsidRPr="00A56576">
        <w:rPr>
          <w:rFonts w:ascii="Arial Narrow" w:hAnsi="Arial Narrow" w:cs="Helvetica"/>
          <w:color w:val="141215"/>
          <w:lang w:val="en-US"/>
        </w:rPr>
        <w:t>.</w:t>
      </w:r>
    </w:p>
    <w:p w14:paraId="177B2DF9" w14:textId="79643662" w:rsidR="004A33D0" w:rsidRPr="00A56576" w:rsidRDefault="00C8785D" w:rsidP="00603613">
      <w:pPr>
        <w:autoSpaceDE w:val="0"/>
        <w:autoSpaceDN w:val="0"/>
        <w:adjustRightInd w:val="0"/>
        <w:ind w:left="360"/>
        <w:jc w:val="both"/>
        <w:rPr>
          <w:rFonts w:ascii="Arial Narrow" w:hAnsi="Arial Narrow" w:cs="Helvetica"/>
          <w:color w:val="141215"/>
          <w:lang w:val="en-US"/>
        </w:rPr>
      </w:pPr>
      <w:r w:rsidRPr="00A56576">
        <w:rPr>
          <w:rFonts w:ascii="Arial Narrow" w:hAnsi="Arial Narrow" w:cs="Helvetica"/>
          <w:color w:val="141215"/>
          <w:lang w:val="en-US"/>
        </w:rPr>
        <w:t>Designed by</w:t>
      </w:r>
      <w:r w:rsidR="00093CA7" w:rsidRPr="00A56576">
        <w:rPr>
          <w:rFonts w:ascii="Arial Narrow" w:hAnsi="Arial Narrow" w:cs="Helvetica"/>
          <w:color w:val="141215"/>
          <w:lang w:val="en-US"/>
        </w:rPr>
        <w:t xml:space="preserve"> the</w:t>
      </w:r>
      <w:r w:rsidRPr="00A56576">
        <w:rPr>
          <w:rFonts w:ascii="Arial Narrow" w:hAnsi="Arial Narrow" w:cs="Helvetica"/>
          <w:color w:val="141215"/>
          <w:lang w:val="en-US"/>
        </w:rPr>
        <w:t xml:space="preserve"> </w:t>
      </w:r>
      <w:proofErr w:type="spellStart"/>
      <w:r w:rsidRPr="00A56576">
        <w:rPr>
          <w:rFonts w:ascii="Arial Narrow" w:hAnsi="Arial Narrow" w:cs="Helvetica"/>
          <w:color w:val="141215"/>
          <w:lang w:val="en-US"/>
        </w:rPr>
        <w:t>G+</w:t>
      </w:r>
      <w:r w:rsidR="004A33D0" w:rsidRPr="00A56576">
        <w:rPr>
          <w:rFonts w:ascii="Arial Narrow" w:hAnsi="Arial Narrow" w:cs="Helvetica"/>
          <w:color w:val="141215"/>
          <w:lang w:val="en-US"/>
        </w:rPr>
        <w:t>Design</w:t>
      </w:r>
      <w:proofErr w:type="spellEnd"/>
      <w:r w:rsidR="004A33D0" w:rsidRPr="00A56576">
        <w:rPr>
          <w:rFonts w:ascii="Arial Narrow" w:hAnsi="Arial Narrow" w:cs="Helvetica"/>
          <w:color w:val="141215"/>
          <w:lang w:val="en-US"/>
        </w:rPr>
        <w:t xml:space="preserve"> Studio, MUSA </w:t>
      </w:r>
      <w:r w:rsidRPr="00A56576">
        <w:rPr>
          <w:rFonts w:ascii="Arial Narrow" w:hAnsi="Arial Narrow" w:cs="Helvetica"/>
          <w:color w:val="141215"/>
          <w:lang w:val="en-US"/>
        </w:rPr>
        <w:t>expresses</w:t>
      </w:r>
      <w:r w:rsidR="004A33D0" w:rsidRPr="00A56576">
        <w:rPr>
          <w:rFonts w:ascii="Arial Narrow" w:hAnsi="Arial Narrow" w:cs="Helvetica"/>
          <w:color w:val="141215"/>
          <w:lang w:val="en-US"/>
        </w:rPr>
        <w:t xml:space="preserve"> a modern and refined taste. Soft lines, reminiscent of </w:t>
      </w:r>
      <w:r w:rsidR="00CF63E6" w:rsidRPr="00A56576">
        <w:rPr>
          <w:rFonts w:ascii="Arial Narrow" w:hAnsi="Arial Narrow" w:cs="Helvetica"/>
          <w:color w:val="141215"/>
          <w:lang w:val="en-US"/>
        </w:rPr>
        <w:t xml:space="preserve">natural </w:t>
      </w:r>
      <w:r w:rsidR="004A33D0" w:rsidRPr="00A56576">
        <w:rPr>
          <w:rFonts w:ascii="Arial Narrow" w:hAnsi="Arial Narrow" w:cs="Helvetica"/>
          <w:color w:val="141215"/>
          <w:lang w:val="en-US"/>
        </w:rPr>
        <w:t>shapes, characteri</w:t>
      </w:r>
      <w:r w:rsidRPr="00A56576">
        <w:rPr>
          <w:rFonts w:ascii="Arial Narrow" w:hAnsi="Arial Narrow" w:cs="Helvetica"/>
          <w:color w:val="141215"/>
          <w:lang w:val="en-US"/>
        </w:rPr>
        <w:t xml:space="preserve">ze both the </w:t>
      </w:r>
      <w:r w:rsidR="00093CA7" w:rsidRPr="00A56576">
        <w:rPr>
          <w:rFonts w:ascii="Arial Narrow" w:hAnsi="Arial Narrow" w:cs="Helvetica"/>
          <w:color w:val="141215"/>
          <w:lang w:val="en-US"/>
        </w:rPr>
        <w:t>bath</w:t>
      </w:r>
      <w:r w:rsidRPr="00A56576">
        <w:rPr>
          <w:rFonts w:ascii="Arial Narrow" w:hAnsi="Arial Narrow" w:cs="Helvetica"/>
          <w:color w:val="141215"/>
          <w:lang w:val="en-US"/>
        </w:rPr>
        <w:t xml:space="preserve">tub and the </w:t>
      </w:r>
      <w:r w:rsidR="004A33D0" w:rsidRPr="00A56576">
        <w:rPr>
          <w:rFonts w:ascii="Arial Narrow" w:hAnsi="Arial Narrow" w:cs="Helvetica"/>
          <w:color w:val="141215"/>
          <w:lang w:val="en-US"/>
        </w:rPr>
        <w:t>coordinated washbasin.</w:t>
      </w:r>
    </w:p>
    <w:p w14:paraId="6B9F6E3D" w14:textId="14875659" w:rsidR="004A33D0" w:rsidRPr="00A56576" w:rsidRDefault="004A33D0" w:rsidP="00603613">
      <w:pPr>
        <w:autoSpaceDE w:val="0"/>
        <w:autoSpaceDN w:val="0"/>
        <w:adjustRightInd w:val="0"/>
        <w:ind w:left="360"/>
        <w:jc w:val="both"/>
        <w:rPr>
          <w:rFonts w:ascii="Arial Narrow" w:hAnsi="Arial Narrow" w:cs="Helvetica"/>
          <w:color w:val="141215"/>
          <w:lang w:val="en-US"/>
        </w:rPr>
      </w:pPr>
      <w:r w:rsidRPr="00A56576">
        <w:rPr>
          <w:rFonts w:ascii="Arial Narrow" w:hAnsi="Arial Narrow" w:cs="Helvetica"/>
          <w:b/>
          <w:color w:val="141215"/>
          <w:lang w:val="en-US"/>
        </w:rPr>
        <w:t>The bathtub feature</w:t>
      </w:r>
      <w:r w:rsidR="00C8785D" w:rsidRPr="00A56576">
        <w:rPr>
          <w:rFonts w:ascii="Arial Narrow" w:hAnsi="Arial Narrow" w:cs="Helvetica"/>
          <w:b/>
          <w:color w:val="141215"/>
          <w:lang w:val="en-US"/>
        </w:rPr>
        <w:t>s</w:t>
      </w:r>
      <w:r w:rsidRPr="00A56576">
        <w:rPr>
          <w:rFonts w:ascii="Arial Narrow" w:hAnsi="Arial Narrow" w:cs="Helvetica"/>
          <w:b/>
          <w:color w:val="141215"/>
          <w:lang w:val="en-US"/>
        </w:rPr>
        <w:t xml:space="preserve"> a</w:t>
      </w:r>
      <w:r w:rsidR="00CF63E6" w:rsidRPr="00A56576">
        <w:rPr>
          <w:rFonts w:ascii="Arial Narrow" w:hAnsi="Arial Narrow" w:cs="Helvetica"/>
          <w:b/>
          <w:color w:val="141215"/>
          <w:lang w:val="en-US"/>
        </w:rPr>
        <w:t>n integrated</w:t>
      </w:r>
      <w:r w:rsidR="00093CA7" w:rsidRPr="00A56576">
        <w:rPr>
          <w:rFonts w:ascii="Arial Narrow" w:hAnsi="Arial Narrow" w:cs="Helvetica"/>
          <w:b/>
          <w:color w:val="141215"/>
          <w:lang w:val="en-US"/>
        </w:rPr>
        <w:t xml:space="preserve"> </w:t>
      </w:r>
      <w:r w:rsidRPr="00A56576">
        <w:rPr>
          <w:rFonts w:ascii="Arial Narrow" w:hAnsi="Arial Narrow" w:cs="Helvetica"/>
          <w:b/>
          <w:color w:val="141215"/>
          <w:lang w:val="en-US"/>
        </w:rPr>
        <w:t xml:space="preserve">overflow system and </w:t>
      </w:r>
      <w:r w:rsidR="00C8785D" w:rsidRPr="00A56576">
        <w:rPr>
          <w:rFonts w:ascii="Arial Narrow" w:hAnsi="Arial Narrow" w:cs="Helvetica"/>
          <w:b/>
          <w:color w:val="141215"/>
          <w:lang w:val="en-US"/>
        </w:rPr>
        <w:t>is</w:t>
      </w:r>
      <w:r w:rsidRPr="00A56576">
        <w:rPr>
          <w:rFonts w:ascii="Arial Narrow" w:hAnsi="Arial Narrow" w:cs="Helvetica"/>
          <w:b/>
          <w:color w:val="141215"/>
          <w:lang w:val="en-US"/>
        </w:rPr>
        <w:t xml:space="preserve"> the ideal solution to furnish any bathroom space</w:t>
      </w:r>
      <w:r w:rsidRPr="00A56576">
        <w:rPr>
          <w:rFonts w:ascii="Arial Narrow" w:hAnsi="Arial Narrow" w:cs="Helvetica"/>
          <w:color w:val="141215"/>
          <w:lang w:val="en-US"/>
        </w:rPr>
        <w:t>.</w:t>
      </w:r>
    </w:p>
    <w:p w14:paraId="7843A36E" w14:textId="0691C107" w:rsidR="004A33D0" w:rsidRPr="00A56576" w:rsidRDefault="00C8785D" w:rsidP="00603613">
      <w:pPr>
        <w:autoSpaceDE w:val="0"/>
        <w:autoSpaceDN w:val="0"/>
        <w:adjustRightInd w:val="0"/>
        <w:ind w:left="360"/>
        <w:jc w:val="both"/>
        <w:rPr>
          <w:rFonts w:ascii="Arial Narrow" w:hAnsi="Arial Narrow" w:cs="Helvetica"/>
          <w:color w:val="141215"/>
          <w:lang w:val="en-US"/>
        </w:rPr>
      </w:pPr>
      <w:r w:rsidRPr="00A56576">
        <w:rPr>
          <w:rFonts w:ascii="Arial Narrow" w:hAnsi="Arial Narrow" w:cs="Helvetica"/>
          <w:color w:val="141215"/>
          <w:lang w:val="en-US"/>
        </w:rPr>
        <w:t>The bathtub and basin can be combined with all</w:t>
      </w:r>
      <w:r w:rsidR="004A33D0" w:rsidRPr="00A56576">
        <w:rPr>
          <w:rFonts w:ascii="Arial Narrow" w:hAnsi="Arial Narrow" w:cs="Helvetica"/>
          <w:color w:val="141215"/>
          <w:lang w:val="en-US"/>
        </w:rPr>
        <w:t xml:space="preserve"> GRAFF </w:t>
      </w:r>
      <w:r w:rsidRPr="00A56576">
        <w:rPr>
          <w:rFonts w:ascii="Arial Narrow" w:hAnsi="Arial Narrow" w:cs="Helvetica"/>
          <w:color w:val="141215"/>
          <w:lang w:val="en-US"/>
        </w:rPr>
        <w:t>faucet</w:t>
      </w:r>
      <w:r w:rsidR="004A33D0" w:rsidRPr="00A56576">
        <w:rPr>
          <w:rFonts w:ascii="Arial Narrow" w:hAnsi="Arial Narrow" w:cs="Helvetica"/>
          <w:color w:val="141215"/>
          <w:lang w:val="en-US"/>
        </w:rPr>
        <w:t xml:space="preserve"> models, </w:t>
      </w:r>
      <w:r w:rsidR="00CF63E6" w:rsidRPr="00A56576">
        <w:rPr>
          <w:rFonts w:ascii="Arial Narrow" w:hAnsi="Arial Narrow" w:cs="Helvetica"/>
          <w:color w:val="141215"/>
          <w:lang w:val="en-US"/>
        </w:rPr>
        <w:t>especially</w:t>
      </w:r>
      <w:r w:rsidR="004A33D0" w:rsidRPr="00A56576">
        <w:rPr>
          <w:rFonts w:ascii="Arial Narrow" w:hAnsi="Arial Narrow" w:cs="Helvetica"/>
          <w:color w:val="141215"/>
          <w:lang w:val="en-US"/>
        </w:rPr>
        <w:t xml:space="preserve"> the Phase and Sade collections. The MUSA collection is available in a gloss white or matt</w:t>
      </w:r>
      <w:r w:rsidR="00CF63E6" w:rsidRPr="00A56576">
        <w:rPr>
          <w:rFonts w:ascii="Arial Narrow" w:hAnsi="Arial Narrow" w:cs="Helvetica"/>
          <w:color w:val="141215"/>
          <w:lang w:val="en-US"/>
        </w:rPr>
        <w:t>e</w:t>
      </w:r>
      <w:r w:rsidR="004A33D0" w:rsidRPr="00A56576">
        <w:rPr>
          <w:rFonts w:ascii="Arial Narrow" w:hAnsi="Arial Narrow" w:cs="Helvetica"/>
          <w:color w:val="141215"/>
          <w:lang w:val="en-US"/>
        </w:rPr>
        <w:t xml:space="preserve"> white finish.</w:t>
      </w:r>
    </w:p>
    <w:p w14:paraId="14857DE8" w14:textId="77777777" w:rsidR="005D327C" w:rsidRPr="00603613" w:rsidRDefault="005D327C" w:rsidP="005D327C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8"/>
          <w:szCs w:val="28"/>
          <w:lang w:val="en-US"/>
        </w:rPr>
      </w:pPr>
    </w:p>
    <w:p w14:paraId="603BDE48" w14:textId="2595C528" w:rsidR="005D327C" w:rsidRPr="00603613" w:rsidRDefault="005D327C" w:rsidP="005D327C">
      <w:pPr>
        <w:widowControl w:val="0"/>
        <w:autoSpaceDE w:val="0"/>
        <w:autoSpaceDN w:val="0"/>
        <w:adjustRightInd w:val="0"/>
        <w:spacing w:line="360" w:lineRule="auto"/>
        <w:ind w:left="426" w:right="474"/>
        <w:jc w:val="both"/>
        <w:rPr>
          <w:rFonts w:ascii="Arial Narrow" w:hAnsi="Arial Narrow" w:cs="Arial"/>
          <w:b/>
          <w:noProof/>
          <w:sz w:val="28"/>
          <w:szCs w:val="28"/>
        </w:rPr>
      </w:pPr>
      <w:r w:rsidRPr="00603613">
        <w:rPr>
          <w:rFonts w:ascii="Arial Narrow" w:hAnsi="Arial Narrow" w:cs="Arial"/>
          <w:b/>
          <w:noProof/>
          <w:sz w:val="28"/>
          <w:szCs w:val="28"/>
        </w:rPr>
        <w:t xml:space="preserve">   </w:t>
      </w:r>
      <w:r w:rsidR="00603613">
        <w:rPr>
          <w:rFonts w:ascii="Arial Narrow" w:hAnsi="Arial Narrow" w:cs="Arial"/>
          <w:b/>
          <w:noProof/>
          <w:sz w:val="28"/>
          <w:szCs w:val="28"/>
        </w:rPr>
        <w:t xml:space="preserve">                       </w:t>
      </w:r>
      <w:r w:rsidRPr="00603613">
        <w:rPr>
          <w:rFonts w:ascii="Arial Narrow" w:hAnsi="Arial Narrow" w:cs="Arial"/>
          <w:b/>
          <w:noProof/>
          <w:sz w:val="28"/>
          <w:szCs w:val="28"/>
        </w:rPr>
        <w:t xml:space="preserve">    </w:t>
      </w:r>
    </w:p>
    <w:p w14:paraId="73CB686A" w14:textId="514957C5" w:rsidR="005D327C" w:rsidRPr="00603613" w:rsidRDefault="00A56576" w:rsidP="00603613">
      <w:pPr>
        <w:widowControl w:val="0"/>
        <w:autoSpaceDE w:val="0"/>
        <w:autoSpaceDN w:val="0"/>
        <w:adjustRightInd w:val="0"/>
        <w:spacing w:line="360" w:lineRule="auto"/>
        <w:ind w:left="426" w:right="474"/>
        <w:jc w:val="center"/>
        <w:rPr>
          <w:rFonts w:ascii="Arial Narrow" w:hAnsi="Arial Narrow" w:cs="Arial"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603613">
        <w:rPr>
          <w:rFonts w:ascii="Arial Narrow" w:hAnsi="Arial Narrow" w:cs="Arial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99280" wp14:editId="5503C871">
                <wp:simplePos x="0" y="0"/>
                <wp:positionH relativeFrom="column">
                  <wp:posOffset>114300</wp:posOffset>
                </wp:positionH>
                <wp:positionV relativeFrom="paragraph">
                  <wp:posOffset>534035</wp:posOffset>
                </wp:positionV>
                <wp:extent cx="2400300" cy="109982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9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A5B013" w14:textId="77777777" w:rsidR="00C41141" w:rsidRPr="00603613" w:rsidRDefault="00C41141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3613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GRAFF EUROPE </w:t>
                            </w:r>
                          </w:p>
                          <w:p w14:paraId="5B60C3C9" w14:textId="77777777" w:rsidR="00C41141" w:rsidRPr="00603613" w:rsidRDefault="00C41141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 xml:space="preserve">Via </w:t>
                            </w:r>
                            <w:proofErr w:type="spellStart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>Aretina</w:t>
                            </w:r>
                            <w:proofErr w:type="spellEnd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 xml:space="preserve"> 159</w:t>
                            </w:r>
                            <w:proofErr w:type="gramStart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>, </w:t>
                            </w:r>
                            <w:proofErr w:type="gramEnd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>50136 Florence - ITALY </w:t>
                            </w:r>
                          </w:p>
                          <w:p w14:paraId="2A43E2AB" w14:textId="77777777" w:rsidR="00C41141" w:rsidRPr="00603613" w:rsidRDefault="00C41141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 xml:space="preserve">Tel: +39 055 9332115, </w:t>
                            </w:r>
                          </w:p>
                          <w:p w14:paraId="095B7C23" w14:textId="77777777" w:rsidR="00C41141" w:rsidRPr="00603613" w:rsidRDefault="00C41141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>fax</w:t>
                            </w:r>
                            <w:proofErr w:type="gramEnd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>: +39 055 9332116</w:t>
                            </w:r>
                          </w:p>
                          <w:p w14:paraId="15B5FF2B" w14:textId="32C9410C" w:rsidR="00C41141" w:rsidRPr="00603613" w:rsidRDefault="00C41141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US"/>
                              </w:rPr>
                              <w:t xml:space="preserve">: info@graff-designs.com </w:t>
                            </w:r>
                          </w:p>
                          <w:p w14:paraId="020ACDCC" w14:textId="0D6E0B56" w:rsidR="00C41141" w:rsidRPr="00603613" w:rsidRDefault="00C41141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03613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www.graff-designs.com</w:t>
                            </w:r>
                            <w:proofErr w:type="gramEnd"/>
                          </w:p>
                          <w:p w14:paraId="7385AEEC" w14:textId="77777777" w:rsidR="00C41141" w:rsidRPr="001D41C8" w:rsidRDefault="00C41141" w:rsidP="001E5B0F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9pt;margin-top:42.05pt;width:189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" filled="f" stroked="f">
                <v:textbox style="mso-fit-shape-to-text:t">
                  <w:txbxContent>
                    <w:p w14:paraId="5CA5B013" w14:textId="77777777" w:rsidR="00C41141" w:rsidRPr="00603613" w:rsidRDefault="00C41141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</w:pPr>
                      <w:r w:rsidRPr="00603613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GRAFF EUROPE </w:t>
                      </w:r>
                    </w:p>
                    <w:p w14:paraId="5B60C3C9" w14:textId="77777777" w:rsidR="00C41141" w:rsidRPr="00603613" w:rsidRDefault="00C41141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</w:pPr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 xml:space="preserve">Via </w:t>
                      </w:r>
                      <w:proofErr w:type="spellStart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>Aretina</w:t>
                      </w:r>
                      <w:proofErr w:type="spellEnd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 xml:space="preserve"> 159</w:t>
                      </w:r>
                      <w:proofErr w:type="gramStart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>, </w:t>
                      </w:r>
                      <w:proofErr w:type="gramEnd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>50136 Florence - ITALY </w:t>
                      </w:r>
                    </w:p>
                    <w:p w14:paraId="2A43E2AB" w14:textId="77777777" w:rsidR="00C41141" w:rsidRPr="00603613" w:rsidRDefault="00C41141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</w:pPr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 xml:space="preserve">Tel: +39 055 9332115, </w:t>
                      </w:r>
                    </w:p>
                    <w:p w14:paraId="095B7C23" w14:textId="77777777" w:rsidR="00C41141" w:rsidRPr="00603613" w:rsidRDefault="00C41141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>fax</w:t>
                      </w:r>
                      <w:proofErr w:type="gramEnd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>: +39 055 9332116</w:t>
                      </w:r>
                    </w:p>
                    <w:p w14:paraId="15B5FF2B" w14:textId="32C9410C" w:rsidR="00C41141" w:rsidRPr="00603613" w:rsidRDefault="00C41141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>email</w:t>
                      </w:r>
                      <w:proofErr w:type="gramEnd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  <w:lang w:val="en-US"/>
                        </w:rPr>
                        <w:t xml:space="preserve">: info@graff-designs.com </w:t>
                      </w:r>
                    </w:p>
                    <w:p w14:paraId="020ACDCC" w14:textId="0D6E0B56" w:rsidR="00C41141" w:rsidRPr="00603613" w:rsidRDefault="00C41141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603613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www.graff-designs.com</w:t>
                      </w:r>
                      <w:proofErr w:type="gramEnd"/>
                    </w:p>
                    <w:p w14:paraId="7385AEEC" w14:textId="77777777" w:rsidR="00C41141" w:rsidRPr="001D41C8" w:rsidRDefault="00C41141" w:rsidP="001E5B0F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5F60">
        <w:rPr>
          <w:rFonts w:ascii="Arial Narrow" w:hAnsi="Arial Narrow" w:cs="Arial"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26F693A0" w14:textId="47A875F3" w:rsidR="00D07F3C" w:rsidRPr="00603613" w:rsidRDefault="00D07F3C" w:rsidP="00221BE6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8"/>
          <w:szCs w:val="28"/>
        </w:rPr>
      </w:pPr>
    </w:p>
    <w:p w14:paraId="6C362EB1" w14:textId="24C1BD67" w:rsidR="006523BF" w:rsidRPr="00603613" w:rsidRDefault="00A56576" w:rsidP="0060361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noProof/>
          <w:color w:val="FF0000"/>
          <w:sz w:val="20"/>
          <w:szCs w:val="20"/>
        </w:rPr>
      </w:pPr>
      <w:r w:rsidRPr="00603613">
        <w:rPr>
          <w:rFonts w:ascii="Arial Narrow" w:hAnsi="Arial Narrow" w:cs="Arial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50CE3" wp14:editId="23968306">
                <wp:simplePos x="0" y="0"/>
                <wp:positionH relativeFrom="margin">
                  <wp:posOffset>3086100</wp:posOffset>
                </wp:positionH>
                <wp:positionV relativeFrom="margin">
                  <wp:posOffset>6891020</wp:posOffset>
                </wp:positionV>
                <wp:extent cx="2286000" cy="11430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F9988" w14:textId="51DBFDCA" w:rsidR="00C41141" w:rsidRPr="00603613" w:rsidRDefault="00585F94" w:rsidP="00317F55">
                            <w:pPr>
                              <w:widowControl w:val="0"/>
                              <w:jc w:val="both"/>
                              <w:rPr>
                                <w:rFonts w:ascii="Arial Narrow" w:hAnsi="Arial Narrow" w:cs="Arial"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GoBack"/>
                            <w:r w:rsidRPr="00603613">
                              <w:rPr>
                                <w:rFonts w:ascii="Arial Narrow" w:hAnsi="Arial Narrow" w:cs="Arial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For further information and high</w:t>
                            </w:r>
                            <w:r w:rsidR="00CE5491" w:rsidRPr="00603613">
                              <w:rPr>
                                <w:rFonts w:ascii="Arial Narrow" w:hAnsi="Arial Narrow" w:cs="Arial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603613">
                              <w:rPr>
                                <w:rFonts w:ascii="Arial Narrow" w:hAnsi="Arial Narrow" w:cs="Arial"/>
                                <w:b/>
                                <w:bCs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resolution images</w:t>
                            </w:r>
                          </w:p>
                          <w:p w14:paraId="2571DC9C" w14:textId="28CC2B39" w:rsidR="00C41141" w:rsidRPr="00603613" w:rsidRDefault="00585F94" w:rsidP="00317F55">
                            <w:pPr>
                              <w:widowControl w:val="0"/>
                              <w:jc w:val="both"/>
                              <w:rPr>
                                <w:rFonts w:ascii="Arial Narrow" w:hAnsi="Arial Narrow" w:cs="Arial"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3613">
                              <w:rPr>
                                <w:rFonts w:ascii="Arial Narrow" w:hAnsi="Arial Narrow" w:cs="Arial"/>
                                <w:bCs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Press office</w:t>
                            </w:r>
                            <w:r w:rsidR="00C41141" w:rsidRPr="00603613">
                              <w:rPr>
                                <w:rFonts w:ascii="Arial Narrow" w:hAnsi="Arial Narrow" w:cs="Arial"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1C291D39" w14:textId="77777777" w:rsidR="00C41141" w:rsidRPr="00603613" w:rsidRDefault="00C41141" w:rsidP="00317F55">
                            <w:pPr>
                              <w:rPr>
                                <w:rFonts w:ascii="Arial Narrow" w:hAnsi="Arial Narrow" w:cs="Arial"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603613">
                              <w:rPr>
                                <w:rFonts w:ascii="Arial Narrow" w:hAnsi="Arial Narrow" w:cs="Arial"/>
                                <w:b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tac</w:t>
                            </w:r>
                            <w:proofErr w:type="gramEnd"/>
                            <w:r w:rsidRPr="00603613">
                              <w:rPr>
                                <w:rFonts w:ascii="Arial Narrow" w:hAnsi="Arial Narrow" w:cs="Arial"/>
                                <w:b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 xml:space="preserve"> comunic@zione</w:t>
                            </w:r>
                            <w:r w:rsidRPr="00603613">
                              <w:rPr>
                                <w:rFonts w:ascii="Arial Narrow" w:hAnsi="Arial Narrow" w:cs="Arial"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603613">
                              <w:rPr>
                                <w:rFonts w:ascii="Arial Narrow" w:hAnsi="Arial Narrow" w:cs="Arial"/>
                                <w:color w:val="000307"/>
                                <w:sz w:val="20"/>
                                <w:szCs w:val="20"/>
                                <w:lang w:val="en-US"/>
                              </w:rPr>
                              <w:t>milano|genova</w:t>
                            </w:r>
                            <w:proofErr w:type="spellEnd"/>
                          </w:p>
                          <w:p w14:paraId="7052D14C" w14:textId="77777777" w:rsidR="00C41141" w:rsidRPr="00603613" w:rsidRDefault="00C41141" w:rsidP="00317F55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+39 02 48517618 | 0185 351616 </w:t>
                            </w:r>
                          </w:p>
                          <w:p w14:paraId="3434364A" w14:textId="4B7EACF5" w:rsidR="00C41141" w:rsidRPr="00603613" w:rsidRDefault="00C41141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60361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press@taconline.it | www.taconline.it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43pt;margin-top:542.6pt;width:18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" filled="f" stroked="f">
                <v:textbox>
                  <w:txbxContent>
                    <w:p w14:paraId="64BF9988" w14:textId="51DBFDCA" w:rsidR="00C41141" w:rsidRPr="00603613" w:rsidRDefault="00585F94" w:rsidP="00317F55">
                      <w:pPr>
                        <w:widowControl w:val="0"/>
                        <w:jc w:val="both"/>
                        <w:rPr>
                          <w:rFonts w:ascii="Arial Narrow" w:hAnsi="Arial Narrow" w:cs="Arial"/>
                          <w:color w:val="000307"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r w:rsidRPr="00603613">
                        <w:rPr>
                          <w:rFonts w:ascii="Arial Narrow" w:hAnsi="Arial Narrow" w:cs="Arial"/>
                          <w:b/>
                          <w:bCs/>
                          <w:color w:val="000307"/>
                          <w:sz w:val="20"/>
                          <w:szCs w:val="20"/>
                          <w:lang w:val="en-US"/>
                        </w:rPr>
                        <w:t>For further information and high</w:t>
                      </w:r>
                      <w:r w:rsidR="00CE5491" w:rsidRPr="00603613">
                        <w:rPr>
                          <w:rFonts w:ascii="Arial Narrow" w:hAnsi="Arial Narrow" w:cs="Arial"/>
                          <w:b/>
                          <w:bCs/>
                          <w:color w:val="000307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603613">
                        <w:rPr>
                          <w:rFonts w:ascii="Arial Narrow" w:hAnsi="Arial Narrow" w:cs="Arial"/>
                          <w:b/>
                          <w:bCs/>
                          <w:color w:val="000307"/>
                          <w:sz w:val="20"/>
                          <w:szCs w:val="20"/>
                          <w:lang w:val="en-US"/>
                        </w:rPr>
                        <w:t>resolution images</w:t>
                      </w:r>
                    </w:p>
                    <w:p w14:paraId="2571DC9C" w14:textId="28CC2B39" w:rsidR="00C41141" w:rsidRPr="00603613" w:rsidRDefault="00585F94" w:rsidP="00317F55">
                      <w:pPr>
                        <w:widowControl w:val="0"/>
                        <w:jc w:val="both"/>
                        <w:rPr>
                          <w:rFonts w:ascii="Arial Narrow" w:hAnsi="Arial Narrow" w:cs="Arial"/>
                          <w:color w:val="000307"/>
                          <w:sz w:val="20"/>
                          <w:szCs w:val="20"/>
                          <w:lang w:val="en-US"/>
                        </w:rPr>
                      </w:pPr>
                      <w:r w:rsidRPr="00603613">
                        <w:rPr>
                          <w:rFonts w:ascii="Arial Narrow" w:hAnsi="Arial Narrow" w:cs="Arial"/>
                          <w:bCs/>
                          <w:color w:val="000307"/>
                          <w:sz w:val="20"/>
                          <w:szCs w:val="20"/>
                          <w:lang w:val="en-US"/>
                        </w:rPr>
                        <w:t>Press office</w:t>
                      </w:r>
                      <w:r w:rsidR="00C41141" w:rsidRPr="00603613">
                        <w:rPr>
                          <w:rFonts w:ascii="Arial Narrow" w:hAnsi="Arial Narrow" w:cs="Arial"/>
                          <w:color w:val="000307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1C291D39" w14:textId="77777777" w:rsidR="00C41141" w:rsidRPr="00603613" w:rsidRDefault="00C41141" w:rsidP="00317F55">
                      <w:pPr>
                        <w:rPr>
                          <w:rFonts w:ascii="Arial Narrow" w:hAnsi="Arial Narrow" w:cs="Arial"/>
                          <w:color w:val="000307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603613">
                        <w:rPr>
                          <w:rFonts w:ascii="Arial Narrow" w:hAnsi="Arial Narrow" w:cs="Arial"/>
                          <w:b/>
                          <w:color w:val="000307"/>
                          <w:sz w:val="20"/>
                          <w:szCs w:val="20"/>
                          <w:lang w:val="en-US"/>
                        </w:rPr>
                        <w:t>tac</w:t>
                      </w:r>
                      <w:proofErr w:type="gramEnd"/>
                      <w:r w:rsidRPr="00603613">
                        <w:rPr>
                          <w:rFonts w:ascii="Arial Narrow" w:hAnsi="Arial Narrow" w:cs="Arial"/>
                          <w:b/>
                          <w:color w:val="000307"/>
                          <w:sz w:val="20"/>
                          <w:szCs w:val="20"/>
                          <w:lang w:val="en-US"/>
                        </w:rPr>
                        <w:t xml:space="preserve"> comunic@zione</w:t>
                      </w:r>
                      <w:r w:rsidRPr="00603613">
                        <w:rPr>
                          <w:rFonts w:ascii="Arial Narrow" w:hAnsi="Arial Narrow" w:cs="Arial"/>
                          <w:color w:val="000307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r w:rsidRPr="00603613">
                        <w:rPr>
                          <w:rFonts w:ascii="Arial Narrow" w:hAnsi="Arial Narrow" w:cs="Arial"/>
                          <w:color w:val="000307"/>
                          <w:sz w:val="20"/>
                          <w:szCs w:val="20"/>
                          <w:lang w:val="en-US"/>
                        </w:rPr>
                        <w:t>milano|genova</w:t>
                      </w:r>
                      <w:proofErr w:type="spellEnd"/>
                    </w:p>
                    <w:p w14:paraId="7052D14C" w14:textId="77777777" w:rsidR="00C41141" w:rsidRPr="00603613" w:rsidRDefault="00C41141" w:rsidP="00317F55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proofErr w:type="spellStart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+39 02 48517618 | 0185 351616 </w:t>
                      </w:r>
                    </w:p>
                    <w:p w14:paraId="3434364A" w14:textId="4B7EACF5" w:rsidR="00C41141" w:rsidRPr="00603613" w:rsidRDefault="00C41141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60361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press@taconline.it | www.taconline.it</w:t>
                      </w:r>
                    </w:p>
                    <w:bookmarkEnd w:id="1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523BF" w:rsidRPr="00603613" w:rsidSect="006315CB">
      <w:headerReference w:type="default" r:id="rId8"/>
      <w:pgSz w:w="11901" w:h="16817"/>
      <w:pgMar w:top="567" w:right="1418" w:bottom="28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8FD47" w14:textId="77777777" w:rsidR="007A12F3" w:rsidRDefault="007A12F3">
      <w:r>
        <w:separator/>
      </w:r>
    </w:p>
  </w:endnote>
  <w:endnote w:type="continuationSeparator" w:id="0">
    <w:p w14:paraId="5853BDDB" w14:textId="77777777" w:rsidR="007A12F3" w:rsidRDefault="007A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E04A" w14:textId="77777777" w:rsidR="007A12F3" w:rsidRDefault="007A12F3">
      <w:r>
        <w:separator/>
      </w:r>
    </w:p>
  </w:footnote>
  <w:footnote w:type="continuationSeparator" w:id="0">
    <w:p w14:paraId="0FB2C138" w14:textId="77777777" w:rsidR="007A12F3" w:rsidRDefault="007A12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3FB78FA6" w:rsidR="00C41141" w:rsidRDefault="00C41141" w:rsidP="00A56576">
    <w:pPr>
      <w:pStyle w:val="Intestazione"/>
      <w:ind w:left="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EA7FA" wp14:editId="35977604">
          <wp:simplePos x="0" y="0"/>
          <wp:positionH relativeFrom="column">
            <wp:posOffset>-83185</wp:posOffset>
          </wp:positionH>
          <wp:positionV relativeFrom="paragraph">
            <wp:posOffset>-474345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18" name="Immagine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26"/>
  </w:num>
  <w:num w:numId="5">
    <w:abstractNumId w:val="4"/>
  </w:num>
  <w:num w:numId="6">
    <w:abstractNumId w:val="2"/>
  </w:num>
  <w:num w:numId="7">
    <w:abstractNumId w:val="10"/>
  </w:num>
  <w:num w:numId="8">
    <w:abstractNumId w:val="25"/>
  </w:num>
  <w:num w:numId="9">
    <w:abstractNumId w:val="23"/>
  </w:num>
  <w:num w:numId="10">
    <w:abstractNumId w:val="20"/>
  </w:num>
  <w:num w:numId="11">
    <w:abstractNumId w:val="17"/>
  </w:num>
  <w:num w:numId="12">
    <w:abstractNumId w:val="9"/>
  </w:num>
  <w:num w:numId="13">
    <w:abstractNumId w:val="13"/>
  </w:num>
  <w:num w:numId="14">
    <w:abstractNumId w:val="11"/>
  </w:num>
  <w:num w:numId="15">
    <w:abstractNumId w:val="18"/>
  </w:num>
  <w:num w:numId="16">
    <w:abstractNumId w:val="5"/>
  </w:num>
  <w:num w:numId="17">
    <w:abstractNumId w:val="6"/>
  </w:num>
  <w:num w:numId="18">
    <w:abstractNumId w:val="12"/>
  </w:num>
  <w:num w:numId="19">
    <w:abstractNumId w:val="16"/>
  </w:num>
  <w:num w:numId="20">
    <w:abstractNumId w:val="1"/>
  </w:num>
  <w:num w:numId="21">
    <w:abstractNumId w:val="21"/>
  </w:num>
  <w:num w:numId="22">
    <w:abstractNumId w:val="3"/>
  </w:num>
  <w:num w:numId="23">
    <w:abstractNumId w:val="22"/>
  </w:num>
  <w:num w:numId="24">
    <w:abstractNumId w:val="14"/>
  </w:num>
  <w:num w:numId="25">
    <w:abstractNumId w:val="8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74171"/>
    <w:rsid w:val="00086E54"/>
    <w:rsid w:val="00093CA7"/>
    <w:rsid w:val="000A477E"/>
    <w:rsid w:val="000A6FCB"/>
    <w:rsid w:val="000B199C"/>
    <w:rsid w:val="000C07C3"/>
    <w:rsid w:val="000C3B90"/>
    <w:rsid w:val="000C57AE"/>
    <w:rsid w:val="000C741C"/>
    <w:rsid w:val="000D09B2"/>
    <w:rsid w:val="000E45C9"/>
    <w:rsid w:val="000F40C5"/>
    <w:rsid w:val="000F7A51"/>
    <w:rsid w:val="00133185"/>
    <w:rsid w:val="001532FD"/>
    <w:rsid w:val="00156FC5"/>
    <w:rsid w:val="00181B7C"/>
    <w:rsid w:val="00186CFA"/>
    <w:rsid w:val="00190AF3"/>
    <w:rsid w:val="00197003"/>
    <w:rsid w:val="001A2DF1"/>
    <w:rsid w:val="001B1A6B"/>
    <w:rsid w:val="001D3008"/>
    <w:rsid w:val="001E45C5"/>
    <w:rsid w:val="001E5B0F"/>
    <w:rsid w:val="001F41CA"/>
    <w:rsid w:val="00200233"/>
    <w:rsid w:val="00203B72"/>
    <w:rsid w:val="00203EE0"/>
    <w:rsid w:val="002169CD"/>
    <w:rsid w:val="00221BE6"/>
    <w:rsid w:val="0022432F"/>
    <w:rsid w:val="002329BD"/>
    <w:rsid w:val="00233F67"/>
    <w:rsid w:val="00253739"/>
    <w:rsid w:val="002576C7"/>
    <w:rsid w:val="002579BF"/>
    <w:rsid w:val="00267502"/>
    <w:rsid w:val="0027097D"/>
    <w:rsid w:val="002709A7"/>
    <w:rsid w:val="002836B9"/>
    <w:rsid w:val="002874CF"/>
    <w:rsid w:val="002A5D32"/>
    <w:rsid w:val="002B5C84"/>
    <w:rsid w:val="002C0393"/>
    <w:rsid w:val="002C3EFC"/>
    <w:rsid w:val="002E28EF"/>
    <w:rsid w:val="002F7914"/>
    <w:rsid w:val="002F7CCF"/>
    <w:rsid w:val="00305640"/>
    <w:rsid w:val="003126A8"/>
    <w:rsid w:val="00317F55"/>
    <w:rsid w:val="00373AE5"/>
    <w:rsid w:val="00381FB5"/>
    <w:rsid w:val="00391223"/>
    <w:rsid w:val="003A2D16"/>
    <w:rsid w:val="003A61A7"/>
    <w:rsid w:val="003B219A"/>
    <w:rsid w:val="003C05E2"/>
    <w:rsid w:val="003C37A9"/>
    <w:rsid w:val="003D05CD"/>
    <w:rsid w:val="003F519A"/>
    <w:rsid w:val="00415B62"/>
    <w:rsid w:val="00420F71"/>
    <w:rsid w:val="004347E1"/>
    <w:rsid w:val="00440A6C"/>
    <w:rsid w:val="00443135"/>
    <w:rsid w:val="00461EBC"/>
    <w:rsid w:val="004817BE"/>
    <w:rsid w:val="004930C0"/>
    <w:rsid w:val="004A0112"/>
    <w:rsid w:val="004A33D0"/>
    <w:rsid w:val="004A7E33"/>
    <w:rsid w:val="004D31E9"/>
    <w:rsid w:val="004E25BF"/>
    <w:rsid w:val="004E5B3A"/>
    <w:rsid w:val="004F5BDC"/>
    <w:rsid w:val="004F5EB5"/>
    <w:rsid w:val="00507DFB"/>
    <w:rsid w:val="00522065"/>
    <w:rsid w:val="00557E70"/>
    <w:rsid w:val="005666A9"/>
    <w:rsid w:val="00570DE4"/>
    <w:rsid w:val="00585F94"/>
    <w:rsid w:val="00587DA0"/>
    <w:rsid w:val="005A2B97"/>
    <w:rsid w:val="005A719F"/>
    <w:rsid w:val="005D327C"/>
    <w:rsid w:val="005F0F37"/>
    <w:rsid w:val="005F29B1"/>
    <w:rsid w:val="00603613"/>
    <w:rsid w:val="00604A74"/>
    <w:rsid w:val="006315CB"/>
    <w:rsid w:val="0064048A"/>
    <w:rsid w:val="006473C7"/>
    <w:rsid w:val="006523BF"/>
    <w:rsid w:val="00661448"/>
    <w:rsid w:val="00673F2B"/>
    <w:rsid w:val="006A34B1"/>
    <w:rsid w:val="006A3CFF"/>
    <w:rsid w:val="006B4664"/>
    <w:rsid w:val="006B469E"/>
    <w:rsid w:val="006B4F92"/>
    <w:rsid w:val="00726E07"/>
    <w:rsid w:val="00731762"/>
    <w:rsid w:val="00735F10"/>
    <w:rsid w:val="00736452"/>
    <w:rsid w:val="00742582"/>
    <w:rsid w:val="00751983"/>
    <w:rsid w:val="00755497"/>
    <w:rsid w:val="00764900"/>
    <w:rsid w:val="00781B71"/>
    <w:rsid w:val="0079082F"/>
    <w:rsid w:val="007A12F3"/>
    <w:rsid w:val="007B1AF8"/>
    <w:rsid w:val="007C60E2"/>
    <w:rsid w:val="007D6221"/>
    <w:rsid w:val="007F2A65"/>
    <w:rsid w:val="00824DD9"/>
    <w:rsid w:val="00847ECC"/>
    <w:rsid w:val="00851723"/>
    <w:rsid w:val="008822A2"/>
    <w:rsid w:val="00891DDB"/>
    <w:rsid w:val="00891F9A"/>
    <w:rsid w:val="008B4294"/>
    <w:rsid w:val="008B5E8A"/>
    <w:rsid w:val="008E717E"/>
    <w:rsid w:val="008F6F43"/>
    <w:rsid w:val="00920F49"/>
    <w:rsid w:val="00927F3E"/>
    <w:rsid w:val="00936070"/>
    <w:rsid w:val="00943275"/>
    <w:rsid w:val="009852F2"/>
    <w:rsid w:val="009919E9"/>
    <w:rsid w:val="009C5D3E"/>
    <w:rsid w:val="009D2DD4"/>
    <w:rsid w:val="009F4C86"/>
    <w:rsid w:val="00A0111D"/>
    <w:rsid w:val="00A01706"/>
    <w:rsid w:val="00A15F60"/>
    <w:rsid w:val="00A25B94"/>
    <w:rsid w:val="00A369B9"/>
    <w:rsid w:val="00A56576"/>
    <w:rsid w:val="00A83864"/>
    <w:rsid w:val="00A92C25"/>
    <w:rsid w:val="00AA08C9"/>
    <w:rsid w:val="00AA1D5E"/>
    <w:rsid w:val="00AD1A50"/>
    <w:rsid w:val="00AD29E2"/>
    <w:rsid w:val="00AD6F72"/>
    <w:rsid w:val="00AD742F"/>
    <w:rsid w:val="00B07108"/>
    <w:rsid w:val="00B32E39"/>
    <w:rsid w:val="00B55CEF"/>
    <w:rsid w:val="00B81C4B"/>
    <w:rsid w:val="00B83B1B"/>
    <w:rsid w:val="00BA512A"/>
    <w:rsid w:val="00BB7635"/>
    <w:rsid w:val="00BC7BAA"/>
    <w:rsid w:val="00BE1E43"/>
    <w:rsid w:val="00C038B1"/>
    <w:rsid w:val="00C05421"/>
    <w:rsid w:val="00C05B84"/>
    <w:rsid w:val="00C12763"/>
    <w:rsid w:val="00C1541A"/>
    <w:rsid w:val="00C302F4"/>
    <w:rsid w:val="00C35387"/>
    <w:rsid w:val="00C41141"/>
    <w:rsid w:val="00C46390"/>
    <w:rsid w:val="00C47FC4"/>
    <w:rsid w:val="00C67B6C"/>
    <w:rsid w:val="00C82338"/>
    <w:rsid w:val="00C8785D"/>
    <w:rsid w:val="00C97DF6"/>
    <w:rsid w:val="00CC441E"/>
    <w:rsid w:val="00CE5491"/>
    <w:rsid w:val="00CF63E6"/>
    <w:rsid w:val="00D04FE3"/>
    <w:rsid w:val="00D07F3C"/>
    <w:rsid w:val="00D139FC"/>
    <w:rsid w:val="00D25DB0"/>
    <w:rsid w:val="00D26515"/>
    <w:rsid w:val="00D4304E"/>
    <w:rsid w:val="00D45ADD"/>
    <w:rsid w:val="00D5575F"/>
    <w:rsid w:val="00D61000"/>
    <w:rsid w:val="00D844DD"/>
    <w:rsid w:val="00D85DEE"/>
    <w:rsid w:val="00D91813"/>
    <w:rsid w:val="00DA3BCA"/>
    <w:rsid w:val="00DA493F"/>
    <w:rsid w:val="00DA67B6"/>
    <w:rsid w:val="00DB6E74"/>
    <w:rsid w:val="00DC12F5"/>
    <w:rsid w:val="00DC21B5"/>
    <w:rsid w:val="00DC32F4"/>
    <w:rsid w:val="00DC3F09"/>
    <w:rsid w:val="00DD0DD2"/>
    <w:rsid w:val="00DF3D17"/>
    <w:rsid w:val="00E0167C"/>
    <w:rsid w:val="00E861E1"/>
    <w:rsid w:val="00EA7562"/>
    <w:rsid w:val="00EB62ED"/>
    <w:rsid w:val="00ED5769"/>
    <w:rsid w:val="00EE1F7D"/>
    <w:rsid w:val="00F176DB"/>
    <w:rsid w:val="00F34ADB"/>
    <w:rsid w:val="00F4286D"/>
    <w:rsid w:val="00F4327A"/>
    <w:rsid w:val="00F54193"/>
    <w:rsid w:val="00F72E81"/>
    <w:rsid w:val="00F77E30"/>
    <w:rsid w:val="00F92DD9"/>
    <w:rsid w:val="00F9730E"/>
    <w:rsid w:val="00FA5F1D"/>
    <w:rsid w:val="00FB0680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4E25BF"/>
  </w:style>
  <w:style w:type="character" w:styleId="Enfasicorsivo">
    <w:name w:val="Emphasis"/>
    <w:basedOn w:val="Carattere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atterepredefinitoparagrafo"/>
    <w:rsid w:val="00C47F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4E25BF"/>
  </w:style>
  <w:style w:type="character" w:styleId="Enfasicorsivo">
    <w:name w:val="Emphasis"/>
    <w:basedOn w:val="Carattere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atterepredefinitoparagrafo"/>
    <w:rsid w:val="00C4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5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980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3445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43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78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404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tac comunicazione</cp:lastModifiedBy>
  <cp:revision>3</cp:revision>
  <cp:lastPrinted>2018-04-03T12:28:00Z</cp:lastPrinted>
  <dcterms:created xsi:type="dcterms:W3CDTF">2018-06-21T13:18:00Z</dcterms:created>
  <dcterms:modified xsi:type="dcterms:W3CDTF">2018-06-22T08:24:00Z</dcterms:modified>
</cp:coreProperties>
</file>