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5A44" w14:textId="77777777" w:rsidR="003559C1" w:rsidRPr="008E28CB" w:rsidRDefault="003559C1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inorHAnsi" w:eastAsia="Arial Unicode MS" w:hAnsiTheme="minorHAnsi" w:cs="Arial Unicode MS"/>
        </w:rPr>
      </w:pPr>
    </w:p>
    <w:p w14:paraId="7C7798B9" w14:textId="77777777" w:rsidR="003559C1" w:rsidRPr="008E28CB" w:rsidRDefault="003559C1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</w:pPr>
    </w:p>
    <w:p w14:paraId="55C24068" w14:textId="77777777" w:rsidR="00987B8C" w:rsidRDefault="00987B8C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</w:pPr>
    </w:p>
    <w:p w14:paraId="7F3C1E41" w14:textId="77777777" w:rsidR="00D655D2" w:rsidRDefault="00D655D2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 xml:space="preserve">A POCHE SETTIMANE DALL’APPUNTAMENTO DI CERSAIE, </w:t>
      </w:r>
    </w:p>
    <w:p w14:paraId="132AEFFD" w14:textId="4061A05F" w:rsidR="003559C1" w:rsidRPr="008E28CB" w:rsidRDefault="00D655D2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 xml:space="preserve">PONTE GIULIO RILANCIA </w:t>
      </w:r>
      <w:r w:rsidR="003559C1" w:rsidRPr="008E28CB"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>L’E</w:t>
      </w:r>
      <w:r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 xml:space="preserve">DIZIONE </w:t>
      </w:r>
      <w:proofErr w:type="gramStart"/>
      <w:r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>19</w:t>
      </w:r>
      <w:proofErr w:type="gramEnd"/>
      <w:r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 xml:space="preserve"> DEL CATALOGO LISTINO,</w:t>
      </w:r>
    </w:p>
    <w:p w14:paraId="1E25A731" w14:textId="0AFCFD5A" w:rsidR="003559C1" w:rsidRPr="008E28CB" w:rsidRDefault="00D655D2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>“</w:t>
      </w:r>
      <w:r w:rsidR="003559C1" w:rsidRPr="008E28CB"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>TUTTO IN UN UNICO DOCUMENTO</w:t>
      </w:r>
      <w:r>
        <w:rPr>
          <w:rFonts w:asciiTheme="minorHAnsi" w:hAnsiTheme="minorHAnsi" w:cs="Arial"/>
          <w:b/>
          <w:caps/>
          <w:color w:val="000000" w:themeColor="text1"/>
          <w:sz w:val="28"/>
          <w:szCs w:val="28"/>
        </w:rPr>
        <w:t>”</w:t>
      </w:r>
    </w:p>
    <w:p w14:paraId="3D7CA123" w14:textId="77777777" w:rsidR="00C20A0A" w:rsidRPr="001117D6" w:rsidRDefault="00C20A0A" w:rsidP="008E28C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jc w:val="both"/>
        <w:rPr>
          <w:rFonts w:asciiTheme="minorHAnsi" w:hAnsiTheme="minorHAnsi"/>
          <w:sz w:val="32"/>
          <w:szCs w:val="32"/>
          <w:lang w:val="it-IT"/>
        </w:rPr>
      </w:pPr>
    </w:p>
    <w:p w14:paraId="3797BF25" w14:textId="426CADFE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Chi dice </w:t>
      </w:r>
      <w:r w:rsidRPr="00910A11">
        <w:rPr>
          <w:rFonts w:asciiTheme="minorHAnsi" w:eastAsia="Arial Unicode MS" w:hAnsiTheme="minorHAnsi" w:cs="Times"/>
          <w:b/>
          <w:color w:val="auto"/>
          <w:sz w:val="23"/>
          <w:szCs w:val="23"/>
        </w:rPr>
        <w:t xml:space="preserve">sicurezza per </w:t>
      </w:r>
      <w:proofErr w:type="gramStart"/>
      <w:r w:rsidRPr="00910A11">
        <w:rPr>
          <w:rFonts w:asciiTheme="minorHAnsi" w:eastAsia="Arial Unicode MS" w:hAnsiTheme="minorHAnsi" w:cs="Times"/>
          <w:b/>
          <w:color w:val="auto"/>
          <w:sz w:val="23"/>
          <w:szCs w:val="23"/>
        </w:rPr>
        <w:t>l'</w:t>
      </w:r>
      <w:proofErr w:type="gramEnd"/>
      <w:r w:rsidRPr="00910A11">
        <w:rPr>
          <w:rFonts w:asciiTheme="minorHAnsi" w:eastAsia="Arial Unicode MS" w:hAnsiTheme="minorHAnsi" w:cs="Times"/>
          <w:b/>
          <w:color w:val="auto"/>
          <w:sz w:val="23"/>
          <w:szCs w:val="23"/>
        </w:rPr>
        <w:t>ambente bagno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, non può che fare riferimento a </w:t>
      </w:r>
      <w:r w:rsidRPr="00910A11">
        <w:rPr>
          <w:rFonts w:asciiTheme="minorHAnsi" w:eastAsia="Arial Unicode MS" w:hAnsiTheme="minorHAnsi" w:cs="Times"/>
          <w:b/>
          <w:color w:val="auto"/>
          <w:sz w:val="23"/>
          <w:szCs w:val="23"/>
        </w:rPr>
        <w:t>PONTE GIULIO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, ed è importante per l’azienda umbra comunicarlo nel modo giusto. </w:t>
      </w:r>
    </w:p>
    <w:p w14:paraId="538CAE64" w14:textId="01535C76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Dopo il sito web rinnovato e il progetto di comunicazione sviluppato </w:t>
      </w:r>
      <w:proofErr w:type="gramStart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appositamente</w:t>
      </w:r>
      <w:proofErr w:type="gramEnd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per la nuova collezione di </w:t>
      </w:r>
      <w:proofErr w:type="spellStart"/>
      <w:r w:rsidRPr="00910A11">
        <w:rPr>
          <w:rFonts w:asciiTheme="minorHAnsi" w:eastAsia="Arial Unicode MS" w:hAnsiTheme="minorHAnsi" w:cs="Times"/>
          <w:b/>
          <w:color w:val="auto"/>
          <w:sz w:val="23"/>
          <w:szCs w:val="23"/>
        </w:rPr>
        <w:t>Hug</w:t>
      </w:r>
      <w:proofErr w:type="spellEnd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</w:t>
      </w:r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 xml:space="preserve">Life </w:t>
      </w:r>
      <w:proofErr w:type="spellStart"/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>Caring</w:t>
      </w:r>
      <w:proofErr w:type="spellEnd"/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 xml:space="preserve"> Design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, PONTE GIULIO </w:t>
      </w:r>
      <w:r w:rsidR="00D655D2">
        <w:rPr>
          <w:rFonts w:asciiTheme="minorHAnsi" w:eastAsia="Arial Unicode MS" w:hAnsiTheme="minorHAnsi" w:cs="Times"/>
          <w:color w:val="auto"/>
          <w:sz w:val="23"/>
          <w:szCs w:val="23"/>
        </w:rPr>
        <w:t>propone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un pratico strumento che raccoglie catalogo listino della sua gamma completa. </w:t>
      </w:r>
    </w:p>
    <w:p w14:paraId="570B2079" w14:textId="77777777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</w:p>
    <w:p w14:paraId="7D1BF200" w14:textId="688E7BB9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Il documento può vantare numerosi elementi aggiuntivi </w:t>
      </w:r>
      <w:proofErr w:type="gramStart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ed</w:t>
      </w:r>
      <w:proofErr w:type="gramEnd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integrativi rispetto alle edizioni precedenti a partire dall’immagine (copertina e impaginazione interna) per arrivare al nuovo formato un moderno 24x30. I contenuti sono stati sapientemente distribuiti in due sezioni distinte, dove sia al catalogo di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presentazione </w:t>
      </w:r>
      <w:proofErr w:type="gramStart"/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>che</w:t>
      </w:r>
      <w:proofErr w:type="gramEnd"/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al listino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prezzi di vendita al pubblico 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>sono stati dedicati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>maggiore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attenzione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e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>ulteriore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spazio. </w:t>
      </w:r>
    </w:p>
    <w:p w14:paraId="341FF764" w14:textId="77777777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</w:p>
    <w:p w14:paraId="64038054" w14:textId="0CF53068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All’interno della sezione catalogo 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e 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per ogni argomento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>,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</w:t>
      </w:r>
      <w:r w:rsidR="00D655D2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sono stati </w:t>
      </w:r>
      <w:r w:rsidR="00D655D2">
        <w:rPr>
          <w:rFonts w:asciiTheme="minorHAnsi" w:eastAsia="Arial Unicode MS" w:hAnsiTheme="minorHAnsi" w:cs="Times"/>
          <w:b/>
          <w:color w:val="auto"/>
          <w:sz w:val="23"/>
          <w:szCs w:val="23"/>
        </w:rPr>
        <w:t>evidenziati</w:t>
      </w:r>
      <w:r w:rsidR="00D655D2" w:rsidRPr="00D655D2">
        <w:rPr>
          <w:rFonts w:asciiTheme="minorHAnsi" w:eastAsia="Arial Unicode MS" w:hAnsiTheme="minorHAnsi" w:cs="Times"/>
          <w:b/>
          <w:color w:val="auto"/>
          <w:sz w:val="23"/>
          <w:szCs w:val="23"/>
        </w:rPr>
        <w:t xml:space="preserve"> l’ambito d’</w:t>
      </w:r>
      <w:r w:rsidRPr="00D655D2">
        <w:rPr>
          <w:rFonts w:asciiTheme="minorHAnsi" w:eastAsia="Arial Unicode MS" w:hAnsiTheme="minorHAnsi" w:cs="Times"/>
          <w:b/>
          <w:color w:val="auto"/>
          <w:sz w:val="23"/>
          <w:szCs w:val="23"/>
        </w:rPr>
        <w:t>intervento e le destinazioni d'uso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 per facilitare la ricerca dei prodotti </w:t>
      </w:r>
      <w:proofErr w:type="gramStart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di </w:t>
      </w:r>
      <w:proofErr w:type="gramEnd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interesse. </w:t>
      </w:r>
    </w:p>
    <w:p w14:paraId="755EFC31" w14:textId="3C2BA97A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Nella sezione del listino è stata potenziata e semplificata la segmentazione dei prodotti</w:t>
      </w:r>
      <w:r w:rsidR="00D655D2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</w:t>
      </w:r>
      <w:proofErr w:type="gramStart"/>
      <w:r w:rsidR="00D655D2">
        <w:rPr>
          <w:rFonts w:asciiTheme="minorHAnsi" w:eastAsia="Arial Unicode MS" w:hAnsiTheme="minorHAnsi" w:cs="Times"/>
          <w:color w:val="auto"/>
          <w:sz w:val="23"/>
          <w:szCs w:val="23"/>
        </w:rPr>
        <w:t>ed</w:t>
      </w:r>
      <w:proofErr w:type="gramEnd"/>
      <w:r w:rsidR="00D655D2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aggiunto il </w:t>
      </w:r>
      <w:r w:rsidRPr="00D655D2">
        <w:rPr>
          <w:rFonts w:asciiTheme="minorHAnsi" w:eastAsia="Arial Unicode MS" w:hAnsiTheme="minorHAnsi" w:cs="Times"/>
          <w:b/>
          <w:color w:val="auto"/>
          <w:sz w:val="23"/>
          <w:szCs w:val="23"/>
        </w:rPr>
        <w:t>prezzo per acquisto di quantità "multiple</w:t>
      </w:r>
      <w:r w:rsidR="00D655D2">
        <w:rPr>
          <w:rFonts w:asciiTheme="minorHAnsi" w:eastAsia="Arial Unicode MS" w:hAnsiTheme="minorHAnsi" w:cs="Times"/>
          <w:color w:val="auto"/>
          <w:sz w:val="23"/>
          <w:szCs w:val="23"/>
        </w:rPr>
        <w:t>, opzione che si affianca al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prezzo singolo, quando previsto dall’azienda. </w:t>
      </w:r>
    </w:p>
    <w:p w14:paraId="57FDD04C" w14:textId="28EC8488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Uno dei servizi 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>integrativi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, molto richiesto</w:t>
      </w:r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 dai </w:t>
      </w:r>
      <w:proofErr w:type="gramStart"/>
      <w:r w:rsidR="001117D6">
        <w:rPr>
          <w:rFonts w:asciiTheme="minorHAnsi" w:eastAsia="Arial Unicode MS" w:hAnsiTheme="minorHAnsi" w:cs="Times"/>
          <w:color w:val="auto"/>
          <w:sz w:val="23"/>
          <w:szCs w:val="23"/>
        </w:rPr>
        <w:t>fruitori</w:t>
      </w:r>
      <w:proofErr w:type="gramEnd"/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, è l’inserimento dei </w:t>
      </w:r>
      <w:r w:rsidRPr="00D655D2">
        <w:rPr>
          <w:rFonts w:asciiTheme="minorHAnsi" w:eastAsia="Arial Unicode MS" w:hAnsiTheme="minorHAnsi" w:cs="Times"/>
          <w:b/>
          <w:color w:val="auto"/>
          <w:sz w:val="23"/>
          <w:szCs w:val="23"/>
        </w:rPr>
        <w:t>contrassegni per evidenziare e richiamare subito i prodotti nuovi e tutti gli articoli certificati TÜV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>. </w:t>
      </w:r>
    </w:p>
    <w:p w14:paraId="3F2CCE0C" w14:textId="77777777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color w:val="auto"/>
          <w:sz w:val="23"/>
          <w:szCs w:val="23"/>
        </w:rPr>
      </w:pPr>
    </w:p>
    <w:p w14:paraId="34E9856A" w14:textId="5B12B3B8" w:rsidR="00C20A0A" w:rsidRPr="00910A11" w:rsidRDefault="00C20A0A" w:rsidP="00C20A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="Arial Unicode MS" w:hAnsiTheme="minorHAnsi" w:cs="Times"/>
          <w:i/>
          <w:color w:val="auto"/>
          <w:sz w:val="23"/>
          <w:szCs w:val="23"/>
        </w:rPr>
      </w:pPr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 xml:space="preserve">“Durante la realizzazione del nuovo </w:t>
      </w:r>
      <w:proofErr w:type="spellStart"/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>catalistino</w:t>
      </w:r>
      <w:proofErr w:type="spellEnd"/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 xml:space="preserve"> è stato fondamentale tenere in considerazione tutte le complessità del nostro target” - </w:t>
      </w:r>
      <w:r w:rsidRPr="00910A11">
        <w:rPr>
          <w:rFonts w:asciiTheme="minorHAnsi" w:eastAsia="Arial Unicode MS" w:hAnsiTheme="minorHAnsi" w:cs="Times"/>
          <w:b/>
          <w:color w:val="auto"/>
          <w:sz w:val="23"/>
          <w:szCs w:val="23"/>
        </w:rPr>
        <w:t xml:space="preserve">spiega Stefano Monelli, </w:t>
      </w:r>
      <w:r w:rsidRPr="00910A11">
        <w:rPr>
          <w:rFonts w:asciiTheme="minorHAnsi" w:eastAsia="Arial Unicode MS" w:hAnsiTheme="minorHAnsi" w:cs="Times"/>
          <w:color w:val="auto"/>
          <w:sz w:val="23"/>
          <w:szCs w:val="23"/>
        </w:rPr>
        <w:t xml:space="preserve">Responsabile Marketing Ponte Giulio </w:t>
      </w:r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 xml:space="preserve">- “ per studiare e ideare uno strumento di lavoro che rispondesse appieno a tutte le necessità del caso; in cui ci fosse una perfetta integrazione tra l’aspetto tecnico ed estetico </w:t>
      </w:r>
      <w:proofErr w:type="gramStart"/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>dei prodotti PONTE GIULIO</w:t>
      </w:r>
      <w:proofErr w:type="gramEnd"/>
      <w:r w:rsidRPr="00910A11">
        <w:rPr>
          <w:rFonts w:asciiTheme="minorHAnsi" w:eastAsia="Arial Unicode MS" w:hAnsiTheme="minorHAnsi" w:cs="Times"/>
          <w:i/>
          <w:color w:val="auto"/>
          <w:sz w:val="23"/>
          <w:szCs w:val="23"/>
        </w:rPr>
        <w:t>, e si potesse esaltare la loro complementarietà per consentire la composizione di un sistema completo.”</w:t>
      </w:r>
    </w:p>
    <w:p w14:paraId="713E8105" w14:textId="77777777" w:rsidR="00C20A0A" w:rsidRPr="00910A11" w:rsidRDefault="00C20A0A" w:rsidP="008E28C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jc w:val="both"/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</w:pPr>
    </w:p>
    <w:p w14:paraId="26427BEC" w14:textId="5C4F5688" w:rsidR="00C20A0A" w:rsidRPr="00B81E5F" w:rsidRDefault="00D655D2" w:rsidP="008E28C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jc w:val="both"/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</w:pPr>
      <w:r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La </w:t>
      </w:r>
      <w:r w:rsidR="00C20A0A" w:rsidRPr="00910A11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cres</w:t>
      </w:r>
      <w:r w:rsidR="0096137B" w:rsidRPr="00910A11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cita dell’immagine di PONTE GIULIO </w:t>
      </w:r>
      <w:r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si esprime, </w:t>
      </w:r>
      <w:r w:rsidR="0096137B" w:rsidRPr="00910A11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non solo attraverso nuove forme di comunicazione</w:t>
      </w:r>
      <w:r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,</w:t>
      </w:r>
      <w:r w:rsidR="0096137B" w:rsidRPr="00910A11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ma anche</w:t>
      </w:r>
      <w:r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con</w:t>
      </w:r>
      <w:r w:rsidR="0096137B" w:rsidRPr="00910A11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nuove collaborazioni.</w:t>
      </w:r>
    </w:p>
    <w:p w14:paraId="06DF0334" w14:textId="1D423993" w:rsidR="0096137B" w:rsidRPr="00B81E5F" w:rsidRDefault="0096137B" w:rsidP="008E28C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jc w:val="both"/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</w:pPr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 xml:space="preserve">Al </w:t>
      </w:r>
      <w:proofErr w:type="spellStart"/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>Cersaie</w:t>
      </w:r>
      <w:proofErr w:type="spellEnd"/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 xml:space="preserve"> di Bologna</w:t>
      </w:r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quest’ann</w:t>
      </w:r>
      <w:r w:rsidR="00213505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o, l’azienda si presenta</w:t>
      </w:r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con uno stand</w:t>
      </w:r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completamente rinnovato nel</w:t>
      </w:r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</w:t>
      </w:r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 xml:space="preserve">padiglione </w:t>
      </w:r>
      <w:proofErr w:type="gramStart"/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>30</w:t>
      </w:r>
      <w:proofErr w:type="gramEnd"/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, </w:t>
      </w:r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un’area </w:t>
      </w:r>
      <w:r w:rsidR="00213505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totalmente ricostruita e vestita con soluzioni moderne e creative.</w:t>
      </w:r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</w:t>
      </w:r>
    </w:p>
    <w:p w14:paraId="3ED1561B" w14:textId="5B81D29A" w:rsidR="0096137B" w:rsidRPr="00B81E5F" w:rsidRDefault="00910A11" w:rsidP="008E28C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jc w:val="both"/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</w:pPr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P</w:t>
      </w:r>
      <w:r w:rsidR="0096137B"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rotagonista dello stand sarà la collezione di design </w:t>
      </w:r>
      <w:proofErr w:type="spellStart"/>
      <w:r w:rsidR="0096137B"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Hug</w:t>
      </w:r>
      <w:proofErr w:type="spellEnd"/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Life </w:t>
      </w:r>
      <w:proofErr w:type="spellStart"/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Caring</w:t>
      </w:r>
      <w:proofErr w:type="spellEnd"/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Design, ambientata in uno spazio aperto</w:t>
      </w:r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,</w:t>
      </w:r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realizzato in armonia con il </w:t>
      </w:r>
      <w:proofErr w:type="spellStart"/>
      <w:r w:rsidRPr="00B81E5F">
        <w:rPr>
          <w:rFonts w:asciiTheme="minorHAnsi" w:eastAsia="Helvetica" w:hAnsiTheme="minorHAnsi" w:cs="Helvetica"/>
          <w:i/>
          <w:iCs/>
          <w:sz w:val="23"/>
          <w:szCs w:val="23"/>
          <w:u w:color="000000"/>
          <w:lang w:val="it-IT"/>
        </w:rPr>
        <w:t>concept</w:t>
      </w:r>
      <w:proofErr w:type="spellEnd"/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 del catalogo con luci e </w:t>
      </w:r>
      <w:r w:rsidR="00213505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colori </w:t>
      </w:r>
      <w:r w:rsidR="00D655D2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ispirati allo</w:t>
      </w:r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 xml:space="preserve"> stile </w:t>
      </w:r>
      <w:proofErr w:type="spellStart"/>
      <w:r w:rsidRPr="0026002A">
        <w:rPr>
          <w:rFonts w:asciiTheme="minorHAnsi" w:eastAsia="Helvetica" w:hAnsiTheme="minorHAnsi" w:cs="Helvetica"/>
          <w:b/>
          <w:i/>
          <w:iCs/>
          <w:sz w:val="23"/>
          <w:szCs w:val="23"/>
          <w:u w:color="000000"/>
          <w:lang w:val="it-IT"/>
        </w:rPr>
        <w:t>hopperiano</w:t>
      </w:r>
      <w:proofErr w:type="spellEnd"/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>.</w:t>
      </w:r>
    </w:p>
    <w:p w14:paraId="1E7953F6" w14:textId="77777777" w:rsidR="00213505" w:rsidRDefault="00910A11" w:rsidP="008E28C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jc w:val="both"/>
        <w:rPr>
          <w:rFonts w:ascii="Helvetica" w:eastAsia="Times New Roman" w:hAnsi="Helvetica" w:cs="Times New Roman"/>
          <w:shd w:val="clear" w:color="auto" w:fill="FFFFFF"/>
          <w:lang w:val="it-IT"/>
        </w:rPr>
      </w:pPr>
      <w:r w:rsidRPr="00B81E5F">
        <w:rPr>
          <w:rFonts w:asciiTheme="minorHAnsi" w:eastAsia="Helvetica" w:hAnsiTheme="minorHAnsi" w:cs="Helvetica"/>
          <w:iCs/>
          <w:sz w:val="23"/>
          <w:szCs w:val="23"/>
          <w:u w:color="000000"/>
          <w:lang w:val="it-IT"/>
        </w:rPr>
        <w:t xml:space="preserve">Anche le carte da parati di </w:t>
      </w:r>
      <w:proofErr w:type="spellStart"/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>Pixie</w:t>
      </w:r>
      <w:proofErr w:type="spellEnd"/>
      <w:r w:rsidRPr="0026002A">
        <w:rPr>
          <w:rFonts w:asciiTheme="minorHAnsi" w:eastAsia="Helvetica" w:hAnsiTheme="minorHAnsi" w:cs="Helvetica"/>
          <w:b/>
          <w:iCs/>
          <w:sz w:val="23"/>
          <w:szCs w:val="23"/>
          <w:u w:color="000000"/>
          <w:lang w:val="it-IT"/>
        </w:rPr>
        <w:t xml:space="preserve"> </w:t>
      </w:r>
      <w:r w:rsidRPr="0026002A">
        <w:rPr>
          <w:rFonts w:ascii="Helvetica" w:eastAsia="Times New Roman" w:hAnsi="Helvetica" w:cs="Times New Roman"/>
          <w:b/>
          <w:lang w:val="it-IT"/>
        </w:rPr>
        <w:t xml:space="preserve">Rivestimenti </w:t>
      </w:r>
      <w:proofErr w:type="gramStart"/>
      <w:r w:rsidRPr="0026002A">
        <w:rPr>
          <w:rFonts w:ascii="Helvetica" w:eastAsia="Times New Roman" w:hAnsi="Helvetica" w:cs="Times New Roman"/>
          <w:b/>
          <w:lang w:val="it-IT"/>
        </w:rPr>
        <w:t>Creativi</w:t>
      </w:r>
      <w:r w:rsidRPr="0026002A">
        <w:rPr>
          <w:rFonts w:ascii="Helvetica" w:eastAsia="Times New Roman" w:hAnsi="Helvetica" w:cs="Times New Roman"/>
          <w:b/>
          <w:shd w:val="clear" w:color="auto" w:fill="FFFFFF"/>
          <w:vertAlign w:val="superscript"/>
          <w:lang w:val="it-IT"/>
        </w:rPr>
        <w:t>©</w:t>
      </w:r>
      <w:r w:rsidRPr="0026002A">
        <w:rPr>
          <w:rFonts w:ascii="Helvetica" w:eastAsia="Times New Roman" w:hAnsi="Helvetica" w:cs="Times New Roman"/>
          <w:b/>
          <w:shd w:val="clear" w:color="auto" w:fill="FFFFFF"/>
          <w:lang w:val="it-IT"/>
        </w:rPr>
        <w:t>,</w:t>
      </w:r>
      <w:proofErr w:type="gramEnd"/>
      <w:r w:rsidRPr="00B81E5F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 contribuiranno a</w:t>
      </w:r>
      <w:r w:rsidR="00B81E5F" w:rsidRPr="00B81E5F">
        <w:rPr>
          <w:rFonts w:ascii="Helvetica" w:eastAsia="Times New Roman" w:hAnsi="Helvetica" w:cs="Times New Roman"/>
          <w:shd w:val="clear" w:color="auto" w:fill="FFFFFF"/>
          <w:lang w:val="it-IT"/>
        </w:rPr>
        <w:t>lla realizzazione di un a</w:t>
      </w:r>
      <w:r w:rsidR="00D655D2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mbiente </w:t>
      </w:r>
      <w:r w:rsidR="00213505">
        <w:rPr>
          <w:rFonts w:ascii="Helvetica" w:eastAsia="Times New Roman" w:hAnsi="Helvetica" w:cs="Times New Roman"/>
          <w:shd w:val="clear" w:color="auto" w:fill="FFFFFF"/>
          <w:lang w:val="it-IT"/>
        </w:rPr>
        <w:t>di tendenza</w:t>
      </w:r>
      <w:r w:rsidR="00D655D2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, </w:t>
      </w:r>
      <w:proofErr w:type="spellStart"/>
      <w:r w:rsidR="00D655D2">
        <w:rPr>
          <w:rFonts w:ascii="Helvetica" w:eastAsia="Times New Roman" w:hAnsi="Helvetica" w:cs="Times New Roman"/>
          <w:shd w:val="clear" w:color="auto" w:fill="FFFFFF"/>
          <w:lang w:val="it-IT"/>
        </w:rPr>
        <w:t>ecosensibile</w:t>
      </w:r>
      <w:proofErr w:type="spellEnd"/>
      <w:r w:rsidR="00D655D2">
        <w:rPr>
          <w:rFonts w:ascii="Helvetica" w:eastAsia="Times New Roman" w:hAnsi="Helvetica" w:cs="Times New Roman"/>
          <w:shd w:val="clear" w:color="auto" w:fill="FFFFFF"/>
          <w:lang w:val="it-IT"/>
        </w:rPr>
        <w:t>,</w:t>
      </w:r>
      <w:r w:rsidR="00B81E5F" w:rsidRPr="00B81E5F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 </w:t>
      </w:r>
      <w:r w:rsidR="00D655D2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bello e </w:t>
      </w:r>
      <w:r w:rsidR="00B81E5F" w:rsidRPr="00B81E5F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sicuro. </w:t>
      </w:r>
    </w:p>
    <w:p w14:paraId="0276A6FB" w14:textId="14A526DB" w:rsidR="00910A11" w:rsidRPr="00213505" w:rsidRDefault="00B81E5F" w:rsidP="008E28C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jc w:val="both"/>
        <w:rPr>
          <w:rFonts w:ascii="Helvetica" w:eastAsia="Times New Roman" w:hAnsi="Helvetica" w:cs="Times New Roman"/>
          <w:shd w:val="clear" w:color="auto" w:fill="FFFFFF"/>
          <w:lang w:val="it-IT"/>
        </w:rPr>
      </w:pPr>
      <w:r w:rsidRPr="00B81E5F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Insomma, </w:t>
      </w:r>
      <w:r w:rsidR="00213505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ci vediamo a Bologna, </w:t>
      </w:r>
      <w:r w:rsidR="001117D6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per </w:t>
      </w:r>
      <w:bookmarkStart w:id="0" w:name="_GoBack"/>
      <w:bookmarkEnd w:id="0"/>
      <w:r w:rsidR="00213505">
        <w:rPr>
          <w:rFonts w:ascii="Helvetica" w:eastAsia="Times New Roman" w:hAnsi="Helvetica" w:cs="Times New Roman"/>
          <w:shd w:val="clear" w:color="auto" w:fill="FFFFFF"/>
          <w:lang w:val="it-IT"/>
        </w:rPr>
        <w:t>un appuntamento da</w:t>
      </w:r>
      <w:r w:rsidRPr="00B81E5F">
        <w:rPr>
          <w:rFonts w:ascii="Helvetica" w:eastAsia="Times New Roman" w:hAnsi="Helvetica" w:cs="Times New Roman"/>
          <w:shd w:val="clear" w:color="auto" w:fill="FFFFFF"/>
          <w:lang w:val="it-IT"/>
        </w:rPr>
        <w:t xml:space="preserve"> </w:t>
      </w:r>
      <w:r w:rsidR="00213505">
        <w:rPr>
          <w:rFonts w:ascii="Helvetica" w:eastAsia="Times New Roman" w:hAnsi="Helvetica" w:cs="Times New Roman"/>
          <w:shd w:val="clear" w:color="auto" w:fill="FFFFFF"/>
          <w:lang w:val="it-IT"/>
        </w:rPr>
        <w:t>non perdere!</w:t>
      </w:r>
    </w:p>
    <w:p w14:paraId="37600F49" w14:textId="77777777" w:rsidR="00B81E5F" w:rsidRDefault="00B81E5F">
      <w:pPr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sectPr w:rsidR="00B81E5F" w:rsidSect="003559C1">
      <w:headerReference w:type="default" r:id="rId8"/>
      <w:footerReference w:type="default" r:id="rId9"/>
      <w:pgSz w:w="11900" w:h="16820"/>
      <w:pgMar w:top="649" w:right="1418" w:bottom="567" w:left="1418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0FE56" w14:textId="77777777" w:rsidR="00D655D2" w:rsidRDefault="00D655D2">
      <w:pPr>
        <w:spacing w:after="0" w:line="240" w:lineRule="auto"/>
      </w:pPr>
      <w:r>
        <w:separator/>
      </w:r>
    </w:p>
  </w:endnote>
  <w:endnote w:type="continuationSeparator" w:id="0">
    <w:p w14:paraId="6AB3EA08" w14:textId="77777777" w:rsidR="00D655D2" w:rsidRDefault="00D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35D6" w14:textId="77777777" w:rsidR="00D655D2" w:rsidRDefault="00D655D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C8C0E" wp14:editId="4DD5C1D0">
              <wp:simplePos x="0" y="0"/>
              <wp:positionH relativeFrom="column">
                <wp:posOffset>-114300</wp:posOffset>
              </wp:positionH>
              <wp:positionV relativeFrom="paragraph">
                <wp:posOffset>-450850</wp:posOffset>
              </wp:positionV>
              <wp:extent cx="5600700" cy="914400"/>
              <wp:effectExtent l="0" t="0" r="1270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792267" w14:textId="77777777" w:rsidR="00D655D2" w:rsidRPr="008C11A5" w:rsidRDefault="00D655D2" w:rsidP="008C11A5">
                          <w:pPr>
                            <w:pStyle w:val="Body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</w:tabs>
                            <w:rPr>
                              <w:rFonts w:asciiTheme="majorHAnsi" w:eastAsia="Helvetica" w:hAnsiTheme="majorHAnsi" w:cs="Helvetica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hAnsiTheme="majorHAns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  <w:t xml:space="preserve">Press Office </w:t>
                          </w:r>
                        </w:p>
                        <w:p w14:paraId="6E299B16" w14:textId="77777777" w:rsidR="00D655D2" w:rsidRPr="008C11A5" w:rsidRDefault="00D655D2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b/>
                              <w:sz w:val="16"/>
                              <w:szCs w:val="16"/>
                              <w:u w:color="000000"/>
                            </w:rPr>
                          </w:pPr>
                          <w:proofErr w:type="gramStart"/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sz w:val="16"/>
                              <w:szCs w:val="16"/>
                              <w:u w:color="000000"/>
                            </w:rPr>
                            <w:t>tac</w:t>
                          </w:r>
                          <w:proofErr w:type="gramEnd"/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sz w:val="16"/>
                              <w:szCs w:val="16"/>
                              <w:u w:color="000000"/>
                            </w:rPr>
                            <w:t xml:space="preserve"> comunic@zione </w:t>
                          </w:r>
                        </w:p>
                        <w:p w14:paraId="4D2F9ABF" w14:textId="77777777" w:rsidR="00D655D2" w:rsidRPr="008C11A5" w:rsidRDefault="00D655D2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sz w:val="16"/>
                              <w:szCs w:val="16"/>
                              <w:u w:color="000000"/>
                            </w:rPr>
                          </w:pPr>
                          <w:proofErr w:type="spellStart"/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>tel</w:t>
                          </w:r>
                          <w:proofErr w:type="spellEnd"/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 +39 02 48517618  - 0185 351616 | press@taconline.it  | </w:t>
                          </w:r>
                          <w:hyperlink r:id="rId1" w:history="1">
                            <w:r w:rsidRPr="008C11A5">
                              <w:rPr>
                                <w:rStyle w:val="Hyperlink0"/>
                                <w:rFonts w:asciiTheme="majorHAnsi" w:eastAsia="Calibri" w:hAnsiTheme="majorHAnsi" w:cs="Calibri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  <w:p w14:paraId="36505FB0" w14:textId="77777777" w:rsidR="00D655D2" w:rsidRPr="008C11A5" w:rsidRDefault="00D655D2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Company</w:t>
                          </w:r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  <w:t>:</w:t>
                          </w:r>
                        </w:p>
                        <w:p w14:paraId="4473B5A9" w14:textId="77777777" w:rsidR="00D655D2" w:rsidRPr="008C11A5" w:rsidRDefault="00D655D2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  <w:t>Ponte Giulio</w:t>
                          </w:r>
                        </w:p>
                        <w:p w14:paraId="260CDC41" w14:textId="77777777" w:rsidR="00D655D2" w:rsidRPr="008C11A5" w:rsidRDefault="00D655D2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località Ponte Giulio s.n.c. Orvieto (TR) </w:t>
                          </w:r>
                          <w:r>
                            <w:rPr>
                              <w:rFonts w:asciiTheme="majorHAnsi" w:eastAsia="Helvetica" w:hAnsiTheme="majorHAnsi" w:cs="Helvetica"/>
                              <w:sz w:val="16"/>
                              <w:szCs w:val="16"/>
                              <w:u w:color="000000"/>
                            </w:rPr>
                            <w:t xml:space="preserve">| </w:t>
                          </w:r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e-mail: </w:t>
                          </w:r>
                          <w:hyperlink r:id="rId2" w:history="1">
                            <w:r w:rsidRPr="008C11A5">
                              <w:rPr>
                                <w:rStyle w:val="Hyperlink1"/>
                                <w:rFonts w:asciiTheme="majorHAnsi" w:eastAsia="Calibri" w:hAnsiTheme="majorHAnsi" w:cs="Calibri"/>
                                <w:sz w:val="16"/>
                                <w:szCs w:val="16"/>
                              </w:rPr>
                              <w:t>info@pontegiulio.it</w:t>
                            </w:r>
                          </w:hyperlink>
                          <w:r w:rsidRPr="008C11A5">
                            <w:rPr>
                              <w:rStyle w:val="None"/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 web</w:t>
                          </w:r>
                          <w:r w:rsidRPr="008C11A5">
                            <w:rPr>
                              <w:rStyle w:val="None"/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site</w:t>
                          </w:r>
                          <w:r w:rsidRPr="008C11A5">
                            <w:rPr>
                              <w:rStyle w:val="None"/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: </w:t>
                          </w:r>
                          <w:hyperlink r:id="rId3" w:history="1">
                            <w:r w:rsidRPr="008C11A5">
                              <w:rPr>
                                <w:rStyle w:val="Hyperlink2"/>
                                <w:rFonts w:asciiTheme="majorHAnsi" w:eastAsia="Calibri" w:hAnsiTheme="majorHAnsi" w:cs="Calibri"/>
                                <w:sz w:val="16"/>
                                <w:szCs w:val="16"/>
                                <w:lang w:val="en-US"/>
                              </w:rPr>
                              <w:t>www.pontegiulio.com</w:t>
                            </w:r>
                          </w:hyperlink>
                        </w:p>
                        <w:p w14:paraId="566A6482" w14:textId="77777777" w:rsidR="00D655D2" w:rsidRDefault="00D655D2" w:rsidP="008C11A5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8.95pt;margin-top:-35.45pt;width:44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" filled="f" stroked="f" strokeweight=".5pt">
              <v:textbox inset="45718emu,45718emu,45718emu,45718emu">
                <w:txbxContent>
                  <w:p w14:paraId="1C792267" w14:textId="77777777" w:rsidR="008A5D55" w:rsidRPr="008C11A5" w:rsidRDefault="008A5D55" w:rsidP="008C11A5">
                    <w:pPr>
                      <w:pStyle w:val="Body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</w:tabs>
                      <w:rPr>
                        <w:rFonts w:asciiTheme="majorHAnsi" w:eastAsia="Helvetica" w:hAnsiTheme="majorHAnsi" w:cs="Helvetica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hAnsiTheme="majorHAnsi"/>
                        <w:b/>
                        <w:bCs/>
                        <w:sz w:val="16"/>
                        <w:szCs w:val="16"/>
                        <w:u w:color="000000"/>
                      </w:rPr>
                      <w:t xml:space="preserve">Press Office </w:t>
                    </w:r>
                  </w:p>
                  <w:p w14:paraId="6E299B16" w14:textId="77777777" w:rsidR="008A5D55" w:rsidRPr="008C11A5" w:rsidRDefault="008A5D55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b/>
                        <w:sz w:val="16"/>
                        <w:szCs w:val="16"/>
                        <w:u w:color="000000"/>
                      </w:rPr>
                    </w:pPr>
                    <w:proofErr w:type="gramStart"/>
                    <w:r w:rsidRPr="008C11A5">
                      <w:rPr>
                        <w:rFonts w:asciiTheme="majorHAnsi" w:eastAsia="Calibri" w:hAnsiTheme="majorHAnsi" w:cs="Calibri"/>
                        <w:b/>
                        <w:sz w:val="16"/>
                        <w:szCs w:val="16"/>
                        <w:u w:color="000000"/>
                      </w:rPr>
                      <w:t>tac</w:t>
                    </w:r>
                    <w:proofErr w:type="gramEnd"/>
                    <w:r w:rsidRPr="008C11A5">
                      <w:rPr>
                        <w:rFonts w:asciiTheme="majorHAnsi" w:eastAsia="Calibri" w:hAnsiTheme="majorHAnsi" w:cs="Calibri"/>
                        <w:b/>
                        <w:sz w:val="16"/>
                        <w:szCs w:val="16"/>
                        <w:u w:color="000000"/>
                      </w:rPr>
                      <w:t xml:space="preserve"> comunic@zione </w:t>
                    </w:r>
                  </w:p>
                  <w:p w14:paraId="4D2F9ABF" w14:textId="77777777" w:rsidR="008A5D55" w:rsidRPr="008C11A5" w:rsidRDefault="008A5D55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sz w:val="16"/>
                        <w:szCs w:val="16"/>
                        <w:u w:color="000000"/>
                      </w:rPr>
                    </w:pPr>
                    <w:proofErr w:type="spellStart"/>
                    <w:r w:rsidRPr="008C11A5">
                      <w:rPr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>tel</w:t>
                    </w:r>
                    <w:proofErr w:type="spellEnd"/>
                    <w:r w:rsidRPr="008C11A5">
                      <w:rPr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 +39 02 48517618  - 0185 351616 | press@taconline.it  | </w:t>
                    </w:r>
                    <w:hyperlink r:id="rId4" w:history="1">
                      <w:r w:rsidRPr="008C11A5">
                        <w:rPr>
                          <w:rStyle w:val="Hyperlink0"/>
                          <w:rFonts w:asciiTheme="majorHAnsi" w:eastAsia="Calibri" w:hAnsiTheme="majorHAnsi" w:cs="Calibri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  <w:p w14:paraId="36505FB0" w14:textId="77777777" w:rsidR="008A5D55" w:rsidRPr="008C11A5" w:rsidRDefault="008A5D55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b/>
                        <w:bCs/>
                        <w:sz w:val="16"/>
                        <w:szCs w:val="16"/>
                        <w:u w:color="000000"/>
                        <w:lang w:val="en-US"/>
                      </w:rPr>
                      <w:t>Company</w:t>
                    </w:r>
                    <w:r w:rsidRPr="008C11A5">
                      <w:rPr>
                        <w:rFonts w:asciiTheme="majorHAnsi" w:eastAsia="Calibri" w:hAnsiTheme="majorHAnsi" w:cs="Calibri"/>
                        <w:b/>
                        <w:bCs/>
                        <w:sz w:val="16"/>
                        <w:szCs w:val="16"/>
                        <w:u w:color="000000"/>
                      </w:rPr>
                      <w:t>:</w:t>
                    </w:r>
                  </w:p>
                  <w:p w14:paraId="4473B5A9" w14:textId="77777777" w:rsidR="008A5D55" w:rsidRPr="008C11A5" w:rsidRDefault="008A5D55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b/>
                        <w:bCs/>
                        <w:sz w:val="16"/>
                        <w:szCs w:val="16"/>
                        <w:u w:color="000000"/>
                      </w:rPr>
                      <w:t>Ponte Giulio</w:t>
                    </w:r>
                  </w:p>
                  <w:p w14:paraId="260CDC41" w14:textId="77777777" w:rsidR="008A5D55" w:rsidRPr="008C11A5" w:rsidRDefault="008A5D55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località Ponte Giulio s.n.c. Orvieto (TR) </w:t>
                    </w:r>
                    <w:r>
                      <w:rPr>
                        <w:rFonts w:asciiTheme="majorHAnsi" w:eastAsia="Helvetica" w:hAnsiTheme="majorHAnsi" w:cs="Helvetica"/>
                        <w:sz w:val="16"/>
                        <w:szCs w:val="16"/>
                        <w:u w:color="000000"/>
                      </w:rPr>
                      <w:t xml:space="preserve">| </w:t>
                    </w:r>
                    <w:r w:rsidRPr="008C11A5">
                      <w:rPr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e-mail: </w:t>
                    </w:r>
                    <w:hyperlink r:id="rId5" w:history="1">
                      <w:r w:rsidRPr="008C11A5">
                        <w:rPr>
                          <w:rStyle w:val="Hyperlink1"/>
                          <w:rFonts w:asciiTheme="majorHAnsi" w:eastAsia="Calibri" w:hAnsiTheme="majorHAnsi" w:cs="Calibri"/>
                          <w:sz w:val="16"/>
                          <w:szCs w:val="16"/>
                        </w:rPr>
                        <w:t>info@pontegiulio.it</w:t>
                      </w:r>
                    </w:hyperlink>
                    <w:r w:rsidRPr="008C11A5">
                      <w:rPr>
                        <w:rStyle w:val="None"/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 web</w:t>
                    </w:r>
                    <w:r w:rsidRPr="008C11A5">
                      <w:rPr>
                        <w:rStyle w:val="None"/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  <w:lang w:val="en-US"/>
                      </w:rPr>
                      <w:t>site</w:t>
                    </w:r>
                    <w:r w:rsidRPr="008C11A5">
                      <w:rPr>
                        <w:rStyle w:val="None"/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: </w:t>
                    </w:r>
                    <w:hyperlink r:id="rId6" w:history="1">
                      <w:r w:rsidRPr="008C11A5">
                        <w:rPr>
                          <w:rStyle w:val="Hyperlink2"/>
                          <w:rFonts w:asciiTheme="majorHAnsi" w:eastAsia="Calibri" w:hAnsiTheme="majorHAnsi" w:cs="Calibri"/>
                          <w:sz w:val="16"/>
                          <w:szCs w:val="16"/>
                          <w:lang w:val="en-US"/>
                        </w:rPr>
                        <w:t>www.pontegiulio.com</w:t>
                      </w:r>
                    </w:hyperlink>
                  </w:p>
                  <w:p w14:paraId="566A6482" w14:textId="77777777" w:rsidR="008A5D55" w:rsidRDefault="008A5D55" w:rsidP="008C11A5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79AC5" w14:textId="77777777" w:rsidR="00D655D2" w:rsidRDefault="00D655D2">
      <w:pPr>
        <w:spacing w:after="0" w:line="240" w:lineRule="auto"/>
      </w:pPr>
      <w:r>
        <w:separator/>
      </w:r>
    </w:p>
  </w:footnote>
  <w:footnote w:type="continuationSeparator" w:id="0">
    <w:p w14:paraId="42424B9A" w14:textId="77777777" w:rsidR="00D655D2" w:rsidRDefault="00D6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0904" w14:textId="0F37435B" w:rsidR="00D655D2" w:rsidRPr="003559C1" w:rsidRDefault="00D655D2" w:rsidP="003559C1">
    <w:pPr>
      <w:spacing w:after="120" w:line="240" w:lineRule="auto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FAE22" wp14:editId="69F7CC85">
              <wp:simplePos x="0" y="0"/>
              <wp:positionH relativeFrom="column">
                <wp:posOffset>3886200</wp:posOffset>
              </wp:positionH>
              <wp:positionV relativeFrom="paragraph">
                <wp:posOffset>168275</wp:posOffset>
              </wp:positionV>
              <wp:extent cx="1943100" cy="632460"/>
              <wp:effectExtent l="0" t="0" r="12700" b="254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3E2EEE6" w14:textId="5B28ED85" w:rsidR="00D655D2" w:rsidRDefault="00D655D2" w:rsidP="0026002A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6002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ERSAIE</w:t>
                          </w:r>
                        </w:p>
                        <w:p w14:paraId="52AC28E6" w14:textId="21DA9F95" w:rsidR="00D655D2" w:rsidRPr="0026002A" w:rsidRDefault="00D655D2" w:rsidP="0026002A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Bologna 24|</w:t>
                          </w:r>
                          <w:r w:rsidRPr="0026002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28 settembre</w:t>
                          </w:r>
                        </w:p>
                        <w:p w14:paraId="4032AD5F" w14:textId="5A962573" w:rsidR="00D655D2" w:rsidRPr="0026002A" w:rsidRDefault="00D655D2" w:rsidP="0026002A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6002A">
                            <w:rPr>
                              <w:rFonts w:asciiTheme="minorHAnsi" w:eastAsia="Arial Unicode MS" w:hAnsiTheme="minorHAnsi" w:cs="Helvetica"/>
                              <w:b/>
                              <w:color w:val="auto"/>
                              <w:sz w:val="20"/>
                              <w:szCs w:val="20"/>
                            </w:rPr>
                            <w:t xml:space="preserve">Padiglione </w:t>
                          </w:r>
                          <w:proofErr w:type="gramStart"/>
                          <w:r w:rsidRPr="0026002A">
                            <w:rPr>
                              <w:rFonts w:asciiTheme="minorHAnsi" w:eastAsia="Arial Unicode MS" w:hAnsiTheme="minorHAnsi" w:cs="Helvetica"/>
                              <w:b/>
                              <w:color w:val="auto"/>
                              <w:sz w:val="20"/>
                              <w:szCs w:val="20"/>
                            </w:rPr>
                            <w:t>30</w:t>
                          </w:r>
                          <w:proofErr w:type="gramEnd"/>
                          <w:r w:rsidRPr="0026002A">
                            <w:rPr>
                              <w:rFonts w:asciiTheme="minorHAnsi" w:eastAsia="Arial Unicode MS" w:hAnsiTheme="minorHAnsi" w:cs="Helvetica"/>
                              <w:b/>
                              <w:color w:val="auto"/>
                              <w:sz w:val="20"/>
                              <w:szCs w:val="20"/>
                            </w:rPr>
                            <w:t xml:space="preserve"> Stand B 57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06pt;margin-top:13.25pt;width:153pt;height:4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" filled="f" stroked="f" strokeweight=".5pt">
              <v:textbox style="mso-fit-shape-to-text:t" inset="45718emu,45718emu,45718emu,45718emu">
                <w:txbxContent>
                  <w:p w14:paraId="03E2EEE6" w14:textId="5B28ED85" w:rsidR="0026002A" w:rsidRDefault="00B81E5F" w:rsidP="0026002A">
                    <w:pPr>
                      <w:spacing w:after="0"/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6002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C</w:t>
                    </w:r>
                    <w:r w:rsidR="0026002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ERSAIE</w:t>
                    </w:r>
                  </w:p>
                  <w:p w14:paraId="52AC28E6" w14:textId="21DA9F95" w:rsidR="00B81E5F" w:rsidRPr="0026002A" w:rsidRDefault="0026002A" w:rsidP="0026002A">
                    <w:pPr>
                      <w:spacing w:after="0"/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Bologna 24|</w:t>
                    </w:r>
                    <w:r w:rsidR="00B81E5F" w:rsidRPr="0026002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28 settembre</w:t>
                    </w:r>
                  </w:p>
                  <w:p w14:paraId="4032AD5F" w14:textId="5A962573" w:rsidR="00B81E5F" w:rsidRPr="0026002A" w:rsidRDefault="00B81E5F" w:rsidP="0026002A">
                    <w:pPr>
                      <w:spacing w:after="0"/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6002A">
                      <w:rPr>
                        <w:rFonts w:asciiTheme="minorHAnsi" w:eastAsia="Arial Unicode MS" w:hAnsiTheme="minorHAnsi" w:cs="Helvetica"/>
                        <w:b/>
                        <w:color w:val="auto"/>
                        <w:sz w:val="20"/>
                        <w:szCs w:val="20"/>
                      </w:rPr>
                      <w:t xml:space="preserve">Padiglione </w:t>
                    </w:r>
                    <w:proofErr w:type="gramStart"/>
                    <w:r w:rsidRPr="0026002A">
                      <w:rPr>
                        <w:rFonts w:asciiTheme="minorHAnsi" w:eastAsia="Arial Unicode MS" w:hAnsiTheme="minorHAnsi" w:cs="Helvetica"/>
                        <w:b/>
                        <w:color w:val="auto"/>
                        <w:sz w:val="20"/>
                        <w:szCs w:val="20"/>
                      </w:rPr>
                      <w:t>30</w:t>
                    </w:r>
                    <w:proofErr w:type="gramEnd"/>
                    <w:r w:rsidRPr="0026002A">
                      <w:rPr>
                        <w:rFonts w:asciiTheme="minorHAnsi" w:eastAsia="Arial Unicode MS" w:hAnsiTheme="minorHAnsi" w:cs="Helvetica"/>
                        <w:b/>
                        <w:color w:val="auto"/>
                        <w:sz w:val="20"/>
                        <w:szCs w:val="20"/>
                      </w:rPr>
                      <w:t xml:space="preserve"> Stand B 57</w:t>
                    </w:r>
                  </w:p>
                </w:txbxContent>
              </v:textbox>
            </v:shape>
          </w:pict>
        </mc:Fallback>
      </mc:AlternateContent>
    </w:r>
    <w:r w:rsidRPr="00B67506">
      <w:rPr>
        <w:noProof/>
      </w:rPr>
      <w:t xml:space="preserve"> </w:t>
    </w:r>
    <w:r>
      <w:rPr>
        <w:noProof/>
      </w:rPr>
      <w:drawing>
        <wp:inline distT="0" distB="0" distL="0" distR="0" wp14:anchorId="73AA60A8" wp14:editId="5D0F126B">
          <wp:extent cx="1226397" cy="492861"/>
          <wp:effectExtent l="0" t="0" r="0" b="0"/>
          <wp:docPr id="1073741824" name="Immagine 1073741824" descr="Macintosh HD:Users:pstaiano:Library:Containers:com.apple.mail:Data:Library:Mail Downloads:565EAFD7-512C-4149-BC8A-DCAFDF6D9A48:IMG_5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Library:Containers:com.apple.mail:Data:Library:Mail Downloads:565EAFD7-512C-4149-BC8A-DCAFDF6D9A48:IMG_50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4" cy="49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noProof/>
        <w:sz w:val="18"/>
        <w:szCs w:val="18"/>
        <w:shd w:val="clear" w:color="auto" w:fill="FFFFFF"/>
      </w:rPr>
      <w:drawing>
        <wp:inline distT="0" distB="0" distL="0" distR="0" wp14:anchorId="5D76E3AE" wp14:editId="350975A9">
          <wp:extent cx="5486400" cy="5605145"/>
          <wp:effectExtent l="0" t="0" r="0" b="8255"/>
          <wp:docPr id="1073741828" name="Immagine 1073741828" descr="Macintosh HD:Users:pstaiano:Desktop:Schermata 2018-02-06 alle 12.21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esktop:Schermata 2018-02-06 alle 12.21.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60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8DB5B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12542A79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41EE1389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657055B8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219563B7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7B1F1E39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73D75A21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27A993B5" w14:textId="77777777" w:rsidR="00D655D2" w:rsidRDefault="00D655D2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  <w:r>
      <w:rPr>
        <w:rFonts w:ascii="Helvetica" w:eastAsia="Helvetica" w:hAnsi="Helvetica" w:cs="Helvetica"/>
        <w:noProof/>
        <w:sz w:val="18"/>
        <w:szCs w:val="18"/>
        <w:shd w:val="clear" w:color="auto" w:fill="FFFFFF"/>
      </w:rPr>
      <w:drawing>
        <wp:inline distT="0" distB="0" distL="0" distR="0" wp14:anchorId="46F39A01" wp14:editId="0A67E864">
          <wp:extent cx="5487035" cy="5612765"/>
          <wp:effectExtent l="0" t="0" r="0" b="635"/>
          <wp:docPr id="1073741829" name="Immagine 1073741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8-02-06 alle 12.21.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035" cy="561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noProof/>
        <w:sz w:val="18"/>
        <w:szCs w:val="18"/>
        <w:shd w:val="clear" w:color="auto" w:fill="FFFFFF"/>
      </w:rPr>
      <w:drawing>
        <wp:inline distT="0" distB="0" distL="0" distR="0" wp14:anchorId="4F4AF781" wp14:editId="0A05EC07">
          <wp:extent cx="5487035" cy="5612765"/>
          <wp:effectExtent l="0" t="0" r="0" b="635"/>
          <wp:docPr id="1073741830" name="Immagine 1073741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8-02-06 alle 12.21.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035" cy="561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45A00" w14:textId="77777777" w:rsidR="00D655D2" w:rsidRDefault="00D655D2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eastAsia="Helvetica" w:hAnsi="Helvetica" w:cs="Helvetica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38A"/>
    <w:multiLevelType w:val="hybridMultilevel"/>
    <w:tmpl w:val="B14AF6E4"/>
    <w:numStyleLink w:val="Dash"/>
  </w:abstractNum>
  <w:abstractNum w:abstractNumId="1">
    <w:nsid w:val="6DD13566"/>
    <w:multiLevelType w:val="hybridMultilevel"/>
    <w:tmpl w:val="B14AF6E4"/>
    <w:styleLink w:val="Dash"/>
    <w:lvl w:ilvl="0" w:tplc="4476CE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02E019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A6CA41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6C40E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46E7E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BC80A8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DA30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ABC6D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9CE43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CC65E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1644D7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EE27C22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AC441A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E9073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20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31C606A6">
        <w:start w:val="1"/>
        <w:numFmt w:val="bullet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5D282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C5607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71A8E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05D"/>
    <w:rsid w:val="00066620"/>
    <w:rsid w:val="00074ED4"/>
    <w:rsid w:val="00082288"/>
    <w:rsid w:val="001117D6"/>
    <w:rsid w:val="00213505"/>
    <w:rsid w:val="00214FB6"/>
    <w:rsid w:val="0026002A"/>
    <w:rsid w:val="003559C1"/>
    <w:rsid w:val="00377161"/>
    <w:rsid w:val="004F28EE"/>
    <w:rsid w:val="00530098"/>
    <w:rsid w:val="005C1B07"/>
    <w:rsid w:val="0066713C"/>
    <w:rsid w:val="00891A28"/>
    <w:rsid w:val="008A5D55"/>
    <w:rsid w:val="008C11A5"/>
    <w:rsid w:val="008E28CB"/>
    <w:rsid w:val="00910A11"/>
    <w:rsid w:val="0093205D"/>
    <w:rsid w:val="0096137B"/>
    <w:rsid w:val="00987B8C"/>
    <w:rsid w:val="009E2A15"/>
    <w:rsid w:val="009F60CF"/>
    <w:rsid w:val="00A16784"/>
    <w:rsid w:val="00A70B7B"/>
    <w:rsid w:val="00AF7E65"/>
    <w:rsid w:val="00B67506"/>
    <w:rsid w:val="00B81E5F"/>
    <w:rsid w:val="00BC58CE"/>
    <w:rsid w:val="00C20A0A"/>
    <w:rsid w:val="00D655D2"/>
    <w:rsid w:val="00DB550F"/>
    <w:rsid w:val="00E65032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31D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Link"/>
    <w:rPr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11A5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A">
    <w:name w:val="Nessuno A"/>
    <w:rsid w:val="008A5D55"/>
    <w:rPr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Link"/>
    <w:rPr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11A5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A">
    <w:name w:val="Nessuno A"/>
    <w:rsid w:val="008A5D5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ntegiulio.com" TargetMode="External"/><Relationship Id="rId4" Type="http://schemas.openxmlformats.org/officeDocument/2006/relationships/hyperlink" Target="http://www.taconline.it" TargetMode="External"/><Relationship Id="rId5" Type="http://schemas.openxmlformats.org/officeDocument/2006/relationships/hyperlink" Target="mailto:info@pontegiulio.it" TargetMode="External"/><Relationship Id="rId6" Type="http://schemas.openxmlformats.org/officeDocument/2006/relationships/hyperlink" Target="http://www.pontegiulio.com" TargetMode="External"/><Relationship Id="rId1" Type="http://schemas.openxmlformats.org/officeDocument/2006/relationships/hyperlink" Target="http://www.taconline.it" TargetMode="External"/><Relationship Id="rId2" Type="http://schemas.openxmlformats.org/officeDocument/2006/relationships/hyperlink" Target="mailto:info@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419</Words>
  <Characters>2391</Characters>
  <Application>Microsoft Macintosh Word</Application>
  <DocSecurity>0</DocSecurity>
  <Lines>19</Lines>
  <Paragraphs>5</Paragraphs>
  <ScaleCrop>false</ScaleCrop>
  <Company>TAC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7</cp:revision>
  <cp:lastPrinted>2018-02-06T14:29:00Z</cp:lastPrinted>
  <dcterms:created xsi:type="dcterms:W3CDTF">2018-07-27T12:09:00Z</dcterms:created>
  <dcterms:modified xsi:type="dcterms:W3CDTF">2018-08-31T14:23:00Z</dcterms:modified>
</cp:coreProperties>
</file>