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CBC95" w14:textId="77777777" w:rsidR="0042055E" w:rsidRDefault="0042055E" w:rsidP="00C85299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 w:cs="Helvetica"/>
          <w:b/>
          <w:sz w:val="26"/>
          <w:szCs w:val="26"/>
          <w:lang w:val="it-IT"/>
        </w:rPr>
      </w:pPr>
    </w:p>
    <w:p w14:paraId="595B9F0E" w14:textId="77777777" w:rsidR="0042055E" w:rsidRDefault="0042055E" w:rsidP="00C85299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 w:cs="Helvetica"/>
          <w:b/>
          <w:sz w:val="26"/>
          <w:szCs w:val="26"/>
          <w:lang w:val="it-IT"/>
        </w:rPr>
      </w:pPr>
    </w:p>
    <w:p w14:paraId="42CE863B" w14:textId="1585FEED" w:rsidR="0095581C" w:rsidRPr="00B140F0" w:rsidRDefault="006E3F39" w:rsidP="00C85299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 w:cs="Helvetica"/>
          <w:sz w:val="26"/>
          <w:szCs w:val="26"/>
          <w:lang w:val="it-IT"/>
        </w:rPr>
      </w:pPr>
      <w:proofErr w:type="gramStart"/>
      <w:r w:rsidRPr="00B140F0">
        <w:rPr>
          <w:rFonts w:ascii="Helvetica" w:hAnsi="Helvetica" w:cs="Helvetica"/>
          <w:b/>
          <w:sz w:val="26"/>
          <w:szCs w:val="26"/>
          <w:lang w:val="it-IT"/>
        </w:rPr>
        <w:t xml:space="preserve">FRIUL MOSAIC FIRMA </w:t>
      </w:r>
      <w:r w:rsidR="0095581C" w:rsidRPr="00B140F0">
        <w:rPr>
          <w:rFonts w:ascii="Helvetica" w:hAnsi="Helvetica" w:cs="Helvetica"/>
          <w:b/>
          <w:sz w:val="26"/>
          <w:szCs w:val="26"/>
          <w:lang w:val="it-IT"/>
        </w:rPr>
        <w:t>IL NUOVO PROGETTO</w:t>
      </w:r>
      <w:r w:rsidR="0042055E">
        <w:rPr>
          <w:rFonts w:ascii="Helvetica" w:hAnsi="Helvetica" w:cs="Helvetica"/>
          <w:b/>
          <w:sz w:val="26"/>
          <w:szCs w:val="26"/>
          <w:lang w:val="it-IT"/>
        </w:rPr>
        <w:t xml:space="preserve"> DECORATIVO </w:t>
      </w:r>
      <w:r w:rsidR="0095581C" w:rsidRPr="00B140F0">
        <w:rPr>
          <w:rFonts w:ascii="Helvetica" w:hAnsi="Helvetica" w:cs="Helvetica"/>
          <w:b/>
          <w:sz w:val="26"/>
          <w:szCs w:val="26"/>
          <w:lang w:val="it-IT"/>
        </w:rPr>
        <w:t>SU MISURA</w:t>
      </w:r>
      <w:r w:rsidRPr="00B140F0">
        <w:rPr>
          <w:rFonts w:ascii="Helvetica" w:hAnsi="Helvetica" w:cs="Helvetica"/>
          <w:b/>
          <w:sz w:val="26"/>
          <w:szCs w:val="26"/>
          <w:lang w:val="it-IT"/>
        </w:rPr>
        <w:t xml:space="preserve"> DI</w:t>
      </w:r>
      <w:r w:rsidR="0095581C" w:rsidRPr="00B140F0">
        <w:rPr>
          <w:rFonts w:ascii="Helvetica" w:hAnsi="Helvetica" w:cs="Helvetica"/>
          <w:b/>
          <w:sz w:val="26"/>
          <w:szCs w:val="26"/>
          <w:lang w:val="it-IT"/>
        </w:rPr>
        <w:t xml:space="preserve"> </w:t>
      </w:r>
      <w:r w:rsidRPr="00B140F0">
        <w:rPr>
          <w:rFonts w:ascii="Helvetica" w:hAnsi="Helvetica" w:cs="Helvetica"/>
          <w:b/>
          <w:sz w:val="26"/>
          <w:szCs w:val="26"/>
          <w:lang w:val="it-IT"/>
        </w:rPr>
        <w:t>DOLCE &amp; GABBANA</w:t>
      </w:r>
      <w:proofErr w:type="gramEnd"/>
    </w:p>
    <w:p w14:paraId="19E7E837" w14:textId="77777777" w:rsidR="0042055E" w:rsidRDefault="0042055E" w:rsidP="0042055E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 w:cs="Helvetica"/>
          <w:sz w:val="24"/>
          <w:szCs w:val="24"/>
          <w:lang w:val="it-IT"/>
        </w:rPr>
      </w:pPr>
    </w:p>
    <w:p w14:paraId="376E5864" w14:textId="71F0A5C8" w:rsidR="0095581C" w:rsidRPr="0042055E" w:rsidRDefault="0095581C" w:rsidP="0042055E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 w:cs="Helvetica"/>
          <w:sz w:val="24"/>
          <w:szCs w:val="24"/>
          <w:lang w:val="it-IT"/>
        </w:rPr>
      </w:pPr>
      <w:r w:rsidRPr="0042055E">
        <w:rPr>
          <w:rFonts w:ascii="Helvetica" w:hAnsi="Helvetica" w:cs="Helvetica"/>
          <w:sz w:val="24"/>
          <w:szCs w:val="24"/>
          <w:lang w:val="it-IT"/>
        </w:rPr>
        <w:t>Lo sfondo del</w:t>
      </w:r>
      <w:r w:rsidR="006E3F39" w:rsidRPr="0042055E">
        <w:rPr>
          <w:rFonts w:ascii="Helvetica" w:hAnsi="Helvetica" w:cs="Helvetica"/>
          <w:sz w:val="24"/>
          <w:szCs w:val="24"/>
          <w:lang w:val="it-IT"/>
        </w:rPr>
        <w:t xml:space="preserve">l’esclusiva </w:t>
      </w:r>
      <w:r w:rsidR="009C0995" w:rsidRPr="0042055E">
        <w:rPr>
          <w:rFonts w:ascii="Helvetica" w:hAnsi="Helvetica" w:cs="Helvetica"/>
          <w:sz w:val="24"/>
          <w:szCs w:val="24"/>
          <w:lang w:val="it-IT"/>
        </w:rPr>
        <w:t>opera firmata</w:t>
      </w:r>
      <w:r w:rsidR="006E3F39" w:rsidRPr="0042055E">
        <w:rPr>
          <w:rFonts w:ascii="Helvetica" w:hAnsi="Helvetica" w:cs="Helvetica"/>
          <w:sz w:val="24"/>
          <w:szCs w:val="24"/>
          <w:lang w:val="it-IT"/>
        </w:rPr>
        <w:t xml:space="preserve"> FRIUL MOSAIC è la splendida Venezia</w:t>
      </w:r>
      <w:r w:rsidRPr="0042055E">
        <w:rPr>
          <w:rFonts w:ascii="Helvetica" w:hAnsi="Helvetica" w:cs="Helvetica"/>
          <w:sz w:val="24"/>
          <w:szCs w:val="24"/>
          <w:lang w:val="it-IT"/>
        </w:rPr>
        <w:t xml:space="preserve"> </w:t>
      </w:r>
      <w:r w:rsidR="006E3F39" w:rsidRPr="0042055E">
        <w:rPr>
          <w:rFonts w:ascii="Helvetica" w:hAnsi="Helvetica" w:cs="Helvetica"/>
          <w:sz w:val="24"/>
          <w:szCs w:val="24"/>
          <w:lang w:val="it-IT"/>
        </w:rPr>
        <w:t xml:space="preserve">dove, </w:t>
      </w:r>
      <w:r w:rsidRPr="0042055E">
        <w:rPr>
          <w:rFonts w:ascii="Helvetica" w:hAnsi="Helvetica" w:cs="Helvetica"/>
          <w:sz w:val="24"/>
          <w:szCs w:val="24"/>
          <w:lang w:val="it-IT"/>
        </w:rPr>
        <w:t xml:space="preserve">tra palazzi rinascimentali e </w:t>
      </w:r>
      <w:r w:rsidR="006E3F39" w:rsidRPr="0042055E">
        <w:rPr>
          <w:rFonts w:ascii="Helvetica" w:hAnsi="Helvetica" w:cs="Helvetica"/>
          <w:sz w:val="24"/>
          <w:szCs w:val="24"/>
          <w:lang w:val="it-IT"/>
        </w:rPr>
        <w:t>tipici</w:t>
      </w:r>
      <w:r w:rsidRPr="0042055E">
        <w:rPr>
          <w:rFonts w:ascii="Helvetica" w:hAnsi="Helvetica" w:cs="Helvetica"/>
          <w:sz w:val="24"/>
          <w:szCs w:val="24"/>
          <w:lang w:val="it-IT"/>
        </w:rPr>
        <w:t xml:space="preserve"> canali è stata inaugurata la boutique della </w:t>
      </w:r>
      <w:r w:rsidRPr="0042055E">
        <w:rPr>
          <w:rFonts w:ascii="Helvetica" w:hAnsi="Helvetica" w:cs="Helvetica"/>
          <w:i/>
          <w:sz w:val="24"/>
          <w:szCs w:val="24"/>
          <w:lang w:val="it-IT"/>
        </w:rPr>
        <w:t xml:space="preserve">maison </w:t>
      </w:r>
      <w:r w:rsidRPr="0042055E">
        <w:rPr>
          <w:rFonts w:ascii="Helvetica" w:hAnsi="Helvetica" w:cs="Helvetica"/>
          <w:sz w:val="24"/>
          <w:szCs w:val="24"/>
          <w:lang w:val="it-IT"/>
        </w:rPr>
        <w:t>DOLCE &amp; GABBANA.</w:t>
      </w:r>
    </w:p>
    <w:p w14:paraId="357824D5" w14:textId="77777777" w:rsidR="0042055E" w:rsidRPr="0042055E" w:rsidRDefault="0042055E" w:rsidP="0042055E">
      <w:pPr>
        <w:widowControl w:val="0"/>
        <w:autoSpaceDE w:val="0"/>
        <w:autoSpaceDN w:val="0"/>
        <w:adjustRightInd w:val="0"/>
        <w:ind w:left="2410"/>
        <w:rPr>
          <w:rFonts w:ascii="Helvetica" w:hAnsi="Helvetica"/>
          <w:sz w:val="24"/>
          <w:szCs w:val="24"/>
          <w:lang w:val="it-IT"/>
        </w:rPr>
      </w:pPr>
    </w:p>
    <w:p w14:paraId="7ECA3A01" w14:textId="77777777" w:rsidR="0042055E" w:rsidRPr="0042055E" w:rsidRDefault="006E3F39" w:rsidP="003C0F76">
      <w:pPr>
        <w:widowControl w:val="0"/>
        <w:autoSpaceDE w:val="0"/>
        <w:autoSpaceDN w:val="0"/>
        <w:adjustRightInd w:val="0"/>
        <w:ind w:left="2410"/>
        <w:jc w:val="both"/>
        <w:rPr>
          <w:rFonts w:ascii="Helvetica" w:hAnsi="Helvetica"/>
          <w:sz w:val="24"/>
          <w:szCs w:val="24"/>
          <w:lang w:val="it-IT"/>
        </w:rPr>
      </w:pPr>
      <w:proofErr w:type="gramStart"/>
      <w:r w:rsidRPr="0042055E">
        <w:rPr>
          <w:rFonts w:ascii="Helvetica" w:hAnsi="Helvetica"/>
          <w:sz w:val="24"/>
          <w:szCs w:val="24"/>
          <w:lang w:val="it-IT"/>
        </w:rPr>
        <w:t>La</w:t>
      </w:r>
      <w:proofErr w:type="gramEnd"/>
      <w:r w:rsidRPr="0042055E">
        <w:rPr>
          <w:rFonts w:ascii="Helvetica" w:hAnsi="Helvetica"/>
          <w:sz w:val="24"/>
          <w:szCs w:val="24"/>
          <w:lang w:val="it-IT"/>
        </w:rPr>
        <w:t xml:space="preserve"> </w:t>
      </w:r>
      <w:r w:rsidRPr="00BC0EC8">
        <w:rPr>
          <w:rFonts w:ascii="Helvetica" w:hAnsi="Helvetica"/>
          <w:i/>
          <w:sz w:val="24"/>
          <w:szCs w:val="24"/>
          <w:lang w:val="it-IT"/>
        </w:rPr>
        <w:t>location</w:t>
      </w:r>
      <w:r w:rsidRPr="0042055E">
        <w:rPr>
          <w:rFonts w:ascii="Helvetica" w:hAnsi="Helvetica"/>
          <w:sz w:val="24"/>
          <w:szCs w:val="24"/>
          <w:lang w:val="it-IT"/>
        </w:rPr>
        <w:t xml:space="preserve"> è </w:t>
      </w:r>
      <w:r w:rsidR="0095581C" w:rsidRPr="0042055E">
        <w:rPr>
          <w:rFonts w:ascii="Helvetica" w:hAnsi="Helvetica"/>
          <w:sz w:val="24"/>
          <w:szCs w:val="24"/>
          <w:lang w:val="it-IT"/>
        </w:rPr>
        <w:t xml:space="preserve">lo storico e </w:t>
      </w:r>
      <w:r w:rsidR="0042055E" w:rsidRPr="0042055E">
        <w:rPr>
          <w:rFonts w:ascii="Helvetica" w:hAnsi="Helvetica"/>
          <w:sz w:val="24"/>
          <w:szCs w:val="24"/>
          <w:lang w:val="it-IT"/>
        </w:rPr>
        <w:t>ottocentesco</w:t>
      </w:r>
      <w:r w:rsidR="0095581C" w:rsidRPr="0042055E">
        <w:rPr>
          <w:rFonts w:ascii="Helvetica" w:hAnsi="Helvetica"/>
          <w:sz w:val="24"/>
          <w:szCs w:val="24"/>
          <w:lang w:val="it-IT"/>
        </w:rPr>
        <w:t xml:space="preserve"> </w:t>
      </w:r>
      <w:r w:rsidR="0095581C" w:rsidRPr="0042055E">
        <w:rPr>
          <w:rFonts w:ascii="Helvetica" w:hAnsi="Helvetica"/>
          <w:b/>
          <w:sz w:val="24"/>
          <w:szCs w:val="24"/>
          <w:lang w:val="it-IT"/>
        </w:rPr>
        <w:t>Palazzo Torres</w:t>
      </w:r>
      <w:r w:rsidR="0095581C" w:rsidRPr="0042055E">
        <w:rPr>
          <w:rFonts w:ascii="Helvetica" w:hAnsi="Helvetica"/>
          <w:sz w:val="24"/>
          <w:szCs w:val="24"/>
          <w:lang w:val="it-IT"/>
        </w:rPr>
        <w:t xml:space="preserve">, </w:t>
      </w:r>
      <w:r w:rsidRPr="0042055E">
        <w:rPr>
          <w:rFonts w:ascii="Helvetica" w:hAnsi="Helvetica"/>
          <w:sz w:val="24"/>
          <w:szCs w:val="24"/>
          <w:lang w:val="it-IT"/>
        </w:rPr>
        <w:t>a due passi da Piazza San Marco,</w:t>
      </w:r>
      <w:r w:rsidR="0095581C" w:rsidRPr="0042055E">
        <w:rPr>
          <w:rFonts w:ascii="Helvetica" w:hAnsi="Helvetica"/>
          <w:sz w:val="24"/>
          <w:szCs w:val="24"/>
          <w:lang w:val="it-IT"/>
        </w:rPr>
        <w:t xml:space="preserve"> riportato agli antichi splendori dai due stilisti </w:t>
      </w:r>
      <w:r w:rsidRPr="0042055E">
        <w:rPr>
          <w:rFonts w:ascii="Helvetica" w:hAnsi="Helvetica"/>
          <w:sz w:val="24"/>
          <w:szCs w:val="24"/>
          <w:lang w:val="it-IT"/>
        </w:rPr>
        <w:t>siciliani dopo</w:t>
      </w:r>
      <w:r w:rsidR="0095581C" w:rsidRPr="0042055E">
        <w:rPr>
          <w:rFonts w:ascii="Helvetica" w:hAnsi="Helvetica"/>
          <w:sz w:val="24"/>
          <w:szCs w:val="24"/>
          <w:lang w:val="it-IT"/>
        </w:rPr>
        <w:t xml:space="preserve"> un attento lavoro di restauro.</w:t>
      </w:r>
      <w:r w:rsidR="0042055E" w:rsidRPr="0042055E">
        <w:rPr>
          <w:rFonts w:ascii="Helvetica" w:hAnsi="Helvetica"/>
          <w:sz w:val="24"/>
          <w:szCs w:val="24"/>
          <w:lang w:val="it-IT"/>
        </w:rPr>
        <w:t xml:space="preserve"> </w:t>
      </w:r>
    </w:p>
    <w:p w14:paraId="7EBD0BBC" w14:textId="77777777" w:rsidR="0042055E" w:rsidRPr="0042055E" w:rsidRDefault="0042055E" w:rsidP="003C0F76">
      <w:pPr>
        <w:widowControl w:val="0"/>
        <w:autoSpaceDE w:val="0"/>
        <w:autoSpaceDN w:val="0"/>
        <w:adjustRightInd w:val="0"/>
        <w:ind w:left="2410"/>
        <w:jc w:val="both"/>
        <w:rPr>
          <w:rFonts w:ascii="Helvetica" w:hAnsi="Helvetica"/>
          <w:sz w:val="24"/>
          <w:szCs w:val="24"/>
          <w:lang w:val="it-IT"/>
        </w:rPr>
      </w:pPr>
    </w:p>
    <w:p w14:paraId="01482054" w14:textId="2F2021CA" w:rsidR="0042055E" w:rsidRPr="0042055E" w:rsidRDefault="0042055E" w:rsidP="003C0F76">
      <w:pPr>
        <w:widowControl w:val="0"/>
        <w:autoSpaceDE w:val="0"/>
        <w:autoSpaceDN w:val="0"/>
        <w:adjustRightInd w:val="0"/>
        <w:ind w:left="2410"/>
        <w:jc w:val="both"/>
        <w:rPr>
          <w:rFonts w:ascii="Helvetica Neue" w:hAnsi="Helvetica Neue" w:cs="Helvetica Neue"/>
          <w:color w:val="262626"/>
          <w:sz w:val="24"/>
          <w:szCs w:val="24"/>
          <w:lang w:val="it-IT"/>
        </w:rPr>
      </w:pPr>
      <w:r w:rsidRPr="0042055E">
        <w:rPr>
          <w:rFonts w:ascii="Helvetica Neue" w:hAnsi="Helvetica Neue" w:cs="Helvetica Neue"/>
          <w:color w:val="262626"/>
          <w:sz w:val="24"/>
          <w:szCs w:val="24"/>
          <w:lang w:val="it-IT"/>
        </w:rPr>
        <w:t>L’eclettismo dello stile architettonico e decorativo è il tratto predominate del palazzo. Gli interni, come anche le facciate esterne, combinano</w:t>
      </w:r>
      <w:proofErr w:type="gramStart"/>
      <w:r w:rsidRPr="0042055E">
        <w:rPr>
          <w:rFonts w:ascii="Helvetica Neue" w:hAnsi="Helvetica Neue" w:cs="Helvetica Neue"/>
          <w:color w:val="262626"/>
          <w:sz w:val="24"/>
          <w:szCs w:val="24"/>
          <w:lang w:val="it-IT"/>
        </w:rPr>
        <w:t xml:space="preserve"> infatti</w:t>
      </w:r>
      <w:proofErr w:type="gramEnd"/>
      <w:r w:rsidRPr="0042055E">
        <w:rPr>
          <w:rFonts w:ascii="Helvetica Neue" w:hAnsi="Helvetica Neue" w:cs="Helvetica Neue"/>
          <w:color w:val="262626"/>
          <w:sz w:val="24"/>
          <w:szCs w:val="24"/>
          <w:lang w:val="it-IT"/>
        </w:rPr>
        <w:t xml:space="preserve"> motivi di diversa ascendenza: orientaleggiante, gotica, ma soprattutto rinascimentale e barocca. I preziosi pavimenti a intarsi marmorei delle due parti nobili del primo e del secondo piano del palazzo sono </w:t>
      </w:r>
      <w:proofErr w:type="gramStart"/>
      <w:r w:rsidRPr="0042055E">
        <w:rPr>
          <w:rFonts w:ascii="Helvetica Neue" w:hAnsi="Helvetica Neue" w:cs="Helvetica Neue"/>
          <w:color w:val="262626"/>
          <w:sz w:val="24"/>
          <w:szCs w:val="24"/>
          <w:lang w:val="it-IT"/>
        </w:rPr>
        <w:t>di</w:t>
      </w:r>
      <w:proofErr w:type="gramEnd"/>
      <w:r w:rsidRPr="0042055E">
        <w:rPr>
          <w:rFonts w:ascii="Helvetica Neue" w:hAnsi="Helvetica Neue" w:cs="Helvetica Neue"/>
          <w:color w:val="262626"/>
          <w:sz w:val="24"/>
          <w:szCs w:val="24"/>
          <w:lang w:val="it-IT"/>
        </w:rPr>
        <w:t xml:space="preserve"> grande pregio, fitti di motivi decorativi e di raffinati accordi cromatici intonati alle decorazioni dei soffitti.</w:t>
      </w:r>
    </w:p>
    <w:p w14:paraId="1B5E7B07" w14:textId="3D44539A" w:rsidR="0095581C" w:rsidRPr="0042055E" w:rsidRDefault="0095581C" w:rsidP="003C0F76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 w:cs="Helvetica"/>
          <w:sz w:val="24"/>
          <w:szCs w:val="24"/>
          <w:lang w:val="it-IT"/>
        </w:rPr>
      </w:pPr>
    </w:p>
    <w:p w14:paraId="76124FD5" w14:textId="550706D6" w:rsidR="006E3F39" w:rsidRPr="0042055E" w:rsidRDefault="0095581C" w:rsidP="003C0F76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/>
          <w:sz w:val="24"/>
          <w:szCs w:val="24"/>
          <w:lang w:val="it-IT"/>
        </w:rPr>
      </w:pPr>
      <w:r w:rsidRPr="0042055E">
        <w:rPr>
          <w:rFonts w:ascii="Helvetica" w:hAnsi="Helvetica"/>
          <w:sz w:val="24"/>
          <w:szCs w:val="24"/>
          <w:lang w:val="it-IT"/>
        </w:rPr>
        <w:t xml:space="preserve">L’obiettivo </w:t>
      </w:r>
      <w:r w:rsidR="009C0995" w:rsidRPr="0042055E">
        <w:rPr>
          <w:rFonts w:ascii="Helvetica" w:hAnsi="Helvetica"/>
          <w:sz w:val="24"/>
          <w:szCs w:val="24"/>
          <w:lang w:val="it-IT"/>
        </w:rPr>
        <w:t xml:space="preserve">del progetto, </w:t>
      </w:r>
      <w:r w:rsidR="006E3F39" w:rsidRPr="0042055E">
        <w:rPr>
          <w:rFonts w:ascii="Helvetica" w:hAnsi="Helvetica"/>
          <w:sz w:val="24"/>
          <w:szCs w:val="24"/>
          <w:lang w:val="it-IT"/>
        </w:rPr>
        <w:t>che porta la firma dell’</w:t>
      </w:r>
      <w:r w:rsidR="009C0995" w:rsidRPr="0042055E">
        <w:rPr>
          <w:rFonts w:ascii="Helvetica" w:hAnsi="Helvetica"/>
          <w:sz w:val="24"/>
          <w:szCs w:val="24"/>
          <w:lang w:val="it-IT"/>
        </w:rPr>
        <w:t>architetto</w:t>
      </w:r>
      <w:r w:rsidR="0042055E" w:rsidRPr="0042055E">
        <w:rPr>
          <w:rFonts w:ascii="Helvetica" w:hAnsi="Helvetica"/>
          <w:sz w:val="24"/>
          <w:szCs w:val="24"/>
          <w:lang w:val="it-IT"/>
        </w:rPr>
        <w:t xml:space="preserve"> americano</w:t>
      </w:r>
      <w:r w:rsidR="009C0995" w:rsidRPr="0042055E">
        <w:rPr>
          <w:rFonts w:ascii="Helvetica" w:hAnsi="Helvetica"/>
          <w:b/>
          <w:sz w:val="24"/>
          <w:szCs w:val="24"/>
          <w:lang w:val="it-IT"/>
        </w:rPr>
        <w:t xml:space="preserve"> Eric </w:t>
      </w:r>
      <w:proofErr w:type="spellStart"/>
      <w:r w:rsidR="009C0995" w:rsidRPr="0042055E">
        <w:rPr>
          <w:rFonts w:ascii="Helvetica" w:hAnsi="Helvetica"/>
          <w:b/>
          <w:sz w:val="24"/>
          <w:szCs w:val="24"/>
          <w:lang w:val="it-IT"/>
        </w:rPr>
        <w:t>Carlson</w:t>
      </w:r>
      <w:proofErr w:type="spellEnd"/>
      <w:r w:rsidR="009C0995" w:rsidRPr="0042055E">
        <w:rPr>
          <w:rFonts w:ascii="Helvetica" w:hAnsi="Helvetica"/>
          <w:sz w:val="24"/>
          <w:szCs w:val="24"/>
          <w:lang w:val="it-IT"/>
        </w:rPr>
        <w:t xml:space="preserve"> </w:t>
      </w:r>
      <w:r w:rsidR="009C0995" w:rsidRPr="0042055E">
        <w:rPr>
          <w:rFonts w:ascii="Helvetica" w:hAnsi="Helvetica"/>
          <w:b/>
          <w:sz w:val="24"/>
          <w:szCs w:val="24"/>
          <w:lang w:val="it-IT"/>
        </w:rPr>
        <w:t>dello studio</w:t>
      </w:r>
      <w:r w:rsidR="0042055E" w:rsidRPr="0042055E">
        <w:rPr>
          <w:rFonts w:ascii="Helvetica" w:hAnsi="Helvetica"/>
          <w:b/>
          <w:sz w:val="24"/>
          <w:szCs w:val="24"/>
          <w:lang w:val="it-IT"/>
        </w:rPr>
        <w:t xml:space="preserve"> </w:t>
      </w:r>
      <w:proofErr w:type="spellStart"/>
      <w:r w:rsidR="009C0995" w:rsidRPr="0042055E">
        <w:rPr>
          <w:rFonts w:ascii="Helvetica" w:hAnsi="Helvetica"/>
          <w:b/>
          <w:sz w:val="24"/>
          <w:szCs w:val="24"/>
          <w:lang w:val="it-IT"/>
        </w:rPr>
        <w:t>Carbondale</w:t>
      </w:r>
      <w:proofErr w:type="spellEnd"/>
      <w:r w:rsidR="009C0995" w:rsidRPr="0042055E">
        <w:rPr>
          <w:rFonts w:ascii="Helvetica" w:hAnsi="Helvetica"/>
          <w:sz w:val="24"/>
          <w:szCs w:val="24"/>
          <w:lang w:val="it-IT"/>
        </w:rPr>
        <w:t xml:space="preserve">, </w:t>
      </w:r>
      <w:r w:rsidRPr="0042055E">
        <w:rPr>
          <w:rFonts w:ascii="Helvetica" w:hAnsi="Helvetica"/>
          <w:sz w:val="24"/>
          <w:szCs w:val="24"/>
          <w:lang w:val="it-IT"/>
        </w:rPr>
        <w:t xml:space="preserve">è stato celebrare </w:t>
      </w:r>
      <w:r w:rsidR="009C0995" w:rsidRPr="0042055E">
        <w:rPr>
          <w:rFonts w:ascii="Helvetica" w:hAnsi="Helvetica"/>
          <w:sz w:val="24"/>
          <w:szCs w:val="24"/>
          <w:lang w:val="it-IT"/>
        </w:rPr>
        <w:t>gli ideali di</w:t>
      </w:r>
      <w:r w:rsidRPr="0042055E">
        <w:rPr>
          <w:rFonts w:ascii="Helvetica" w:hAnsi="Helvetica"/>
          <w:sz w:val="24"/>
          <w:szCs w:val="24"/>
          <w:lang w:val="it-IT"/>
        </w:rPr>
        <w:t xml:space="preserve"> cultura, storia, bellezza e unicità</w:t>
      </w:r>
      <w:r w:rsidR="009C0995" w:rsidRPr="0042055E">
        <w:rPr>
          <w:rFonts w:ascii="Helvetica" w:hAnsi="Helvetica"/>
          <w:sz w:val="24"/>
          <w:szCs w:val="24"/>
          <w:lang w:val="it-IT"/>
        </w:rPr>
        <w:t xml:space="preserve">, </w:t>
      </w:r>
      <w:proofErr w:type="gramStart"/>
      <w:r w:rsidR="009C0995" w:rsidRPr="0042055E">
        <w:rPr>
          <w:rFonts w:ascii="Helvetica" w:hAnsi="Helvetica"/>
          <w:sz w:val="24"/>
          <w:szCs w:val="24"/>
          <w:lang w:val="it-IT"/>
        </w:rPr>
        <w:t>tipici</w:t>
      </w:r>
      <w:proofErr w:type="gramEnd"/>
      <w:r w:rsidR="009C0995" w:rsidRPr="0042055E">
        <w:rPr>
          <w:rFonts w:ascii="Helvetica" w:hAnsi="Helvetica"/>
          <w:sz w:val="24"/>
          <w:szCs w:val="24"/>
          <w:lang w:val="it-IT"/>
        </w:rPr>
        <w:t xml:space="preserve"> del capoluogo Veneto</w:t>
      </w:r>
      <w:r w:rsidR="006E3F39" w:rsidRPr="0042055E">
        <w:rPr>
          <w:rFonts w:ascii="Helvetica" w:hAnsi="Helvetica"/>
          <w:sz w:val="24"/>
          <w:szCs w:val="24"/>
          <w:lang w:val="it-IT"/>
        </w:rPr>
        <w:t>.</w:t>
      </w:r>
    </w:p>
    <w:p w14:paraId="5D29CAD5" w14:textId="77777777" w:rsidR="0042055E" w:rsidRPr="0042055E" w:rsidRDefault="0042055E" w:rsidP="003C0F76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/>
          <w:sz w:val="24"/>
          <w:szCs w:val="24"/>
          <w:lang w:val="it-IT"/>
        </w:rPr>
      </w:pPr>
    </w:p>
    <w:p w14:paraId="571549BD" w14:textId="76869B2A" w:rsidR="0042055E" w:rsidRPr="0042055E" w:rsidRDefault="0042055E" w:rsidP="003C0F76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 Neue" w:hAnsi="Helvetica Neue" w:cs="Helvetica Neue"/>
          <w:color w:val="262626"/>
          <w:sz w:val="24"/>
          <w:szCs w:val="24"/>
          <w:lang w:val="it-IT"/>
        </w:rPr>
      </w:pPr>
      <w:bookmarkStart w:id="0" w:name="_GoBack"/>
      <w:r w:rsidRPr="0042055E">
        <w:rPr>
          <w:rFonts w:ascii="Helvetica Neue" w:hAnsi="Helvetica Neue" w:cs="Helvetica Neue"/>
          <w:color w:val="262626"/>
          <w:sz w:val="24"/>
          <w:szCs w:val="24"/>
          <w:lang w:val="it-IT"/>
        </w:rPr>
        <w:t xml:space="preserve">Una volta varcate le porte del palazzo, ci si trova immersi nella parte nobile, una pagina di storia che mantiene le sembianze di un tempo: gli interni sono interamente rivestiti da boiserie originale, dipinta e decorata con la tecnica </w:t>
      </w:r>
      <w:proofErr w:type="spellStart"/>
      <w:r w:rsidRPr="0042055E">
        <w:rPr>
          <w:rFonts w:ascii="Helvetica Neue" w:hAnsi="Helvetica Neue" w:cs="Helvetica Neue"/>
          <w:color w:val="262626"/>
          <w:sz w:val="24"/>
          <w:szCs w:val="24"/>
          <w:lang w:val="it-IT"/>
        </w:rPr>
        <w:t>trompe-l’oeil</w:t>
      </w:r>
      <w:proofErr w:type="spellEnd"/>
      <w:r w:rsidRPr="0042055E">
        <w:rPr>
          <w:rFonts w:ascii="Helvetica Neue" w:hAnsi="Helvetica Neue" w:cs="Helvetica Neue"/>
          <w:color w:val="262626"/>
          <w:sz w:val="24"/>
          <w:szCs w:val="24"/>
          <w:lang w:val="it-IT"/>
        </w:rPr>
        <w:t xml:space="preserve">, portata al suo antico splendore; i pavimenti sono realizzati in </w:t>
      </w:r>
      <w:proofErr w:type="gramStart"/>
      <w:r w:rsidRPr="0042055E">
        <w:rPr>
          <w:rFonts w:ascii="Helvetica Neue" w:hAnsi="Helvetica Neue" w:cs="Helvetica Neue"/>
          <w:color w:val="262626"/>
          <w:sz w:val="24"/>
          <w:szCs w:val="24"/>
          <w:lang w:val="it-IT"/>
        </w:rPr>
        <w:t>intarsi multicolore</w:t>
      </w:r>
      <w:proofErr w:type="gramEnd"/>
      <w:r w:rsidRPr="0042055E">
        <w:rPr>
          <w:rFonts w:ascii="Helvetica Neue" w:hAnsi="Helvetica Neue" w:cs="Helvetica Neue"/>
          <w:color w:val="262626"/>
          <w:sz w:val="24"/>
          <w:szCs w:val="24"/>
          <w:lang w:val="it-IT"/>
        </w:rPr>
        <w:t xml:space="preserve"> di marmo antico, le pareti sono ornate con bassorilievi in legno che ricordano scene tratte dalle attività artigianali e mercantili della Venezia di fine Ottocento.</w:t>
      </w:r>
    </w:p>
    <w:bookmarkEnd w:id="0"/>
    <w:p w14:paraId="26D5E388" w14:textId="77777777" w:rsidR="0042055E" w:rsidRPr="0042055E" w:rsidRDefault="0042055E" w:rsidP="0042055E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 Neue" w:hAnsi="Helvetica Neue" w:cs="Helvetica Neue"/>
          <w:color w:val="262626"/>
          <w:sz w:val="24"/>
          <w:szCs w:val="24"/>
          <w:lang w:val="it-IT"/>
        </w:rPr>
      </w:pPr>
    </w:p>
    <w:p w14:paraId="61CEE636" w14:textId="77777777" w:rsidR="0042055E" w:rsidRPr="0042055E" w:rsidRDefault="006E3F39" w:rsidP="0042055E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/>
          <w:sz w:val="24"/>
          <w:szCs w:val="24"/>
          <w:lang w:val="it-IT"/>
        </w:rPr>
      </w:pPr>
      <w:proofErr w:type="gramStart"/>
      <w:r w:rsidRPr="0042055E">
        <w:rPr>
          <w:rFonts w:ascii="Helvetica" w:hAnsi="Helvetica"/>
          <w:sz w:val="24"/>
          <w:szCs w:val="24"/>
          <w:lang w:val="it-IT"/>
        </w:rPr>
        <w:t xml:space="preserve">Ottocento metri quadrati distribuiti su due piani e arredati nel </w:t>
      </w:r>
      <w:r w:rsidR="009C0995" w:rsidRPr="0042055E">
        <w:rPr>
          <w:rFonts w:ascii="Helvetica" w:hAnsi="Helvetica"/>
          <w:sz w:val="24"/>
          <w:szCs w:val="24"/>
          <w:lang w:val="it-IT"/>
        </w:rPr>
        <w:t>pieno rispetto degli ambienti originali</w:t>
      </w:r>
      <w:r w:rsidRPr="0042055E">
        <w:rPr>
          <w:rFonts w:ascii="Helvetica" w:hAnsi="Helvetica"/>
          <w:sz w:val="24"/>
          <w:szCs w:val="24"/>
          <w:lang w:val="it-IT"/>
        </w:rPr>
        <w:t>, caratterizzati</w:t>
      </w:r>
      <w:r w:rsidR="009C0995" w:rsidRPr="0042055E">
        <w:rPr>
          <w:rFonts w:ascii="Helvetica" w:hAnsi="Helvetica"/>
          <w:sz w:val="24"/>
          <w:szCs w:val="24"/>
          <w:lang w:val="it-IT"/>
        </w:rPr>
        <w:t xml:space="preserve"> da affreschi illumi</w:t>
      </w:r>
      <w:proofErr w:type="gramEnd"/>
      <w:r w:rsidR="009C0995" w:rsidRPr="0042055E">
        <w:rPr>
          <w:rFonts w:ascii="Helvetica" w:hAnsi="Helvetica"/>
          <w:sz w:val="24"/>
          <w:szCs w:val="24"/>
          <w:lang w:val="it-IT"/>
        </w:rPr>
        <w:t xml:space="preserve">nati da lampadari in vetro di Murano, preziose tappezzerie damascate di seta, antiche </w:t>
      </w:r>
      <w:r w:rsidR="009C0995" w:rsidRPr="0042055E">
        <w:rPr>
          <w:rFonts w:ascii="Helvetica" w:hAnsi="Helvetica"/>
          <w:i/>
          <w:sz w:val="24"/>
          <w:szCs w:val="24"/>
          <w:lang w:val="it-IT"/>
        </w:rPr>
        <w:t>boiserie</w:t>
      </w:r>
      <w:r w:rsidR="009C0995" w:rsidRPr="0042055E">
        <w:rPr>
          <w:rFonts w:ascii="Helvetica" w:hAnsi="Helvetica"/>
          <w:sz w:val="24"/>
          <w:szCs w:val="24"/>
          <w:lang w:val="it-IT"/>
        </w:rPr>
        <w:t xml:space="preserve"> e specchi barocchi. </w:t>
      </w:r>
    </w:p>
    <w:p w14:paraId="3691D135" w14:textId="77777777" w:rsidR="0042055E" w:rsidRPr="0042055E" w:rsidRDefault="0042055E" w:rsidP="0042055E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/>
          <w:sz w:val="24"/>
          <w:szCs w:val="24"/>
          <w:lang w:val="it-IT"/>
        </w:rPr>
      </w:pPr>
    </w:p>
    <w:p w14:paraId="1313A391" w14:textId="77777777" w:rsidR="0042055E" w:rsidRPr="0042055E" w:rsidRDefault="0042055E" w:rsidP="0042055E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/>
          <w:sz w:val="24"/>
          <w:szCs w:val="24"/>
          <w:lang w:val="it-IT"/>
        </w:rPr>
      </w:pPr>
      <w:r w:rsidRPr="0042055E">
        <w:rPr>
          <w:rFonts w:ascii="Helvetica" w:hAnsi="Helvetica"/>
          <w:b/>
          <w:sz w:val="24"/>
          <w:szCs w:val="24"/>
          <w:lang w:val="it-IT"/>
        </w:rPr>
        <w:t xml:space="preserve">Tre i mesi di lavoro durante i quali l’azienda friulana ha realizzato 350 metri quadrati di superfici in mosaico </w:t>
      </w:r>
      <w:r w:rsidRPr="0042055E">
        <w:rPr>
          <w:rFonts w:ascii="Helvetica" w:hAnsi="Helvetica"/>
          <w:sz w:val="24"/>
          <w:szCs w:val="24"/>
          <w:lang w:val="it-IT"/>
        </w:rPr>
        <w:t>su disegno, seguendo le</w:t>
      </w:r>
      <w:r w:rsidRPr="0042055E">
        <w:rPr>
          <w:rFonts w:ascii="Helvetica" w:hAnsi="Helvetica"/>
          <w:b/>
          <w:sz w:val="24"/>
          <w:szCs w:val="24"/>
          <w:lang w:val="it-IT"/>
        </w:rPr>
        <w:t xml:space="preserve"> </w:t>
      </w:r>
      <w:r w:rsidRPr="0042055E">
        <w:rPr>
          <w:rFonts w:ascii="Helvetica" w:hAnsi="Helvetica"/>
          <w:sz w:val="24"/>
          <w:szCs w:val="24"/>
          <w:lang w:val="it-IT"/>
        </w:rPr>
        <w:t xml:space="preserve">richieste della </w:t>
      </w:r>
      <w:proofErr w:type="gramStart"/>
      <w:r w:rsidRPr="0042055E">
        <w:rPr>
          <w:rFonts w:ascii="Helvetica" w:hAnsi="Helvetica"/>
          <w:sz w:val="24"/>
          <w:szCs w:val="24"/>
          <w:lang w:val="it-IT"/>
        </w:rPr>
        <w:t>prestigiosa</w:t>
      </w:r>
      <w:proofErr w:type="gramEnd"/>
      <w:r w:rsidRPr="0042055E">
        <w:rPr>
          <w:rFonts w:ascii="Helvetica" w:hAnsi="Helvetica"/>
          <w:sz w:val="24"/>
          <w:szCs w:val="24"/>
          <w:lang w:val="it-IT"/>
        </w:rPr>
        <w:t xml:space="preserve"> casa di alta moda. </w:t>
      </w:r>
    </w:p>
    <w:p w14:paraId="7376A5D3" w14:textId="77777777" w:rsidR="0042055E" w:rsidRPr="0042055E" w:rsidRDefault="0042055E" w:rsidP="0042055E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/>
          <w:sz w:val="24"/>
          <w:szCs w:val="24"/>
          <w:lang w:val="it-IT"/>
        </w:rPr>
      </w:pPr>
      <w:r w:rsidRPr="0042055E">
        <w:rPr>
          <w:rFonts w:ascii="Helvetica" w:hAnsi="Helvetica"/>
          <w:sz w:val="24"/>
          <w:szCs w:val="24"/>
          <w:lang w:val="it-IT"/>
        </w:rPr>
        <w:t xml:space="preserve">I pavimenti del pianterreno sono stati decorati con tessere di marmo di diversi colori, allineati con le tonalità cromatiche che caratterizzano ogni ambiente della boutique. La parete principale è stata interamente impreziosita da tessere di </w:t>
      </w:r>
      <w:r w:rsidRPr="0042055E">
        <w:rPr>
          <w:rFonts w:ascii="Helvetica" w:hAnsi="Helvetica"/>
          <w:b/>
          <w:sz w:val="24"/>
          <w:szCs w:val="24"/>
          <w:lang w:val="it-IT"/>
        </w:rPr>
        <w:t xml:space="preserve">vetro con foglia d’oro </w:t>
      </w:r>
      <w:proofErr w:type="gramStart"/>
      <w:r w:rsidRPr="0042055E">
        <w:rPr>
          <w:rFonts w:ascii="Helvetica" w:hAnsi="Helvetica"/>
          <w:b/>
          <w:sz w:val="24"/>
          <w:szCs w:val="24"/>
          <w:lang w:val="it-IT"/>
        </w:rPr>
        <w:t>24</w:t>
      </w:r>
      <w:proofErr w:type="gramEnd"/>
      <w:r w:rsidRPr="0042055E">
        <w:rPr>
          <w:rFonts w:ascii="Helvetica" w:hAnsi="Helvetica"/>
          <w:b/>
          <w:sz w:val="24"/>
          <w:szCs w:val="24"/>
          <w:lang w:val="it-IT"/>
        </w:rPr>
        <w:t xml:space="preserve"> carati</w:t>
      </w:r>
      <w:r w:rsidRPr="0042055E">
        <w:rPr>
          <w:rFonts w:ascii="Helvetica" w:hAnsi="Helvetica"/>
          <w:sz w:val="24"/>
          <w:szCs w:val="24"/>
          <w:lang w:val="it-IT"/>
        </w:rPr>
        <w:t xml:space="preserve"> che disegnano un motivo a ventaglio. Di grande suggestione, infine, la sala dedicata alla gioielleria con pareti in mosaico </w:t>
      </w:r>
      <w:r w:rsidRPr="0042055E">
        <w:rPr>
          <w:rFonts w:ascii="Helvetica" w:hAnsi="Helvetica"/>
          <w:b/>
          <w:sz w:val="24"/>
          <w:szCs w:val="24"/>
          <w:lang w:val="it-IT"/>
        </w:rPr>
        <w:t>ispirate al cielo stellato della Basilica di San Marco.</w:t>
      </w:r>
      <w:r w:rsidRPr="0042055E">
        <w:rPr>
          <w:rFonts w:ascii="Helvetica" w:hAnsi="Helvetica"/>
          <w:sz w:val="24"/>
          <w:szCs w:val="24"/>
          <w:lang w:val="it-IT"/>
        </w:rPr>
        <w:t xml:space="preserve"> Dall’abbigliamento agli accessori, dalla pelletteria all’area </w:t>
      </w:r>
      <w:proofErr w:type="spellStart"/>
      <w:r w:rsidRPr="0042055E">
        <w:rPr>
          <w:rFonts w:ascii="Helvetica" w:hAnsi="Helvetica"/>
          <w:i/>
          <w:sz w:val="24"/>
          <w:szCs w:val="24"/>
          <w:lang w:val="it-IT"/>
        </w:rPr>
        <w:t>jewelry</w:t>
      </w:r>
      <w:proofErr w:type="spellEnd"/>
      <w:r w:rsidRPr="0042055E">
        <w:rPr>
          <w:rFonts w:ascii="Helvetica" w:hAnsi="Helvetica"/>
          <w:sz w:val="24"/>
          <w:szCs w:val="24"/>
          <w:lang w:val="it-IT"/>
        </w:rPr>
        <w:t xml:space="preserve">, la nuova boutique </w:t>
      </w:r>
      <w:r w:rsidRPr="0042055E">
        <w:rPr>
          <w:rFonts w:ascii="Helvetica" w:hAnsi="Helvetica" w:cs="Helvetica"/>
          <w:sz w:val="24"/>
          <w:szCs w:val="24"/>
          <w:lang w:val="it-IT"/>
        </w:rPr>
        <w:t>DOLCE &amp; GABBANA</w:t>
      </w:r>
      <w:r w:rsidRPr="0042055E">
        <w:rPr>
          <w:rFonts w:ascii="Helvetica" w:hAnsi="Helvetica"/>
          <w:sz w:val="24"/>
          <w:szCs w:val="24"/>
          <w:lang w:val="it-IT"/>
        </w:rPr>
        <w:t xml:space="preserve"> è un inno al </w:t>
      </w:r>
      <w:proofErr w:type="spellStart"/>
      <w:r w:rsidRPr="0042055E">
        <w:rPr>
          <w:rFonts w:ascii="Helvetica" w:hAnsi="Helvetica"/>
          <w:sz w:val="24"/>
          <w:szCs w:val="24"/>
          <w:lang w:val="it-IT"/>
        </w:rPr>
        <w:t>luxury</w:t>
      </w:r>
      <w:proofErr w:type="spellEnd"/>
      <w:r w:rsidRPr="0042055E">
        <w:rPr>
          <w:rFonts w:ascii="Helvetica" w:hAnsi="Helvetica"/>
          <w:sz w:val="24"/>
          <w:szCs w:val="24"/>
          <w:lang w:val="it-IT"/>
        </w:rPr>
        <w:t xml:space="preserve"> style.</w:t>
      </w:r>
    </w:p>
    <w:p w14:paraId="29C479AD" w14:textId="77777777" w:rsidR="0042055E" w:rsidRPr="0042055E" w:rsidRDefault="0042055E" w:rsidP="0042055E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/>
          <w:sz w:val="24"/>
          <w:szCs w:val="24"/>
          <w:lang w:val="it-IT"/>
        </w:rPr>
      </w:pPr>
    </w:p>
    <w:p w14:paraId="70C44598" w14:textId="77777777" w:rsidR="0042055E" w:rsidRDefault="0042055E" w:rsidP="0042055E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/>
          <w:sz w:val="24"/>
          <w:szCs w:val="24"/>
          <w:lang w:val="it-IT"/>
        </w:rPr>
      </w:pPr>
    </w:p>
    <w:p w14:paraId="34AEBA3A" w14:textId="77777777" w:rsidR="0042055E" w:rsidRDefault="0042055E" w:rsidP="0042055E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/>
          <w:sz w:val="24"/>
          <w:szCs w:val="24"/>
          <w:lang w:val="it-IT"/>
        </w:rPr>
      </w:pPr>
    </w:p>
    <w:p w14:paraId="2E2B0D07" w14:textId="77777777" w:rsidR="0042055E" w:rsidRDefault="0042055E" w:rsidP="0042055E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/>
          <w:sz w:val="24"/>
          <w:szCs w:val="24"/>
          <w:lang w:val="it-IT"/>
        </w:rPr>
      </w:pPr>
    </w:p>
    <w:p w14:paraId="449F83BC" w14:textId="77777777" w:rsidR="0042055E" w:rsidRDefault="0042055E" w:rsidP="0042055E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 Neue" w:hAnsi="Helvetica Neue" w:cs="Helvetica Neue"/>
          <w:color w:val="262626"/>
          <w:sz w:val="24"/>
          <w:szCs w:val="24"/>
          <w:lang w:val="it-IT"/>
        </w:rPr>
      </w:pPr>
      <w:proofErr w:type="gramStart"/>
      <w:r w:rsidRPr="0042055E">
        <w:rPr>
          <w:rFonts w:ascii="Helvetica" w:hAnsi="Helvetica"/>
          <w:sz w:val="24"/>
          <w:szCs w:val="24"/>
          <w:lang w:val="it-IT"/>
        </w:rPr>
        <w:t xml:space="preserve">Un </w:t>
      </w:r>
      <w:r w:rsidRPr="0042055E">
        <w:rPr>
          <w:rFonts w:ascii="Helvetica Neue" w:hAnsi="Helvetica Neue" w:cs="Helvetica Neue"/>
          <w:color w:val="262626"/>
          <w:sz w:val="24"/>
          <w:szCs w:val="24"/>
          <w:lang w:val="it-IT"/>
        </w:rPr>
        <w:t>corridoio lungo 20 metri</w:t>
      </w:r>
      <w:proofErr w:type="gramEnd"/>
      <w:r w:rsidRPr="0042055E">
        <w:rPr>
          <w:rFonts w:ascii="Helvetica Neue" w:hAnsi="Helvetica Neue" w:cs="Helvetica Neue"/>
          <w:color w:val="262626"/>
          <w:sz w:val="24"/>
          <w:szCs w:val="24"/>
          <w:lang w:val="it-IT"/>
        </w:rPr>
        <w:t xml:space="preserve">, le cui pareti sono ricoperte di mosaico in foglia oro 24 carati, realizzato a mano da artigiani locali, e stucco veneziano marmorino. </w:t>
      </w:r>
    </w:p>
    <w:p w14:paraId="70736929" w14:textId="77777777" w:rsidR="0042055E" w:rsidRDefault="0042055E" w:rsidP="0042055E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 Neue" w:hAnsi="Helvetica Neue" w:cs="Helvetica Neue"/>
          <w:color w:val="262626"/>
          <w:sz w:val="24"/>
          <w:szCs w:val="24"/>
          <w:lang w:val="it-IT"/>
        </w:rPr>
      </w:pPr>
    </w:p>
    <w:p w14:paraId="3C190E8A" w14:textId="368D93FF" w:rsidR="0042055E" w:rsidRPr="0042055E" w:rsidRDefault="0042055E" w:rsidP="0042055E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/>
          <w:sz w:val="24"/>
          <w:szCs w:val="24"/>
          <w:lang w:val="it-IT"/>
        </w:rPr>
      </w:pPr>
      <w:r w:rsidRPr="0042055E">
        <w:rPr>
          <w:rFonts w:ascii="Helvetica Neue" w:hAnsi="Helvetica Neue" w:cs="Helvetica Neue"/>
          <w:color w:val="262626"/>
          <w:sz w:val="24"/>
          <w:szCs w:val="24"/>
          <w:lang w:val="it-IT"/>
        </w:rPr>
        <w:t xml:space="preserve">Nella parte moderna della boutique interamente progettata da </w:t>
      </w:r>
      <w:proofErr w:type="spellStart"/>
      <w:r w:rsidRPr="0042055E">
        <w:rPr>
          <w:rFonts w:ascii="Helvetica Neue" w:hAnsi="Helvetica Neue" w:cs="Helvetica Neue"/>
          <w:color w:val="262626"/>
          <w:sz w:val="24"/>
          <w:szCs w:val="24"/>
          <w:lang w:val="it-IT"/>
        </w:rPr>
        <w:t>Carbondale</w:t>
      </w:r>
      <w:proofErr w:type="spellEnd"/>
      <w:r w:rsidRPr="0042055E">
        <w:rPr>
          <w:rFonts w:ascii="Helvetica Neue" w:hAnsi="Helvetica Neue" w:cs="Helvetica Neue"/>
          <w:color w:val="262626"/>
          <w:sz w:val="24"/>
          <w:szCs w:val="24"/>
          <w:lang w:val="it-IT"/>
        </w:rPr>
        <w:t xml:space="preserve">: cinque stanze ciascuna delle quali </w:t>
      </w:r>
      <w:proofErr w:type="gramStart"/>
      <w:r w:rsidRPr="0042055E">
        <w:rPr>
          <w:rFonts w:ascii="Helvetica Neue" w:hAnsi="Helvetica Neue" w:cs="Helvetica Neue"/>
          <w:color w:val="262626"/>
          <w:sz w:val="24"/>
          <w:szCs w:val="24"/>
          <w:lang w:val="it-IT"/>
        </w:rPr>
        <w:t>ha</w:t>
      </w:r>
      <w:proofErr w:type="gramEnd"/>
      <w:r w:rsidRPr="0042055E">
        <w:rPr>
          <w:rFonts w:ascii="Helvetica Neue" w:hAnsi="Helvetica Neue" w:cs="Helvetica Neue"/>
          <w:color w:val="262626"/>
          <w:sz w:val="24"/>
          <w:szCs w:val="24"/>
          <w:lang w:val="it-IT"/>
        </w:rPr>
        <w:t xml:space="preserve"> una pavimentazione in mosaico composto da diverse cromature di marmi.</w:t>
      </w:r>
      <w:r w:rsidRPr="0042055E">
        <w:rPr>
          <w:rFonts w:ascii="Helvetica" w:hAnsi="Helvetica"/>
          <w:sz w:val="24"/>
          <w:szCs w:val="24"/>
          <w:lang w:val="it-IT"/>
        </w:rPr>
        <w:t xml:space="preserve"> </w:t>
      </w:r>
      <w:r w:rsidRPr="0042055E">
        <w:rPr>
          <w:rFonts w:ascii="Helvetica Neue" w:hAnsi="Helvetica Neue" w:cs="Helvetica Neue"/>
          <w:b/>
          <w:bCs/>
          <w:color w:val="262626"/>
          <w:sz w:val="24"/>
          <w:szCs w:val="24"/>
          <w:lang w:val="it-IT"/>
        </w:rPr>
        <w:t>L’area dedicata all’universo femminile</w:t>
      </w:r>
      <w:r w:rsidRPr="0042055E">
        <w:rPr>
          <w:rFonts w:ascii="Helvetica Neue" w:hAnsi="Helvetica Neue" w:cs="Helvetica Neue"/>
          <w:color w:val="262626"/>
          <w:sz w:val="24"/>
          <w:szCs w:val="24"/>
          <w:lang w:val="it-IT"/>
        </w:rPr>
        <w:t xml:space="preserve"> è in mosaico e marmi color rosso </w:t>
      </w:r>
      <w:proofErr w:type="spellStart"/>
      <w:r w:rsidRPr="0042055E">
        <w:rPr>
          <w:rFonts w:ascii="Helvetica Neue" w:hAnsi="Helvetica Neue" w:cs="Helvetica Neue"/>
          <w:color w:val="262626"/>
          <w:sz w:val="24"/>
          <w:szCs w:val="24"/>
          <w:lang w:val="it-IT"/>
        </w:rPr>
        <w:t>levanto</w:t>
      </w:r>
      <w:proofErr w:type="spellEnd"/>
      <w:r w:rsidRPr="0042055E">
        <w:rPr>
          <w:rFonts w:ascii="Helvetica Neue" w:hAnsi="Helvetica Neue" w:cs="Helvetica Neue"/>
          <w:color w:val="262626"/>
          <w:sz w:val="24"/>
          <w:szCs w:val="24"/>
          <w:lang w:val="it-IT"/>
        </w:rPr>
        <w:t xml:space="preserve">. Nella parte dedicata alle </w:t>
      </w:r>
      <w:r w:rsidRPr="0042055E">
        <w:rPr>
          <w:rFonts w:ascii="Helvetica Neue" w:hAnsi="Helvetica Neue" w:cs="Helvetica Neue"/>
          <w:b/>
          <w:bCs/>
          <w:color w:val="262626"/>
          <w:sz w:val="24"/>
          <w:szCs w:val="24"/>
          <w:lang w:val="it-IT"/>
        </w:rPr>
        <w:t xml:space="preserve">collezioni </w:t>
      </w:r>
      <w:proofErr w:type="gramStart"/>
      <w:r w:rsidRPr="0042055E">
        <w:rPr>
          <w:rFonts w:ascii="Helvetica Neue" w:hAnsi="Helvetica Neue" w:cs="Helvetica Neue"/>
          <w:b/>
          <w:bCs/>
          <w:color w:val="262626"/>
          <w:sz w:val="24"/>
          <w:szCs w:val="24"/>
          <w:lang w:val="it-IT"/>
        </w:rPr>
        <w:t>Uomo</w:t>
      </w:r>
      <w:proofErr w:type="gramEnd"/>
      <w:r w:rsidRPr="0042055E">
        <w:rPr>
          <w:rFonts w:ascii="Helvetica Neue" w:hAnsi="Helvetica Neue" w:cs="Helvetica Neue"/>
          <w:color w:val="262626"/>
          <w:sz w:val="24"/>
          <w:szCs w:val="24"/>
          <w:lang w:val="it-IT"/>
        </w:rPr>
        <w:t xml:space="preserve"> il pavimento è in mosaico di marmo verde menta come le pareti. Vi è al centro un grande specchio blu. Infine vi è una stanza pensata per le collezioni Fine </w:t>
      </w:r>
      <w:proofErr w:type="spellStart"/>
      <w:r w:rsidRPr="0042055E">
        <w:rPr>
          <w:rFonts w:ascii="Helvetica Neue" w:hAnsi="Helvetica Neue" w:cs="Helvetica Neue"/>
          <w:color w:val="262626"/>
          <w:sz w:val="24"/>
          <w:szCs w:val="24"/>
          <w:lang w:val="it-IT"/>
        </w:rPr>
        <w:t>Jewellery</w:t>
      </w:r>
      <w:proofErr w:type="spellEnd"/>
      <w:r w:rsidRPr="0042055E">
        <w:rPr>
          <w:rFonts w:ascii="Helvetica Neue" w:hAnsi="Helvetica Neue" w:cs="Helvetica Neue"/>
          <w:color w:val="262626"/>
          <w:sz w:val="24"/>
          <w:szCs w:val="24"/>
          <w:lang w:val="it-IT"/>
        </w:rPr>
        <w:t xml:space="preserve">; qui il mosaico dei pavimenti è in marmo nero </w:t>
      </w:r>
      <w:proofErr w:type="spellStart"/>
      <w:r w:rsidRPr="0042055E">
        <w:rPr>
          <w:rFonts w:ascii="Helvetica Neue" w:hAnsi="Helvetica Neue" w:cs="Helvetica Neue"/>
          <w:color w:val="262626"/>
          <w:sz w:val="24"/>
          <w:szCs w:val="24"/>
          <w:lang w:val="it-IT"/>
        </w:rPr>
        <w:t>marquinia</w:t>
      </w:r>
      <w:proofErr w:type="spellEnd"/>
      <w:r w:rsidRPr="0042055E">
        <w:rPr>
          <w:rFonts w:ascii="Helvetica Neue" w:hAnsi="Helvetica Neue" w:cs="Helvetica Neue"/>
          <w:color w:val="262626"/>
          <w:sz w:val="24"/>
          <w:szCs w:val="24"/>
          <w:lang w:val="it-IT"/>
        </w:rPr>
        <w:t xml:space="preserve">, le pareti in mosaico di vetro blu scuro sono decorate </w:t>
      </w:r>
      <w:proofErr w:type="gramStart"/>
      <w:r w:rsidRPr="0042055E">
        <w:rPr>
          <w:rFonts w:ascii="Helvetica Neue" w:hAnsi="Helvetica Neue" w:cs="Helvetica Neue"/>
          <w:color w:val="262626"/>
          <w:sz w:val="24"/>
          <w:szCs w:val="24"/>
          <w:lang w:val="it-IT"/>
        </w:rPr>
        <w:t>con</w:t>
      </w:r>
      <w:proofErr w:type="gramEnd"/>
      <w:r w:rsidRPr="0042055E">
        <w:rPr>
          <w:rFonts w:ascii="Helvetica Neue" w:hAnsi="Helvetica Neue" w:cs="Helvetica Neue"/>
          <w:color w:val="262626"/>
          <w:sz w:val="24"/>
          <w:szCs w:val="24"/>
          <w:lang w:val="it-IT"/>
        </w:rPr>
        <w:t xml:space="preserve"> </w:t>
      </w:r>
      <w:proofErr w:type="gramStart"/>
      <w:r w:rsidRPr="0042055E">
        <w:rPr>
          <w:rFonts w:ascii="Helvetica Neue" w:hAnsi="Helvetica Neue" w:cs="Helvetica Neue"/>
          <w:color w:val="262626"/>
          <w:sz w:val="24"/>
          <w:szCs w:val="24"/>
          <w:lang w:val="it-IT"/>
        </w:rPr>
        <w:t>stelle</w:t>
      </w:r>
      <w:proofErr w:type="gramEnd"/>
      <w:r w:rsidRPr="0042055E">
        <w:rPr>
          <w:rFonts w:ascii="Helvetica Neue" w:hAnsi="Helvetica Neue" w:cs="Helvetica Neue"/>
          <w:color w:val="262626"/>
          <w:sz w:val="24"/>
          <w:szCs w:val="24"/>
          <w:lang w:val="it-IT"/>
        </w:rPr>
        <w:t xml:space="preserve"> in foglia oro che richiamano quelle presenti sul famoso orologio della Torre dei Mori di Piazza San Marco. Sulla parete più in fondo è presente un grande specchio in stile barocco.</w:t>
      </w:r>
    </w:p>
    <w:p w14:paraId="125D2B62" w14:textId="77777777" w:rsidR="00C85299" w:rsidRPr="0042055E" w:rsidRDefault="00C85299" w:rsidP="00C85299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/>
          <w:sz w:val="24"/>
          <w:szCs w:val="24"/>
          <w:lang w:val="it-IT"/>
        </w:rPr>
      </w:pPr>
    </w:p>
    <w:p w14:paraId="766D0A2B" w14:textId="082CB1CC" w:rsidR="00C85299" w:rsidRPr="0042055E" w:rsidRDefault="00A049D1" w:rsidP="00C85299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/>
          <w:sz w:val="24"/>
          <w:szCs w:val="24"/>
          <w:lang w:val="it-IT"/>
        </w:rPr>
      </w:pPr>
      <w:r w:rsidRPr="0042055E">
        <w:rPr>
          <w:rFonts w:ascii="Helvetica" w:hAnsi="Helvetica"/>
          <w:sz w:val="24"/>
          <w:szCs w:val="24"/>
          <w:lang w:val="it-IT"/>
        </w:rPr>
        <w:t xml:space="preserve">Il rivestimento musivo </w:t>
      </w:r>
      <w:r w:rsidR="006E67FA" w:rsidRPr="0042055E">
        <w:rPr>
          <w:rFonts w:ascii="Helvetica" w:hAnsi="Helvetica"/>
          <w:sz w:val="24"/>
          <w:szCs w:val="24"/>
          <w:lang w:val="it-IT"/>
        </w:rPr>
        <w:t xml:space="preserve">è il risultato di una produzione </w:t>
      </w:r>
      <w:r w:rsidR="006E67FA" w:rsidRPr="0042055E">
        <w:rPr>
          <w:rFonts w:ascii="Helvetica" w:hAnsi="Helvetica"/>
          <w:b/>
          <w:sz w:val="24"/>
          <w:szCs w:val="24"/>
          <w:lang w:val="it-IT"/>
        </w:rPr>
        <w:t xml:space="preserve">100% Made in </w:t>
      </w:r>
      <w:proofErr w:type="spellStart"/>
      <w:r w:rsidR="006E67FA" w:rsidRPr="0042055E">
        <w:rPr>
          <w:rFonts w:ascii="Helvetica" w:hAnsi="Helvetica"/>
          <w:b/>
          <w:sz w:val="24"/>
          <w:szCs w:val="24"/>
          <w:lang w:val="it-IT"/>
        </w:rPr>
        <w:t>Italy</w:t>
      </w:r>
      <w:proofErr w:type="spellEnd"/>
      <w:r w:rsidR="000D0354" w:rsidRPr="0042055E">
        <w:rPr>
          <w:rFonts w:ascii="Helvetica" w:hAnsi="Helvetica"/>
          <w:sz w:val="24"/>
          <w:szCs w:val="24"/>
          <w:lang w:val="it-IT"/>
        </w:rPr>
        <w:t xml:space="preserve"> e</w:t>
      </w:r>
      <w:r w:rsidR="006E67FA" w:rsidRPr="0042055E">
        <w:rPr>
          <w:rFonts w:ascii="Helvetica" w:hAnsi="Helvetica"/>
          <w:sz w:val="24"/>
          <w:szCs w:val="24"/>
          <w:lang w:val="it-IT"/>
        </w:rPr>
        <w:t xml:space="preserve"> </w:t>
      </w:r>
      <w:r w:rsidRPr="0042055E">
        <w:rPr>
          <w:rFonts w:ascii="Helvetica" w:hAnsi="Helvetica"/>
          <w:sz w:val="24"/>
          <w:szCs w:val="24"/>
          <w:lang w:val="it-IT"/>
        </w:rPr>
        <w:t>conferma</w:t>
      </w:r>
      <w:r w:rsidR="006E67FA" w:rsidRPr="0042055E">
        <w:rPr>
          <w:rFonts w:ascii="Helvetica" w:hAnsi="Helvetica"/>
          <w:sz w:val="24"/>
          <w:szCs w:val="24"/>
          <w:lang w:val="it-IT"/>
        </w:rPr>
        <w:t xml:space="preserve"> </w:t>
      </w:r>
      <w:r w:rsidR="000D0354" w:rsidRPr="0042055E">
        <w:rPr>
          <w:rFonts w:ascii="Helvetica" w:hAnsi="Helvetica"/>
          <w:sz w:val="24"/>
          <w:szCs w:val="24"/>
          <w:lang w:val="it-IT"/>
        </w:rPr>
        <w:t>la</w:t>
      </w:r>
      <w:r w:rsidR="006E67FA" w:rsidRPr="0042055E">
        <w:rPr>
          <w:rFonts w:ascii="Helvetica" w:hAnsi="Helvetica"/>
          <w:sz w:val="24"/>
          <w:szCs w:val="24"/>
          <w:lang w:val="it-IT"/>
        </w:rPr>
        <w:t xml:space="preserve"> capacità di FRIUL MOSAIC di </w:t>
      </w:r>
      <w:r w:rsidRPr="0042055E">
        <w:rPr>
          <w:rFonts w:ascii="Helvetica" w:hAnsi="Helvetica"/>
          <w:sz w:val="24"/>
          <w:szCs w:val="24"/>
          <w:lang w:val="it-IT"/>
        </w:rPr>
        <w:t xml:space="preserve">poter </w:t>
      </w:r>
      <w:r w:rsidR="006E67FA" w:rsidRPr="0042055E">
        <w:rPr>
          <w:rFonts w:ascii="Helvetica" w:hAnsi="Helvetica"/>
          <w:sz w:val="24"/>
          <w:szCs w:val="24"/>
          <w:lang w:val="it-IT"/>
        </w:rPr>
        <w:t xml:space="preserve">personalizzare ogni </w:t>
      </w:r>
      <w:r w:rsidRPr="0042055E">
        <w:rPr>
          <w:rFonts w:ascii="Helvetica" w:hAnsi="Helvetica"/>
          <w:sz w:val="24"/>
          <w:szCs w:val="24"/>
          <w:lang w:val="it-IT"/>
        </w:rPr>
        <w:t>opera</w:t>
      </w:r>
      <w:r w:rsidR="006E67FA" w:rsidRPr="0042055E">
        <w:rPr>
          <w:rFonts w:ascii="Helvetica" w:hAnsi="Helvetica"/>
          <w:sz w:val="24"/>
          <w:szCs w:val="24"/>
          <w:lang w:val="it-IT"/>
        </w:rPr>
        <w:t xml:space="preserve">, rendendo possibile la creazione di ambienti </w:t>
      </w:r>
      <w:r w:rsidR="006E67FA" w:rsidRPr="0042055E">
        <w:rPr>
          <w:rFonts w:ascii="Helvetica" w:hAnsi="Helvetica"/>
          <w:b/>
          <w:sz w:val="24"/>
          <w:szCs w:val="24"/>
          <w:lang w:val="it-IT"/>
        </w:rPr>
        <w:t xml:space="preserve">unici e </w:t>
      </w:r>
      <w:proofErr w:type="gramStart"/>
      <w:r w:rsidR="006E67FA" w:rsidRPr="0042055E">
        <w:rPr>
          <w:rFonts w:ascii="Helvetica" w:hAnsi="Helvetica"/>
          <w:b/>
          <w:sz w:val="24"/>
          <w:szCs w:val="24"/>
          <w:lang w:val="it-IT"/>
        </w:rPr>
        <w:t>irripetibili</w:t>
      </w:r>
      <w:proofErr w:type="gramEnd"/>
      <w:r w:rsidR="006E67FA" w:rsidRPr="0042055E">
        <w:rPr>
          <w:rFonts w:ascii="Helvetica" w:hAnsi="Helvetica"/>
          <w:sz w:val="24"/>
          <w:szCs w:val="24"/>
          <w:lang w:val="it-IT"/>
        </w:rPr>
        <w:t xml:space="preserve">. </w:t>
      </w:r>
      <w:r w:rsidR="00C85299" w:rsidRPr="0042055E">
        <w:rPr>
          <w:rFonts w:ascii="Helvetica" w:hAnsi="Helvetica" w:cs="Helvetica"/>
          <w:sz w:val="24"/>
          <w:szCs w:val="24"/>
          <w:lang w:val="it-IT"/>
        </w:rPr>
        <w:t xml:space="preserve">All’interno del laboratorio dell’azienda, infatti, </w:t>
      </w:r>
      <w:r w:rsidR="000D0354" w:rsidRPr="0042055E">
        <w:rPr>
          <w:rFonts w:ascii="Helvetica" w:hAnsi="Helvetica" w:cs="Helvetica"/>
          <w:sz w:val="24"/>
          <w:szCs w:val="24"/>
          <w:lang w:val="it-IT"/>
        </w:rPr>
        <w:t>i suoi artigiani mosaicisti</w:t>
      </w:r>
      <w:r w:rsidR="00C85299" w:rsidRPr="0042055E">
        <w:rPr>
          <w:rFonts w:ascii="Helvetica" w:hAnsi="Helvetica" w:cs="Helvetica"/>
          <w:sz w:val="24"/>
          <w:szCs w:val="24"/>
          <w:lang w:val="it-IT"/>
        </w:rPr>
        <w:t xml:space="preserve"> tagliano le tessere a mano servendosi </w:t>
      </w:r>
      <w:r w:rsidRPr="0042055E">
        <w:rPr>
          <w:rFonts w:ascii="Helvetica" w:hAnsi="Helvetica" w:cs="Helvetica"/>
          <w:sz w:val="24"/>
          <w:szCs w:val="24"/>
          <w:lang w:val="it-IT"/>
        </w:rPr>
        <w:t xml:space="preserve">ancora </w:t>
      </w:r>
      <w:r w:rsidR="00C85299" w:rsidRPr="0042055E">
        <w:rPr>
          <w:rFonts w:ascii="Helvetica" w:hAnsi="Helvetica" w:cs="Helvetica"/>
          <w:sz w:val="24"/>
          <w:szCs w:val="24"/>
          <w:lang w:val="it-IT"/>
        </w:rPr>
        <w:t xml:space="preserve">della martellina, e realizzano così forme e mosaici dalla precisione sartoriale </w:t>
      </w:r>
      <w:r w:rsidR="00C85299" w:rsidRPr="0042055E">
        <w:rPr>
          <w:rFonts w:ascii="Helvetica" w:hAnsi="Helvetica" w:cs="Arial"/>
          <w:sz w:val="24"/>
          <w:szCs w:val="24"/>
          <w:lang w:val="it-IT"/>
        </w:rPr>
        <w:t>destinati a durare nel tempo.</w:t>
      </w:r>
      <w:r w:rsidR="00C85299" w:rsidRPr="0042055E">
        <w:rPr>
          <w:rFonts w:ascii="Helvetica" w:hAnsi="Helvetica" w:cs="Helvetica"/>
          <w:sz w:val="24"/>
          <w:szCs w:val="24"/>
          <w:lang w:val="it-IT"/>
        </w:rPr>
        <w:t xml:space="preserve"> </w:t>
      </w:r>
    </w:p>
    <w:p w14:paraId="12C4728C" w14:textId="7C139BAD" w:rsidR="00B8432E" w:rsidRPr="0042055E" w:rsidRDefault="00B8432E" w:rsidP="00C85299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 w:cs="Arial"/>
          <w:sz w:val="24"/>
          <w:szCs w:val="24"/>
          <w:lang w:val="it-IT"/>
        </w:rPr>
      </w:pPr>
      <w:r w:rsidRPr="0042055E">
        <w:rPr>
          <w:rFonts w:ascii="Helvetica" w:hAnsi="Helvetica"/>
          <w:sz w:val="24"/>
          <w:szCs w:val="24"/>
          <w:lang w:val="it-IT"/>
        </w:rPr>
        <w:t>FR</w:t>
      </w:r>
      <w:r w:rsidR="000D0354" w:rsidRPr="0042055E">
        <w:rPr>
          <w:rFonts w:ascii="Helvetica" w:hAnsi="Helvetica"/>
          <w:sz w:val="24"/>
          <w:szCs w:val="24"/>
          <w:lang w:val="it-IT"/>
        </w:rPr>
        <w:t>I</w:t>
      </w:r>
      <w:r w:rsidRPr="0042055E">
        <w:rPr>
          <w:rFonts w:ascii="Helvetica" w:hAnsi="Helvetica"/>
          <w:sz w:val="24"/>
          <w:szCs w:val="24"/>
          <w:lang w:val="it-IT"/>
        </w:rPr>
        <w:t>UL MOSAIC è stata scelta</w:t>
      </w:r>
      <w:r w:rsidR="00C85299" w:rsidRPr="0042055E">
        <w:rPr>
          <w:rFonts w:ascii="Helvetica" w:hAnsi="Helvetica"/>
          <w:sz w:val="24"/>
          <w:szCs w:val="24"/>
          <w:lang w:val="it-IT"/>
        </w:rPr>
        <w:t xml:space="preserve"> anche</w:t>
      </w:r>
      <w:r w:rsidR="006E67FA" w:rsidRPr="0042055E">
        <w:rPr>
          <w:rFonts w:ascii="Helvetica" w:hAnsi="Helvetica"/>
          <w:sz w:val="24"/>
          <w:szCs w:val="24"/>
          <w:lang w:val="it-IT"/>
        </w:rPr>
        <w:t xml:space="preserve"> grazie </w:t>
      </w:r>
      <w:r w:rsidRPr="0042055E">
        <w:rPr>
          <w:rFonts w:ascii="Helvetica" w:hAnsi="Helvetica"/>
          <w:sz w:val="24"/>
          <w:szCs w:val="24"/>
          <w:lang w:val="it-IT"/>
        </w:rPr>
        <w:t>alla</w:t>
      </w:r>
      <w:r w:rsidR="006E67FA" w:rsidRPr="0042055E">
        <w:rPr>
          <w:rFonts w:ascii="Helvetica" w:hAnsi="Helvetica" w:cs="Arial"/>
          <w:sz w:val="24"/>
          <w:szCs w:val="24"/>
          <w:lang w:val="it-IT"/>
        </w:rPr>
        <w:t xml:space="preserve"> visione innovativa degli architetti Nespoli </w:t>
      </w:r>
      <w:r w:rsidR="006E67FA" w:rsidRPr="0042055E">
        <w:rPr>
          <w:rFonts w:ascii="Helvetica" w:hAnsi="Helvetica" w:cs="Arial"/>
          <w:sz w:val="24"/>
          <w:szCs w:val="24"/>
          <w:u w:val="single"/>
          <w:lang w:val="it-IT"/>
        </w:rPr>
        <w:t>e</w:t>
      </w:r>
      <w:r w:rsidR="006E67FA" w:rsidRPr="0042055E">
        <w:rPr>
          <w:rFonts w:ascii="Helvetica" w:hAnsi="Helvetica" w:cs="Arial"/>
          <w:sz w:val="24"/>
          <w:szCs w:val="24"/>
          <w:lang w:val="it-IT"/>
        </w:rPr>
        <w:t xml:space="preserve"> Novara, incaricati da alcuni anni della direzione </w:t>
      </w:r>
      <w:r w:rsidR="00B140F0" w:rsidRPr="0042055E">
        <w:rPr>
          <w:rFonts w:ascii="Helvetica" w:hAnsi="Helvetica" w:cs="Arial"/>
          <w:sz w:val="24"/>
          <w:szCs w:val="24"/>
          <w:lang w:val="it-IT"/>
        </w:rPr>
        <w:t>artistica dell’azienda friulana.</w:t>
      </w:r>
    </w:p>
    <w:p w14:paraId="4047ABBE" w14:textId="0940CC52" w:rsidR="000F4EC3" w:rsidRPr="00B8432E" w:rsidRDefault="000F4EC3" w:rsidP="00C85299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/>
          <w:sz w:val="18"/>
          <w:szCs w:val="18"/>
          <w:lang w:val="it-IT"/>
        </w:rPr>
      </w:pPr>
    </w:p>
    <w:sectPr w:rsidR="000F4EC3" w:rsidRPr="00B8432E" w:rsidSect="00B140F0">
      <w:headerReference w:type="default" r:id="rId8"/>
      <w:footerReference w:type="default" r:id="rId9"/>
      <w:endnotePr>
        <w:numFmt w:val="decimal"/>
      </w:endnotePr>
      <w:pgSz w:w="11901" w:h="16840"/>
      <w:pgMar w:top="125" w:right="1128" w:bottom="568" w:left="851" w:header="709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8DCCAC" w14:textId="77777777" w:rsidR="006E3F39" w:rsidRDefault="006E3F39">
      <w:r>
        <w:separator/>
      </w:r>
    </w:p>
  </w:endnote>
  <w:endnote w:type="continuationSeparator" w:id="0">
    <w:p w14:paraId="007691F8" w14:textId="77777777" w:rsidR="006E3F39" w:rsidRDefault="006E3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Futura B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uerBodon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E20AD" w14:textId="77777777" w:rsidR="006E3F39" w:rsidRPr="002B7433" w:rsidRDefault="006E3F3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18" w:lineRule="atLeast"/>
      <w:rPr>
        <w:rFonts w:ascii="Arial Black" w:hAnsi="Arial Black"/>
        <w:color w:val="808080"/>
        <w:spacing w:val="-10"/>
        <w:sz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94601B" w14:textId="77777777" w:rsidR="006E3F39" w:rsidRDefault="006E3F39">
      <w:r>
        <w:separator/>
      </w:r>
    </w:p>
  </w:footnote>
  <w:footnote w:type="continuationSeparator" w:id="0">
    <w:p w14:paraId="6825144E" w14:textId="77777777" w:rsidR="006E3F39" w:rsidRDefault="006E3F3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17B95" w14:textId="77777777" w:rsidR="006E3F39" w:rsidRDefault="006E3F39" w:rsidP="00914549">
    <w:pPr>
      <w:ind w:left="-426" w:right="-290"/>
    </w:pPr>
  </w:p>
  <w:p w14:paraId="2C39931E" w14:textId="6569BFFD" w:rsidR="006E3F39" w:rsidRDefault="006E3F39" w:rsidP="00B140F0">
    <w:pPr>
      <w:ind w:right="-290"/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023394" wp14:editId="2F5CFB08">
              <wp:simplePos x="0" y="0"/>
              <wp:positionH relativeFrom="column">
                <wp:posOffset>-31750</wp:posOffset>
              </wp:positionH>
              <wp:positionV relativeFrom="paragraph">
                <wp:posOffset>3426460</wp:posOffset>
              </wp:positionV>
              <wp:extent cx="1328420" cy="2138680"/>
              <wp:effectExtent l="0" t="0" r="17780" b="0"/>
              <wp:wrapThrough wrapText="bothSides">
                <wp:wrapPolygon edited="0">
                  <wp:start x="0" y="0"/>
                  <wp:lineTo x="0" y="21380"/>
                  <wp:lineTo x="21476" y="21380"/>
                  <wp:lineTo x="21476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8420" cy="213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59C128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Press Office:</w:t>
                          </w:r>
                        </w:p>
                        <w:p w14:paraId="4B540B66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proofErr w:type="gramStart"/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tac</w:t>
                          </w:r>
                          <w:proofErr w:type="gramEnd"/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 xml:space="preserve"> comunic@zione</w:t>
                          </w:r>
                        </w:p>
                        <w:p w14:paraId="72462929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GB"/>
                            </w:rPr>
                            <w:t>tel</w:t>
                          </w:r>
                          <w:proofErr w:type="gram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GB"/>
                            </w:rPr>
                            <w:t>. +39 0248517618</w:t>
                          </w:r>
                        </w:p>
                        <w:p w14:paraId="08A5F353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proofErr w:type="spellStart"/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tel</w:t>
                          </w:r>
                          <w:proofErr w:type="spell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 xml:space="preserve"> .</w:t>
                          </w:r>
                          <w:proofErr w:type="gram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 xml:space="preserve"> +39 0185351616</w:t>
                          </w:r>
                        </w:p>
                        <w:p w14:paraId="61745A24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press@taconline.it</w:t>
                          </w:r>
                        </w:p>
                        <w:p w14:paraId="47B3109D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www.taconline.it</w:t>
                          </w:r>
                        </w:p>
                        <w:p w14:paraId="3B912257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twitter.com</w:t>
                          </w:r>
                          <w:proofErr w:type="gram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/</w:t>
                          </w:r>
                          <w:proofErr w:type="spell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49DF2C23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proofErr w:type="spellStart"/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facebook</w:t>
                          </w:r>
                          <w:proofErr w:type="spellEnd"/>
                          <w:proofErr w:type="gram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/</w:t>
                          </w:r>
                          <w:proofErr w:type="spell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11AD0DF7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</w:p>
                        <w:p w14:paraId="36FD68A4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Azienda:</w:t>
                          </w:r>
                        </w:p>
                        <w:p w14:paraId="32A41FFD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Friulmosaic</w:t>
                          </w:r>
                        </w:p>
                        <w:p w14:paraId="5D6C0087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Via S. Giacomo, 42</w:t>
                          </w:r>
                        </w:p>
                        <w:p w14:paraId="135D3029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33096 San Martino </w:t>
                          </w:r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al</w:t>
                          </w:r>
                          <w:proofErr w:type="gramEnd"/>
                        </w:p>
                        <w:p w14:paraId="790D44B2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Tagliamento PN Italia</w:t>
                          </w:r>
                        </w:p>
                        <w:p w14:paraId="0D115C86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Tel. +39 0434899217</w:t>
                          </w:r>
                        </w:p>
                        <w:p w14:paraId="1927CE12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www.friulmosaic.com</w:t>
                          </w:r>
                          <w:proofErr w:type="gramEnd"/>
                        </w:p>
                        <w:p w14:paraId="27193ABE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info@friulmosaic.com</w:t>
                          </w:r>
                        </w:p>
                        <w:p w14:paraId="0DEF5954" w14:textId="77777777" w:rsidR="006E3F39" w:rsidRPr="00120950" w:rsidRDefault="006E3F39" w:rsidP="008C3955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-2.45pt;margin-top:269.8pt;width:104.6pt;height:16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" filled="f" stroked="f">
              <v:textbox style="mso-fit-shape-to-text:t" inset="0,0,0,0">
                <w:txbxContent>
                  <w:p w14:paraId="6159C128" w14:textId="77777777" w:rsidR="006E3F39" w:rsidRPr="00EF6F81" w:rsidRDefault="006E3F39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Press Office:</w:t>
                    </w:r>
                  </w:p>
                  <w:p w14:paraId="4B540B66" w14:textId="77777777" w:rsidR="006E3F39" w:rsidRPr="00EF6F81" w:rsidRDefault="006E3F39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proofErr w:type="gramStart"/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tac</w:t>
                    </w:r>
                    <w:proofErr w:type="gramEnd"/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 xml:space="preserve"> comunic@zione</w:t>
                    </w:r>
                  </w:p>
                  <w:p w14:paraId="72462929" w14:textId="77777777" w:rsidR="006E3F39" w:rsidRPr="00EF6F81" w:rsidRDefault="006E3F39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en-GB"/>
                      </w:rPr>
                    </w:pPr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en-GB"/>
                      </w:rPr>
                      <w:t>tel</w:t>
                    </w:r>
                    <w:proofErr w:type="gram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en-GB"/>
                      </w:rPr>
                      <w:t>. +39 0248517618</w:t>
                    </w:r>
                  </w:p>
                  <w:p w14:paraId="08A5F353" w14:textId="77777777" w:rsidR="006E3F39" w:rsidRPr="00EF6F81" w:rsidRDefault="006E3F39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proofErr w:type="spellStart"/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tel</w:t>
                    </w:r>
                    <w:proofErr w:type="spell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 xml:space="preserve"> .</w:t>
                    </w:r>
                    <w:proofErr w:type="gram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 xml:space="preserve"> +39 0185351616</w:t>
                    </w:r>
                  </w:p>
                  <w:p w14:paraId="61745A24" w14:textId="77777777" w:rsidR="006E3F39" w:rsidRPr="00EF6F81" w:rsidRDefault="006E3F39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press@taconline.it</w:t>
                    </w:r>
                  </w:p>
                  <w:p w14:paraId="47B3109D" w14:textId="77777777" w:rsidR="006E3F39" w:rsidRPr="00EF6F81" w:rsidRDefault="006E3F39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www.taconline.it</w:t>
                    </w:r>
                  </w:p>
                  <w:p w14:paraId="3B912257" w14:textId="77777777" w:rsidR="006E3F39" w:rsidRPr="00EF6F81" w:rsidRDefault="006E3F39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twitter.com</w:t>
                    </w:r>
                    <w:proofErr w:type="gram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/</w:t>
                    </w:r>
                    <w:proofErr w:type="spell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tacomunicazione</w:t>
                    </w:r>
                    <w:proofErr w:type="spellEnd"/>
                  </w:p>
                  <w:p w14:paraId="49DF2C23" w14:textId="77777777" w:rsidR="006E3F39" w:rsidRPr="00EF6F81" w:rsidRDefault="006E3F39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proofErr w:type="spellStart"/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facebook</w:t>
                    </w:r>
                    <w:proofErr w:type="spellEnd"/>
                    <w:proofErr w:type="gram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/</w:t>
                    </w:r>
                    <w:proofErr w:type="spell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tacomunicazione</w:t>
                    </w:r>
                    <w:proofErr w:type="spellEnd"/>
                  </w:p>
                  <w:p w14:paraId="11AD0DF7" w14:textId="77777777" w:rsidR="006E3F39" w:rsidRPr="00EF6F81" w:rsidRDefault="006E3F39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</w:p>
                  <w:p w14:paraId="36FD68A4" w14:textId="77777777" w:rsidR="006E3F39" w:rsidRPr="00EF6F81" w:rsidRDefault="006E3F39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>Azienda:</w:t>
                    </w:r>
                  </w:p>
                  <w:p w14:paraId="32A41FFD" w14:textId="77777777" w:rsidR="006E3F39" w:rsidRPr="00EF6F81" w:rsidRDefault="006E3F39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>Friulmosaic</w:t>
                    </w:r>
                  </w:p>
                  <w:p w14:paraId="5D6C0087" w14:textId="77777777" w:rsidR="006E3F39" w:rsidRPr="00EF6F81" w:rsidRDefault="006E3F39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Via S. Giacomo, 42</w:t>
                    </w:r>
                  </w:p>
                  <w:p w14:paraId="135D3029" w14:textId="77777777" w:rsidR="006E3F39" w:rsidRPr="00EF6F81" w:rsidRDefault="006E3F39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 xml:space="preserve">33096 San Martino </w:t>
                    </w:r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al</w:t>
                    </w:r>
                    <w:proofErr w:type="gramEnd"/>
                  </w:p>
                  <w:p w14:paraId="790D44B2" w14:textId="77777777" w:rsidR="006E3F39" w:rsidRPr="00EF6F81" w:rsidRDefault="006E3F39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Tagliamento PN Italia</w:t>
                    </w:r>
                  </w:p>
                  <w:p w14:paraId="0D115C86" w14:textId="77777777" w:rsidR="006E3F39" w:rsidRPr="00EF6F81" w:rsidRDefault="006E3F39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Tel. +39 0434899217</w:t>
                    </w:r>
                  </w:p>
                  <w:p w14:paraId="1927CE12" w14:textId="77777777" w:rsidR="006E3F39" w:rsidRPr="00EF6F81" w:rsidRDefault="006E3F39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www.friulmosaic.com</w:t>
                    </w:r>
                    <w:proofErr w:type="gramEnd"/>
                  </w:p>
                  <w:p w14:paraId="27193ABE" w14:textId="77777777" w:rsidR="006E3F39" w:rsidRPr="00EF6F81" w:rsidRDefault="006E3F39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info@friulmosaic.com</w:t>
                    </w:r>
                  </w:p>
                  <w:p w14:paraId="0DEF5954" w14:textId="77777777" w:rsidR="006E3F39" w:rsidRPr="00120950" w:rsidRDefault="006E3F39" w:rsidP="008C3955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="Helvetica" w:hAnsi="Helvetica" w:cs="Helvetica"/>
        <w:noProof/>
        <w:sz w:val="24"/>
        <w:szCs w:val="24"/>
        <w:lang w:val="it-IT"/>
      </w:rPr>
      <w:drawing>
        <wp:inline distT="0" distB="0" distL="0" distR="0" wp14:anchorId="726DFEAC" wp14:editId="719D871A">
          <wp:extent cx="1193800" cy="450850"/>
          <wp:effectExtent l="0" t="0" r="6350" b="6350"/>
          <wp:docPr id="1" name="Immagine 2" descr="logo 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40F0">
      <w:tab/>
    </w:r>
    <w:r w:rsidR="00B140F0">
      <w:tab/>
    </w:r>
    <w:r w:rsidR="00B140F0">
      <w:tab/>
    </w:r>
    <w:r w:rsidR="00B140F0">
      <w:tab/>
    </w:r>
    <w:r w:rsidR="00B140F0">
      <w:tab/>
    </w:r>
    <w:r w:rsidR="00B140F0">
      <w:tab/>
    </w:r>
    <w:r w:rsidR="00B140F0">
      <w:tab/>
    </w:r>
    <w:r w:rsidR="00B140F0">
      <w:tab/>
      <w:t xml:space="preserve">          </w:t>
    </w:r>
    <w:r w:rsidR="00B140F0" w:rsidRPr="00B140F0">
      <w:rPr>
        <w:rFonts w:ascii="Helvetica" w:hAnsi="Helvetica"/>
      </w:rPr>
      <w:t>COMUNICATO STAMPA</w:t>
    </w:r>
    <w:r w:rsidR="00B140F0"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7B6C00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2C53DF"/>
    <w:multiLevelType w:val="hybridMultilevel"/>
    <w:tmpl w:val="BE4855E6"/>
    <w:lvl w:ilvl="0" w:tplc="CB900A5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A11CD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0F223D33"/>
    <w:multiLevelType w:val="hybridMultilevel"/>
    <w:tmpl w:val="9E48C29C"/>
    <w:lvl w:ilvl="0" w:tplc="CD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4F524A"/>
    <w:multiLevelType w:val="hybridMultilevel"/>
    <w:tmpl w:val="4E269CAA"/>
    <w:lvl w:ilvl="0" w:tplc="EB70C2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B220A0"/>
    <w:multiLevelType w:val="hybridMultilevel"/>
    <w:tmpl w:val="1A2A0FCC"/>
    <w:lvl w:ilvl="0" w:tplc="0410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6">
    <w:nsid w:val="243C3AF2"/>
    <w:multiLevelType w:val="hybridMultilevel"/>
    <w:tmpl w:val="9D0C5536"/>
    <w:lvl w:ilvl="0" w:tplc="7CF092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C317F62"/>
    <w:multiLevelType w:val="hybridMultilevel"/>
    <w:tmpl w:val="C226C04A"/>
    <w:lvl w:ilvl="0" w:tplc="36780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C703A5"/>
    <w:multiLevelType w:val="hybridMultilevel"/>
    <w:tmpl w:val="168C543C"/>
    <w:lvl w:ilvl="0" w:tplc="6DAAA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D34518"/>
    <w:multiLevelType w:val="hybridMultilevel"/>
    <w:tmpl w:val="1ACA2184"/>
    <w:lvl w:ilvl="0" w:tplc="D0FAB1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85D7A5C"/>
    <w:multiLevelType w:val="hybridMultilevel"/>
    <w:tmpl w:val="8DF4414E"/>
    <w:lvl w:ilvl="0" w:tplc="9DBA7C2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DC01D0"/>
    <w:multiLevelType w:val="hybridMultilevel"/>
    <w:tmpl w:val="44C25D74"/>
    <w:lvl w:ilvl="0" w:tplc="2BD00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4236A2"/>
    <w:multiLevelType w:val="hybridMultilevel"/>
    <w:tmpl w:val="4022B7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621277E"/>
    <w:multiLevelType w:val="hybridMultilevel"/>
    <w:tmpl w:val="B1800E6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791BBC"/>
    <w:multiLevelType w:val="hybridMultilevel"/>
    <w:tmpl w:val="9C2821A4"/>
    <w:lvl w:ilvl="0" w:tplc="BE6CDF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BC3CF3"/>
    <w:multiLevelType w:val="hybridMultilevel"/>
    <w:tmpl w:val="133AE872"/>
    <w:lvl w:ilvl="0" w:tplc="ECCE41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D039BF"/>
    <w:multiLevelType w:val="hybridMultilevel"/>
    <w:tmpl w:val="AF200E52"/>
    <w:lvl w:ilvl="0" w:tplc="B4A48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3D66C7"/>
    <w:multiLevelType w:val="hybridMultilevel"/>
    <w:tmpl w:val="F558C93C"/>
    <w:lvl w:ilvl="0" w:tplc="34202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605B0D"/>
    <w:multiLevelType w:val="hybridMultilevel"/>
    <w:tmpl w:val="02421D52"/>
    <w:lvl w:ilvl="0" w:tplc="03204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FE2421"/>
    <w:multiLevelType w:val="hybridMultilevel"/>
    <w:tmpl w:val="419EB2FE"/>
    <w:lvl w:ilvl="0" w:tplc="3EDE531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85E3C44"/>
    <w:multiLevelType w:val="hybridMultilevel"/>
    <w:tmpl w:val="82E4DDF0"/>
    <w:lvl w:ilvl="0" w:tplc="0410000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87" w:hanging="360"/>
      </w:pPr>
      <w:rPr>
        <w:rFonts w:ascii="Wingdings" w:hAnsi="Wingdings" w:hint="default"/>
      </w:rPr>
    </w:lvl>
  </w:abstractNum>
  <w:abstractNum w:abstractNumId="21">
    <w:nsid w:val="69965EF8"/>
    <w:multiLevelType w:val="hybridMultilevel"/>
    <w:tmpl w:val="53C89988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2">
    <w:nsid w:val="6D68109A"/>
    <w:multiLevelType w:val="hybridMultilevel"/>
    <w:tmpl w:val="46CE9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BF2E6A"/>
    <w:multiLevelType w:val="hybridMultilevel"/>
    <w:tmpl w:val="37FC0970"/>
    <w:lvl w:ilvl="0" w:tplc="E6583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6"/>
  </w:num>
  <w:num w:numId="4">
    <w:abstractNumId w:val="16"/>
  </w:num>
  <w:num w:numId="5">
    <w:abstractNumId w:val="18"/>
  </w:num>
  <w:num w:numId="6">
    <w:abstractNumId w:val="7"/>
  </w:num>
  <w:num w:numId="7">
    <w:abstractNumId w:val="8"/>
  </w:num>
  <w:num w:numId="8">
    <w:abstractNumId w:val="23"/>
  </w:num>
  <w:num w:numId="9">
    <w:abstractNumId w:val="11"/>
  </w:num>
  <w:num w:numId="10">
    <w:abstractNumId w:val="14"/>
  </w:num>
  <w:num w:numId="11">
    <w:abstractNumId w:val="17"/>
  </w:num>
  <w:num w:numId="12">
    <w:abstractNumId w:val="15"/>
  </w:num>
  <w:num w:numId="13">
    <w:abstractNumId w:val="3"/>
  </w:num>
  <w:num w:numId="14">
    <w:abstractNumId w:val="1"/>
  </w:num>
  <w:num w:numId="15">
    <w:abstractNumId w:val="4"/>
  </w:num>
  <w:num w:numId="16">
    <w:abstractNumId w:val="12"/>
  </w:num>
  <w:num w:numId="17">
    <w:abstractNumId w:val="0"/>
  </w:num>
  <w:num w:numId="18">
    <w:abstractNumId w:val="20"/>
  </w:num>
  <w:num w:numId="19">
    <w:abstractNumId w:val="13"/>
  </w:num>
  <w:num w:numId="20">
    <w:abstractNumId w:val="22"/>
  </w:num>
  <w:num w:numId="21">
    <w:abstractNumId w:val="2"/>
  </w:num>
  <w:num w:numId="22">
    <w:abstractNumId w:val="5"/>
  </w:num>
  <w:num w:numId="23">
    <w:abstractNumId w:val="2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273"/>
    <w:rsid w:val="00000179"/>
    <w:rsid w:val="000078E1"/>
    <w:rsid w:val="00011472"/>
    <w:rsid w:val="00011846"/>
    <w:rsid w:val="00015D53"/>
    <w:rsid w:val="000161CD"/>
    <w:rsid w:val="00025DFD"/>
    <w:rsid w:val="00033AF9"/>
    <w:rsid w:val="00037211"/>
    <w:rsid w:val="00050858"/>
    <w:rsid w:val="00057385"/>
    <w:rsid w:val="00057599"/>
    <w:rsid w:val="000600E1"/>
    <w:rsid w:val="000608E8"/>
    <w:rsid w:val="0006093E"/>
    <w:rsid w:val="0006241A"/>
    <w:rsid w:val="00062936"/>
    <w:rsid w:val="00064B06"/>
    <w:rsid w:val="0006784C"/>
    <w:rsid w:val="0007266B"/>
    <w:rsid w:val="00074B9E"/>
    <w:rsid w:val="00082255"/>
    <w:rsid w:val="0008450A"/>
    <w:rsid w:val="0009279C"/>
    <w:rsid w:val="0009511D"/>
    <w:rsid w:val="000A22F4"/>
    <w:rsid w:val="000A4F8F"/>
    <w:rsid w:val="000A6209"/>
    <w:rsid w:val="000D0354"/>
    <w:rsid w:val="000D58DC"/>
    <w:rsid w:val="000D7454"/>
    <w:rsid w:val="000E0672"/>
    <w:rsid w:val="000E4472"/>
    <w:rsid w:val="000E58C3"/>
    <w:rsid w:val="000F18E6"/>
    <w:rsid w:val="000F233D"/>
    <w:rsid w:val="000F4EC3"/>
    <w:rsid w:val="00107A30"/>
    <w:rsid w:val="001124EB"/>
    <w:rsid w:val="00112D57"/>
    <w:rsid w:val="00115CDA"/>
    <w:rsid w:val="00120950"/>
    <w:rsid w:val="00121AB6"/>
    <w:rsid w:val="0012498B"/>
    <w:rsid w:val="00130DF5"/>
    <w:rsid w:val="0014478A"/>
    <w:rsid w:val="00152BB2"/>
    <w:rsid w:val="001569AA"/>
    <w:rsid w:val="001645E8"/>
    <w:rsid w:val="0016468A"/>
    <w:rsid w:val="0017165E"/>
    <w:rsid w:val="00171FB0"/>
    <w:rsid w:val="001814FF"/>
    <w:rsid w:val="001969FD"/>
    <w:rsid w:val="001B4709"/>
    <w:rsid w:val="001C76B0"/>
    <w:rsid w:val="001E4FAD"/>
    <w:rsid w:val="001E7A0C"/>
    <w:rsid w:val="001F0495"/>
    <w:rsid w:val="001F606E"/>
    <w:rsid w:val="00201188"/>
    <w:rsid w:val="0020182F"/>
    <w:rsid w:val="00201DD7"/>
    <w:rsid w:val="0020517E"/>
    <w:rsid w:val="00206565"/>
    <w:rsid w:val="002067B8"/>
    <w:rsid w:val="002077F3"/>
    <w:rsid w:val="00216FD0"/>
    <w:rsid w:val="002217FF"/>
    <w:rsid w:val="00226402"/>
    <w:rsid w:val="0022654E"/>
    <w:rsid w:val="002402C0"/>
    <w:rsid w:val="00244FF5"/>
    <w:rsid w:val="00245959"/>
    <w:rsid w:val="002477DC"/>
    <w:rsid w:val="00252902"/>
    <w:rsid w:val="00256282"/>
    <w:rsid w:val="00264808"/>
    <w:rsid w:val="0026538B"/>
    <w:rsid w:val="00275A51"/>
    <w:rsid w:val="0028072E"/>
    <w:rsid w:val="00280986"/>
    <w:rsid w:val="00291B1B"/>
    <w:rsid w:val="00294AD8"/>
    <w:rsid w:val="002A5873"/>
    <w:rsid w:val="002B2AAF"/>
    <w:rsid w:val="002B7433"/>
    <w:rsid w:val="002C1CCB"/>
    <w:rsid w:val="002C6399"/>
    <w:rsid w:val="002D03A1"/>
    <w:rsid w:val="002D365B"/>
    <w:rsid w:val="002E1869"/>
    <w:rsid w:val="002E3AD2"/>
    <w:rsid w:val="002F31DC"/>
    <w:rsid w:val="002F64BA"/>
    <w:rsid w:val="002F76DA"/>
    <w:rsid w:val="002F795F"/>
    <w:rsid w:val="00300A20"/>
    <w:rsid w:val="00300E45"/>
    <w:rsid w:val="003011EA"/>
    <w:rsid w:val="00303193"/>
    <w:rsid w:val="00312881"/>
    <w:rsid w:val="00330677"/>
    <w:rsid w:val="00333DFF"/>
    <w:rsid w:val="00334EE3"/>
    <w:rsid w:val="003501B9"/>
    <w:rsid w:val="0035043B"/>
    <w:rsid w:val="00352812"/>
    <w:rsid w:val="00353C17"/>
    <w:rsid w:val="00353C33"/>
    <w:rsid w:val="00372B74"/>
    <w:rsid w:val="00374761"/>
    <w:rsid w:val="0037580A"/>
    <w:rsid w:val="003808F1"/>
    <w:rsid w:val="00381B1B"/>
    <w:rsid w:val="00383AA1"/>
    <w:rsid w:val="00387A1A"/>
    <w:rsid w:val="00387E4E"/>
    <w:rsid w:val="00393782"/>
    <w:rsid w:val="00394969"/>
    <w:rsid w:val="00395E65"/>
    <w:rsid w:val="003A7C4B"/>
    <w:rsid w:val="003B0400"/>
    <w:rsid w:val="003B6765"/>
    <w:rsid w:val="003C0F76"/>
    <w:rsid w:val="003D305C"/>
    <w:rsid w:val="003D55F2"/>
    <w:rsid w:val="003D7FE5"/>
    <w:rsid w:val="003E3097"/>
    <w:rsid w:val="003E69C9"/>
    <w:rsid w:val="004037B1"/>
    <w:rsid w:val="00407011"/>
    <w:rsid w:val="00407827"/>
    <w:rsid w:val="00416FC6"/>
    <w:rsid w:val="00417F18"/>
    <w:rsid w:val="0042055E"/>
    <w:rsid w:val="00420FBD"/>
    <w:rsid w:val="00434589"/>
    <w:rsid w:val="00440ADC"/>
    <w:rsid w:val="00445F7A"/>
    <w:rsid w:val="00471BBE"/>
    <w:rsid w:val="0047347F"/>
    <w:rsid w:val="00486FF4"/>
    <w:rsid w:val="004908FA"/>
    <w:rsid w:val="00490E35"/>
    <w:rsid w:val="00491F4D"/>
    <w:rsid w:val="00496408"/>
    <w:rsid w:val="004A0B19"/>
    <w:rsid w:val="004A1A9D"/>
    <w:rsid w:val="004A4ADC"/>
    <w:rsid w:val="004A501B"/>
    <w:rsid w:val="004B21E2"/>
    <w:rsid w:val="004B47BB"/>
    <w:rsid w:val="004C1780"/>
    <w:rsid w:val="004C730C"/>
    <w:rsid w:val="004C7657"/>
    <w:rsid w:val="004E2D72"/>
    <w:rsid w:val="004E5C0A"/>
    <w:rsid w:val="0050417D"/>
    <w:rsid w:val="005129CE"/>
    <w:rsid w:val="0051515B"/>
    <w:rsid w:val="00523BF4"/>
    <w:rsid w:val="00524676"/>
    <w:rsid w:val="00534079"/>
    <w:rsid w:val="00547930"/>
    <w:rsid w:val="00556A6D"/>
    <w:rsid w:val="00561E78"/>
    <w:rsid w:val="005635BD"/>
    <w:rsid w:val="00567C95"/>
    <w:rsid w:val="00571061"/>
    <w:rsid w:val="00572B3C"/>
    <w:rsid w:val="005741B5"/>
    <w:rsid w:val="0057669B"/>
    <w:rsid w:val="00595A25"/>
    <w:rsid w:val="005A278F"/>
    <w:rsid w:val="005A2821"/>
    <w:rsid w:val="005A31E1"/>
    <w:rsid w:val="005A4914"/>
    <w:rsid w:val="005A6088"/>
    <w:rsid w:val="005A756B"/>
    <w:rsid w:val="005A7E02"/>
    <w:rsid w:val="005B285D"/>
    <w:rsid w:val="005B4AEF"/>
    <w:rsid w:val="005B68BB"/>
    <w:rsid w:val="005C3B97"/>
    <w:rsid w:val="005C5AEE"/>
    <w:rsid w:val="005E0FFD"/>
    <w:rsid w:val="005F0412"/>
    <w:rsid w:val="00606A5F"/>
    <w:rsid w:val="00611C7D"/>
    <w:rsid w:val="0062148D"/>
    <w:rsid w:val="00623720"/>
    <w:rsid w:val="00637B3D"/>
    <w:rsid w:val="00640685"/>
    <w:rsid w:val="00641A50"/>
    <w:rsid w:val="00643243"/>
    <w:rsid w:val="0066390A"/>
    <w:rsid w:val="00666422"/>
    <w:rsid w:val="00673201"/>
    <w:rsid w:val="0068629E"/>
    <w:rsid w:val="0069179B"/>
    <w:rsid w:val="006A0688"/>
    <w:rsid w:val="006A6FC7"/>
    <w:rsid w:val="006C27B4"/>
    <w:rsid w:val="006D4F74"/>
    <w:rsid w:val="006E3F39"/>
    <w:rsid w:val="006E594D"/>
    <w:rsid w:val="006E67FA"/>
    <w:rsid w:val="006F26ED"/>
    <w:rsid w:val="006F5C57"/>
    <w:rsid w:val="006F611C"/>
    <w:rsid w:val="00703047"/>
    <w:rsid w:val="007105F8"/>
    <w:rsid w:val="00712739"/>
    <w:rsid w:val="00713644"/>
    <w:rsid w:val="00723276"/>
    <w:rsid w:val="00724E64"/>
    <w:rsid w:val="00731F92"/>
    <w:rsid w:val="00734631"/>
    <w:rsid w:val="0073526D"/>
    <w:rsid w:val="00745BEF"/>
    <w:rsid w:val="00747276"/>
    <w:rsid w:val="00756E22"/>
    <w:rsid w:val="00764043"/>
    <w:rsid w:val="0078587A"/>
    <w:rsid w:val="00786B44"/>
    <w:rsid w:val="00787887"/>
    <w:rsid w:val="00787B0F"/>
    <w:rsid w:val="0079232F"/>
    <w:rsid w:val="007A3C61"/>
    <w:rsid w:val="007A7B60"/>
    <w:rsid w:val="007B2F05"/>
    <w:rsid w:val="007B49EA"/>
    <w:rsid w:val="007B4B18"/>
    <w:rsid w:val="007B7B39"/>
    <w:rsid w:val="007C1449"/>
    <w:rsid w:val="007C31EB"/>
    <w:rsid w:val="007D0B1F"/>
    <w:rsid w:val="007D2EFD"/>
    <w:rsid w:val="007E614C"/>
    <w:rsid w:val="007F1684"/>
    <w:rsid w:val="00803810"/>
    <w:rsid w:val="00821FE4"/>
    <w:rsid w:val="00825819"/>
    <w:rsid w:val="0083218D"/>
    <w:rsid w:val="008378A8"/>
    <w:rsid w:val="00843CE7"/>
    <w:rsid w:val="008469B0"/>
    <w:rsid w:val="008470D0"/>
    <w:rsid w:val="0085048F"/>
    <w:rsid w:val="0085258E"/>
    <w:rsid w:val="00854F4D"/>
    <w:rsid w:val="0087358F"/>
    <w:rsid w:val="008A00F4"/>
    <w:rsid w:val="008A0D3C"/>
    <w:rsid w:val="008A3B4B"/>
    <w:rsid w:val="008B02FD"/>
    <w:rsid w:val="008B1EA0"/>
    <w:rsid w:val="008B679E"/>
    <w:rsid w:val="008C3955"/>
    <w:rsid w:val="008D0C4A"/>
    <w:rsid w:val="008E19E6"/>
    <w:rsid w:val="008E6FFB"/>
    <w:rsid w:val="008F1CD6"/>
    <w:rsid w:val="00901EA5"/>
    <w:rsid w:val="00902428"/>
    <w:rsid w:val="0090270F"/>
    <w:rsid w:val="0090654C"/>
    <w:rsid w:val="00914549"/>
    <w:rsid w:val="009205A0"/>
    <w:rsid w:val="0093381C"/>
    <w:rsid w:val="00933D6A"/>
    <w:rsid w:val="009372B5"/>
    <w:rsid w:val="0095581C"/>
    <w:rsid w:val="00966AA0"/>
    <w:rsid w:val="00976BF0"/>
    <w:rsid w:val="00981190"/>
    <w:rsid w:val="00983F5C"/>
    <w:rsid w:val="009910B9"/>
    <w:rsid w:val="00994C9D"/>
    <w:rsid w:val="009957E9"/>
    <w:rsid w:val="0099699B"/>
    <w:rsid w:val="009A1E6E"/>
    <w:rsid w:val="009A4E2C"/>
    <w:rsid w:val="009B2351"/>
    <w:rsid w:val="009C0995"/>
    <w:rsid w:val="009C2005"/>
    <w:rsid w:val="009C6F21"/>
    <w:rsid w:val="009D4B52"/>
    <w:rsid w:val="009D7338"/>
    <w:rsid w:val="009E002B"/>
    <w:rsid w:val="00A014B0"/>
    <w:rsid w:val="00A049D1"/>
    <w:rsid w:val="00A07A2A"/>
    <w:rsid w:val="00A07B0F"/>
    <w:rsid w:val="00A10E7E"/>
    <w:rsid w:val="00A164A1"/>
    <w:rsid w:val="00A1735C"/>
    <w:rsid w:val="00A25B77"/>
    <w:rsid w:val="00A40775"/>
    <w:rsid w:val="00A471F0"/>
    <w:rsid w:val="00A51F61"/>
    <w:rsid w:val="00A534DB"/>
    <w:rsid w:val="00A668BD"/>
    <w:rsid w:val="00A67F62"/>
    <w:rsid w:val="00A76887"/>
    <w:rsid w:val="00A836D3"/>
    <w:rsid w:val="00A85441"/>
    <w:rsid w:val="00AA3247"/>
    <w:rsid w:val="00AA5BDC"/>
    <w:rsid w:val="00AA7C37"/>
    <w:rsid w:val="00AC053A"/>
    <w:rsid w:val="00AD0E79"/>
    <w:rsid w:val="00AD2721"/>
    <w:rsid w:val="00AD7BF5"/>
    <w:rsid w:val="00AE1EE2"/>
    <w:rsid w:val="00AF10A3"/>
    <w:rsid w:val="00B140F0"/>
    <w:rsid w:val="00B14FCD"/>
    <w:rsid w:val="00B21E22"/>
    <w:rsid w:val="00B30F25"/>
    <w:rsid w:val="00B44AB0"/>
    <w:rsid w:val="00B51C95"/>
    <w:rsid w:val="00B5479F"/>
    <w:rsid w:val="00B6033E"/>
    <w:rsid w:val="00B629DB"/>
    <w:rsid w:val="00B643BB"/>
    <w:rsid w:val="00B733C6"/>
    <w:rsid w:val="00B82094"/>
    <w:rsid w:val="00B8432E"/>
    <w:rsid w:val="00B84766"/>
    <w:rsid w:val="00B8483D"/>
    <w:rsid w:val="00B951EB"/>
    <w:rsid w:val="00BA09DB"/>
    <w:rsid w:val="00BA1EC9"/>
    <w:rsid w:val="00BA6F9C"/>
    <w:rsid w:val="00BB2101"/>
    <w:rsid w:val="00BB2131"/>
    <w:rsid w:val="00BC0EC8"/>
    <w:rsid w:val="00BC69CD"/>
    <w:rsid w:val="00BD339E"/>
    <w:rsid w:val="00BD53CD"/>
    <w:rsid w:val="00BD7C73"/>
    <w:rsid w:val="00BE10E1"/>
    <w:rsid w:val="00BE6FAB"/>
    <w:rsid w:val="00BF52CA"/>
    <w:rsid w:val="00C01327"/>
    <w:rsid w:val="00C033B1"/>
    <w:rsid w:val="00C42382"/>
    <w:rsid w:val="00C441CA"/>
    <w:rsid w:val="00C5425E"/>
    <w:rsid w:val="00C6071E"/>
    <w:rsid w:val="00C611E3"/>
    <w:rsid w:val="00C612D0"/>
    <w:rsid w:val="00C6368E"/>
    <w:rsid w:val="00C702A5"/>
    <w:rsid w:val="00C7300D"/>
    <w:rsid w:val="00C85299"/>
    <w:rsid w:val="00C871E5"/>
    <w:rsid w:val="00C87E95"/>
    <w:rsid w:val="00C91EAE"/>
    <w:rsid w:val="00C97DAD"/>
    <w:rsid w:val="00CA1C3F"/>
    <w:rsid w:val="00CA5F59"/>
    <w:rsid w:val="00CB24C2"/>
    <w:rsid w:val="00CD2FB0"/>
    <w:rsid w:val="00CE173C"/>
    <w:rsid w:val="00CE792E"/>
    <w:rsid w:val="00CF2084"/>
    <w:rsid w:val="00CF2A1F"/>
    <w:rsid w:val="00CF47A1"/>
    <w:rsid w:val="00D0401B"/>
    <w:rsid w:val="00D11139"/>
    <w:rsid w:val="00D1746E"/>
    <w:rsid w:val="00D22C75"/>
    <w:rsid w:val="00D27CE5"/>
    <w:rsid w:val="00D3017C"/>
    <w:rsid w:val="00D36F32"/>
    <w:rsid w:val="00D43158"/>
    <w:rsid w:val="00D53765"/>
    <w:rsid w:val="00D54441"/>
    <w:rsid w:val="00D6483C"/>
    <w:rsid w:val="00D66AA5"/>
    <w:rsid w:val="00D75A1A"/>
    <w:rsid w:val="00D76E0C"/>
    <w:rsid w:val="00D8778F"/>
    <w:rsid w:val="00D91BAE"/>
    <w:rsid w:val="00D97192"/>
    <w:rsid w:val="00DA3B7A"/>
    <w:rsid w:val="00DB6D03"/>
    <w:rsid w:val="00DD27F4"/>
    <w:rsid w:val="00DD508A"/>
    <w:rsid w:val="00DE2A9C"/>
    <w:rsid w:val="00DE7CAB"/>
    <w:rsid w:val="00DF03AB"/>
    <w:rsid w:val="00DF0C62"/>
    <w:rsid w:val="00E01C8E"/>
    <w:rsid w:val="00E14669"/>
    <w:rsid w:val="00E16252"/>
    <w:rsid w:val="00E27F5F"/>
    <w:rsid w:val="00E30968"/>
    <w:rsid w:val="00E30CB6"/>
    <w:rsid w:val="00E342A2"/>
    <w:rsid w:val="00E371A0"/>
    <w:rsid w:val="00E453FA"/>
    <w:rsid w:val="00E46C3E"/>
    <w:rsid w:val="00E5109A"/>
    <w:rsid w:val="00E70775"/>
    <w:rsid w:val="00E7227D"/>
    <w:rsid w:val="00E83039"/>
    <w:rsid w:val="00E83C7A"/>
    <w:rsid w:val="00EA7C55"/>
    <w:rsid w:val="00EC0248"/>
    <w:rsid w:val="00EC07E9"/>
    <w:rsid w:val="00EC2A76"/>
    <w:rsid w:val="00EC368F"/>
    <w:rsid w:val="00EC7C7F"/>
    <w:rsid w:val="00ED0AA7"/>
    <w:rsid w:val="00ED3769"/>
    <w:rsid w:val="00ED5595"/>
    <w:rsid w:val="00EE0ADF"/>
    <w:rsid w:val="00EE49F8"/>
    <w:rsid w:val="00EE51A1"/>
    <w:rsid w:val="00EF2ED5"/>
    <w:rsid w:val="00EF6F81"/>
    <w:rsid w:val="00F02E59"/>
    <w:rsid w:val="00F10D7D"/>
    <w:rsid w:val="00F2028D"/>
    <w:rsid w:val="00F21F0C"/>
    <w:rsid w:val="00F4082A"/>
    <w:rsid w:val="00F42597"/>
    <w:rsid w:val="00F53AC7"/>
    <w:rsid w:val="00F61DF3"/>
    <w:rsid w:val="00F67241"/>
    <w:rsid w:val="00F675ED"/>
    <w:rsid w:val="00F70273"/>
    <w:rsid w:val="00F90788"/>
    <w:rsid w:val="00FB2519"/>
    <w:rsid w:val="00FC24B5"/>
    <w:rsid w:val="00FC2C53"/>
    <w:rsid w:val="00FD3789"/>
    <w:rsid w:val="00FE2F5E"/>
    <w:rsid w:val="00FE377B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7B90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7CAB"/>
    <w:rPr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E7CAB"/>
    <w:pPr>
      <w:keepNext/>
      <w:tabs>
        <w:tab w:val="left" w:pos="420"/>
        <w:tab w:val="left" w:pos="2960"/>
        <w:tab w:val="left" w:pos="56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 w:val="24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72B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9"/>
    <w:locked/>
    <w:rsid w:val="007C31EB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atterepredefinitoparagrafo"/>
    <w:link w:val="Titolo2"/>
    <w:uiPriority w:val="99"/>
    <w:semiHidden/>
    <w:locked/>
    <w:rsid w:val="007C31EB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atterepredefinitoparagrafo"/>
    <w:link w:val="Titolo3"/>
    <w:uiPriority w:val="99"/>
    <w:semiHidden/>
    <w:locked/>
    <w:rsid w:val="007C31EB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atterepredefinitoparagrafo"/>
    <w:link w:val="Titolo4"/>
    <w:uiPriority w:val="99"/>
    <w:semiHidden/>
    <w:locked/>
    <w:rsid w:val="007C31EB"/>
    <w:rPr>
      <w:rFonts w:ascii="Calibri" w:hAnsi="Calibri" w:cs="Times New Roman"/>
      <w:b/>
      <w:bCs/>
      <w:sz w:val="28"/>
      <w:szCs w:val="28"/>
      <w:lang w:val="en-US"/>
    </w:rPr>
  </w:style>
  <w:style w:type="character" w:styleId="Collegamentoipertestuale">
    <w:name w:val="Hyperlink"/>
    <w:basedOn w:val="Caratterepredefinitoparagrafo"/>
    <w:uiPriority w:val="99"/>
    <w:rsid w:val="00DE7CAB"/>
    <w:rPr>
      <w:rFonts w:cs="Times New Roman"/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99"/>
    <w:rsid w:val="00DE7CA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lang w:val="it-IT"/>
    </w:r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character" w:styleId="Enfasigrassetto">
    <w:name w:val="Strong"/>
    <w:basedOn w:val="Caratterepredefinitoparagrafo"/>
    <w:uiPriority w:val="99"/>
    <w:qFormat/>
    <w:rsid w:val="001124EB"/>
    <w:rPr>
      <w:rFonts w:cs="Times New Roman"/>
      <w:b/>
    </w:rPr>
  </w:style>
  <w:style w:type="paragraph" w:styleId="NormaleWeb">
    <w:name w:val="Normal (Web)"/>
    <w:basedOn w:val="Normale"/>
    <w:uiPriority w:val="99"/>
    <w:rsid w:val="001124EB"/>
    <w:pPr>
      <w:spacing w:before="100" w:beforeAutospacing="1" w:after="100" w:afterAutospacing="1"/>
    </w:pPr>
    <w:rPr>
      <w:color w:val="000000"/>
      <w:sz w:val="24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5B4AEF"/>
    <w:pPr>
      <w:jc w:val="center"/>
    </w:pPr>
    <w:rPr>
      <w:sz w:val="28"/>
      <w:szCs w:val="24"/>
      <w:lang w:val="it-IT"/>
    </w:rPr>
  </w:style>
  <w:style w:type="character" w:customStyle="1" w:styleId="TitoloCarattere">
    <w:name w:val="Titolo Carattere"/>
    <w:basedOn w:val="Caratterepredefinitoparagrafo"/>
    <w:link w:val="Titolo"/>
    <w:uiPriority w:val="99"/>
    <w:locked/>
    <w:rsid w:val="007C31EB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Mappadocumento">
    <w:name w:val="Document Map"/>
    <w:basedOn w:val="Normale"/>
    <w:link w:val="MappadocumentoCarattere"/>
    <w:uiPriority w:val="99"/>
    <w:semiHidden/>
    <w:rsid w:val="000A620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atterepredefinitoparagrafo"/>
    <w:link w:val="Mappadocumento"/>
    <w:uiPriority w:val="99"/>
    <w:semiHidden/>
    <w:locked/>
    <w:rsid w:val="007C31EB"/>
    <w:rPr>
      <w:rFonts w:cs="Times New Roman"/>
      <w:sz w:val="2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2D365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locked/>
    <w:rsid w:val="002D365B"/>
    <w:rPr>
      <w:rFonts w:ascii="Tahoma" w:hAnsi="Tahoma" w:cs="Times New Roman"/>
      <w:sz w:val="16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640685"/>
    <w:pPr>
      <w:spacing w:after="120" w:line="480" w:lineRule="auto"/>
    </w:pPr>
  </w:style>
  <w:style w:type="character" w:customStyle="1" w:styleId="Corpodeltesto2Carattere">
    <w:name w:val="Corpo del testo 2 Carattere"/>
    <w:basedOn w:val="Caratterepredefinitoparagrafo"/>
    <w:link w:val="Corpodeltesto2"/>
    <w:uiPriority w:val="99"/>
    <w:locked/>
    <w:rsid w:val="00640685"/>
    <w:rPr>
      <w:rFonts w:cs="Times New Roman"/>
      <w:lang w:val="en-US"/>
    </w:rPr>
  </w:style>
  <w:style w:type="paragraph" w:customStyle="1" w:styleId="NormaleCalibri">
    <w:name w:val="Normale + Calibri"/>
    <w:aliases w:val="11 pt"/>
    <w:basedOn w:val="Normale"/>
    <w:uiPriority w:val="99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  <w:lang w:val="it-IT"/>
    </w:rPr>
  </w:style>
  <w:style w:type="table" w:styleId="Grigliatabella">
    <w:name w:val="Table Grid"/>
    <w:basedOn w:val="Tabellanormale"/>
    <w:uiPriority w:val="99"/>
    <w:rsid w:val="00011846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611C7D"/>
    <w:pPr>
      <w:ind w:left="720"/>
      <w:contextualSpacing/>
    </w:pPr>
  </w:style>
  <w:style w:type="paragraph" w:customStyle="1" w:styleId="Default">
    <w:name w:val="Default"/>
    <w:uiPriority w:val="99"/>
    <w:rsid w:val="005B68BB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B68BB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5B68BB"/>
    <w:rPr>
      <w:color w:val="211D1E"/>
      <w:sz w:val="40"/>
    </w:rPr>
  </w:style>
  <w:style w:type="character" w:customStyle="1" w:styleId="A1">
    <w:name w:val="A1"/>
    <w:uiPriority w:val="99"/>
    <w:rsid w:val="005B68BB"/>
    <w:rPr>
      <w:b/>
      <w:color w:val="211D1E"/>
      <w:sz w:val="14"/>
    </w:rPr>
  </w:style>
  <w:style w:type="character" w:customStyle="1" w:styleId="A2">
    <w:name w:val="A2"/>
    <w:uiPriority w:val="99"/>
    <w:rsid w:val="005B68BB"/>
    <w:rPr>
      <w:rFonts w:ascii="BauerBodoni" w:hAnsi="BauerBodoni"/>
      <w:color w:val="211D1E"/>
      <w:sz w:val="17"/>
    </w:rPr>
  </w:style>
  <w:style w:type="character" w:customStyle="1" w:styleId="A3">
    <w:name w:val="A3"/>
    <w:uiPriority w:val="99"/>
    <w:rsid w:val="005B68BB"/>
    <w:rPr>
      <w:rFonts w:ascii="BauerBodoni" w:hAnsi="BauerBodoni"/>
      <w:color w:val="211D1E"/>
      <w:sz w:val="22"/>
    </w:rPr>
  </w:style>
  <w:style w:type="character" w:styleId="Enfasicorsivo">
    <w:name w:val="Emphasis"/>
    <w:basedOn w:val="Caratterepredefinitoparagrafo"/>
    <w:uiPriority w:val="99"/>
    <w:qFormat/>
    <w:rsid w:val="00372B74"/>
    <w:rPr>
      <w:rFonts w:cs="Times New Roman"/>
      <w:i/>
      <w:iCs/>
    </w:rPr>
  </w:style>
  <w:style w:type="character" w:customStyle="1" w:styleId="apple-converted-space">
    <w:name w:val="apple-converted-space"/>
    <w:basedOn w:val="Caratterepredefinitoparagrafo"/>
    <w:rsid w:val="0006784C"/>
    <w:rPr>
      <w:rFonts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7CAB"/>
    <w:rPr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E7CAB"/>
    <w:pPr>
      <w:keepNext/>
      <w:tabs>
        <w:tab w:val="left" w:pos="420"/>
        <w:tab w:val="left" w:pos="2960"/>
        <w:tab w:val="left" w:pos="56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 w:val="24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72B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9"/>
    <w:locked/>
    <w:rsid w:val="007C31EB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atterepredefinitoparagrafo"/>
    <w:link w:val="Titolo2"/>
    <w:uiPriority w:val="99"/>
    <w:semiHidden/>
    <w:locked/>
    <w:rsid w:val="007C31EB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atterepredefinitoparagrafo"/>
    <w:link w:val="Titolo3"/>
    <w:uiPriority w:val="99"/>
    <w:semiHidden/>
    <w:locked/>
    <w:rsid w:val="007C31EB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atterepredefinitoparagrafo"/>
    <w:link w:val="Titolo4"/>
    <w:uiPriority w:val="99"/>
    <w:semiHidden/>
    <w:locked/>
    <w:rsid w:val="007C31EB"/>
    <w:rPr>
      <w:rFonts w:ascii="Calibri" w:hAnsi="Calibri" w:cs="Times New Roman"/>
      <w:b/>
      <w:bCs/>
      <w:sz w:val="28"/>
      <w:szCs w:val="28"/>
      <w:lang w:val="en-US"/>
    </w:rPr>
  </w:style>
  <w:style w:type="character" w:styleId="Collegamentoipertestuale">
    <w:name w:val="Hyperlink"/>
    <w:basedOn w:val="Caratterepredefinitoparagrafo"/>
    <w:uiPriority w:val="99"/>
    <w:rsid w:val="00DE7CAB"/>
    <w:rPr>
      <w:rFonts w:cs="Times New Roman"/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99"/>
    <w:rsid w:val="00DE7CA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lang w:val="it-IT"/>
    </w:r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character" w:styleId="Enfasigrassetto">
    <w:name w:val="Strong"/>
    <w:basedOn w:val="Caratterepredefinitoparagrafo"/>
    <w:uiPriority w:val="99"/>
    <w:qFormat/>
    <w:rsid w:val="001124EB"/>
    <w:rPr>
      <w:rFonts w:cs="Times New Roman"/>
      <w:b/>
    </w:rPr>
  </w:style>
  <w:style w:type="paragraph" w:styleId="NormaleWeb">
    <w:name w:val="Normal (Web)"/>
    <w:basedOn w:val="Normale"/>
    <w:uiPriority w:val="99"/>
    <w:rsid w:val="001124EB"/>
    <w:pPr>
      <w:spacing w:before="100" w:beforeAutospacing="1" w:after="100" w:afterAutospacing="1"/>
    </w:pPr>
    <w:rPr>
      <w:color w:val="000000"/>
      <w:sz w:val="24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5B4AEF"/>
    <w:pPr>
      <w:jc w:val="center"/>
    </w:pPr>
    <w:rPr>
      <w:sz w:val="28"/>
      <w:szCs w:val="24"/>
      <w:lang w:val="it-IT"/>
    </w:rPr>
  </w:style>
  <w:style w:type="character" w:customStyle="1" w:styleId="TitoloCarattere">
    <w:name w:val="Titolo Carattere"/>
    <w:basedOn w:val="Caratterepredefinitoparagrafo"/>
    <w:link w:val="Titolo"/>
    <w:uiPriority w:val="99"/>
    <w:locked/>
    <w:rsid w:val="007C31EB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Mappadocumento">
    <w:name w:val="Document Map"/>
    <w:basedOn w:val="Normale"/>
    <w:link w:val="MappadocumentoCarattere"/>
    <w:uiPriority w:val="99"/>
    <w:semiHidden/>
    <w:rsid w:val="000A620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atterepredefinitoparagrafo"/>
    <w:link w:val="Mappadocumento"/>
    <w:uiPriority w:val="99"/>
    <w:semiHidden/>
    <w:locked/>
    <w:rsid w:val="007C31EB"/>
    <w:rPr>
      <w:rFonts w:cs="Times New Roman"/>
      <w:sz w:val="2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2D365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locked/>
    <w:rsid w:val="002D365B"/>
    <w:rPr>
      <w:rFonts w:ascii="Tahoma" w:hAnsi="Tahoma" w:cs="Times New Roman"/>
      <w:sz w:val="16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640685"/>
    <w:pPr>
      <w:spacing w:after="120" w:line="480" w:lineRule="auto"/>
    </w:pPr>
  </w:style>
  <w:style w:type="character" w:customStyle="1" w:styleId="Corpodeltesto2Carattere">
    <w:name w:val="Corpo del testo 2 Carattere"/>
    <w:basedOn w:val="Caratterepredefinitoparagrafo"/>
    <w:link w:val="Corpodeltesto2"/>
    <w:uiPriority w:val="99"/>
    <w:locked/>
    <w:rsid w:val="00640685"/>
    <w:rPr>
      <w:rFonts w:cs="Times New Roman"/>
      <w:lang w:val="en-US"/>
    </w:rPr>
  </w:style>
  <w:style w:type="paragraph" w:customStyle="1" w:styleId="NormaleCalibri">
    <w:name w:val="Normale + Calibri"/>
    <w:aliases w:val="11 pt"/>
    <w:basedOn w:val="Normale"/>
    <w:uiPriority w:val="99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  <w:lang w:val="it-IT"/>
    </w:rPr>
  </w:style>
  <w:style w:type="table" w:styleId="Grigliatabella">
    <w:name w:val="Table Grid"/>
    <w:basedOn w:val="Tabellanormale"/>
    <w:uiPriority w:val="99"/>
    <w:rsid w:val="00011846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611C7D"/>
    <w:pPr>
      <w:ind w:left="720"/>
      <w:contextualSpacing/>
    </w:pPr>
  </w:style>
  <w:style w:type="paragraph" w:customStyle="1" w:styleId="Default">
    <w:name w:val="Default"/>
    <w:uiPriority w:val="99"/>
    <w:rsid w:val="005B68BB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B68BB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5B68BB"/>
    <w:rPr>
      <w:color w:val="211D1E"/>
      <w:sz w:val="40"/>
    </w:rPr>
  </w:style>
  <w:style w:type="character" w:customStyle="1" w:styleId="A1">
    <w:name w:val="A1"/>
    <w:uiPriority w:val="99"/>
    <w:rsid w:val="005B68BB"/>
    <w:rPr>
      <w:b/>
      <w:color w:val="211D1E"/>
      <w:sz w:val="14"/>
    </w:rPr>
  </w:style>
  <w:style w:type="character" w:customStyle="1" w:styleId="A2">
    <w:name w:val="A2"/>
    <w:uiPriority w:val="99"/>
    <w:rsid w:val="005B68BB"/>
    <w:rPr>
      <w:rFonts w:ascii="BauerBodoni" w:hAnsi="BauerBodoni"/>
      <w:color w:val="211D1E"/>
      <w:sz w:val="17"/>
    </w:rPr>
  </w:style>
  <w:style w:type="character" w:customStyle="1" w:styleId="A3">
    <w:name w:val="A3"/>
    <w:uiPriority w:val="99"/>
    <w:rsid w:val="005B68BB"/>
    <w:rPr>
      <w:rFonts w:ascii="BauerBodoni" w:hAnsi="BauerBodoni"/>
      <w:color w:val="211D1E"/>
      <w:sz w:val="22"/>
    </w:rPr>
  </w:style>
  <w:style w:type="character" w:styleId="Enfasicorsivo">
    <w:name w:val="Emphasis"/>
    <w:basedOn w:val="Caratterepredefinitoparagrafo"/>
    <w:uiPriority w:val="99"/>
    <w:qFormat/>
    <w:rsid w:val="00372B74"/>
    <w:rPr>
      <w:rFonts w:cs="Times New Roman"/>
      <w:i/>
      <w:iCs/>
    </w:rPr>
  </w:style>
  <w:style w:type="character" w:customStyle="1" w:styleId="apple-converted-space">
    <w:name w:val="apple-converted-space"/>
    <w:basedOn w:val="Caratterepredefinitoparagrafo"/>
    <w:rsid w:val="000678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3608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Gentili signori Giacomelli Tomat,</vt:lpstr>
    </vt:vector>
  </TitlesOfParts>
  <Company>SmithKline Beecham</Company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Gentili signori Giacomelli Tomat,</dc:title>
  <dc:creator>User</dc:creator>
  <cp:lastModifiedBy>tac comunicazione</cp:lastModifiedBy>
  <cp:revision>2</cp:revision>
  <cp:lastPrinted>2017-05-19T10:05:00Z</cp:lastPrinted>
  <dcterms:created xsi:type="dcterms:W3CDTF">2018-11-19T16:19:00Z</dcterms:created>
  <dcterms:modified xsi:type="dcterms:W3CDTF">2018-11-19T16:19:00Z</dcterms:modified>
</cp:coreProperties>
</file>