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5C2D" w14:textId="40AA1DD2" w:rsidR="008933B4" w:rsidRDefault="00FA6F85" w:rsidP="00F17849">
      <w:pPr>
        <w:widowControl w:val="0"/>
        <w:tabs>
          <w:tab w:val="left" w:pos="10065"/>
        </w:tabs>
        <w:autoSpaceDE w:val="0"/>
        <w:autoSpaceDN w:val="0"/>
        <w:adjustRightInd w:val="0"/>
        <w:ind w:right="-1"/>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Comunicato stampa</w:t>
      </w:r>
      <w:proofErr w:type="gramStart"/>
      <w:r>
        <w:rPr>
          <w:rFonts w:asciiTheme="majorHAnsi" w:eastAsia="Times New Roman" w:hAnsiTheme="majorHAnsi" w:cs="Times New Roman"/>
          <w:sz w:val="20"/>
          <w:szCs w:val="20"/>
        </w:rPr>
        <w:t xml:space="preserve">                                                                                                                              </w:t>
      </w:r>
      <w:proofErr w:type="gramEnd"/>
      <w:r>
        <w:rPr>
          <w:rFonts w:asciiTheme="majorHAnsi" w:eastAsia="Times New Roman" w:hAnsiTheme="majorHAnsi" w:cs="Times New Roman"/>
          <w:sz w:val="20"/>
          <w:szCs w:val="20"/>
        </w:rPr>
        <w:t xml:space="preserve">            </w:t>
      </w:r>
      <w:r w:rsidR="00CB5C4F">
        <w:rPr>
          <w:rFonts w:asciiTheme="majorHAnsi" w:eastAsia="Times New Roman" w:hAnsiTheme="majorHAnsi" w:cs="Times New Roman"/>
          <w:sz w:val="20"/>
          <w:szCs w:val="20"/>
        </w:rPr>
        <w:t xml:space="preserve">     </w:t>
      </w:r>
      <w:r w:rsidR="00F17849">
        <w:rPr>
          <w:rFonts w:asciiTheme="majorHAnsi" w:eastAsia="Times New Roman" w:hAnsiTheme="majorHAnsi" w:cs="Times New Roman"/>
          <w:sz w:val="20"/>
          <w:szCs w:val="20"/>
        </w:rPr>
        <w:t xml:space="preserve">                      </w:t>
      </w:r>
      <w:r w:rsidR="0044147B">
        <w:rPr>
          <w:rFonts w:asciiTheme="majorHAnsi" w:eastAsia="Times New Roman" w:hAnsiTheme="majorHAnsi" w:cs="Times New Roman"/>
          <w:sz w:val="20"/>
          <w:szCs w:val="20"/>
        </w:rPr>
        <w:t>Aprile</w:t>
      </w:r>
      <w:r>
        <w:rPr>
          <w:rFonts w:asciiTheme="majorHAnsi" w:eastAsia="Times New Roman" w:hAnsiTheme="majorHAnsi" w:cs="Times New Roman"/>
          <w:sz w:val="20"/>
          <w:szCs w:val="20"/>
        </w:rPr>
        <w:t xml:space="preserve"> 20</w:t>
      </w:r>
      <w:r w:rsidR="00EA7929">
        <w:rPr>
          <w:rFonts w:asciiTheme="majorHAnsi" w:eastAsia="Times New Roman" w:hAnsiTheme="majorHAnsi" w:cs="Times New Roman"/>
          <w:sz w:val="20"/>
          <w:szCs w:val="20"/>
        </w:rPr>
        <w:t>20</w:t>
      </w:r>
      <w:r>
        <w:rPr>
          <w:rFonts w:asciiTheme="majorHAnsi" w:eastAsia="Times New Roman" w:hAnsiTheme="majorHAnsi" w:cs="Times New Roman"/>
          <w:sz w:val="20"/>
          <w:szCs w:val="20"/>
        </w:rPr>
        <w:t xml:space="preserve"> </w:t>
      </w:r>
    </w:p>
    <w:p w14:paraId="13A29721" w14:textId="77777777" w:rsidR="008933B4" w:rsidRDefault="008933B4" w:rsidP="008933B4">
      <w:pPr>
        <w:widowControl w:val="0"/>
        <w:tabs>
          <w:tab w:val="left" w:pos="9639"/>
        </w:tabs>
        <w:autoSpaceDE w:val="0"/>
        <w:autoSpaceDN w:val="0"/>
        <w:adjustRightInd w:val="0"/>
        <w:ind w:right="-7"/>
        <w:jc w:val="both"/>
        <w:rPr>
          <w:rFonts w:asciiTheme="majorHAnsi" w:eastAsia="Times New Roman" w:hAnsiTheme="majorHAnsi" w:cs="Times New Roman"/>
          <w:sz w:val="20"/>
          <w:szCs w:val="20"/>
        </w:rPr>
      </w:pPr>
    </w:p>
    <w:p w14:paraId="2D17BC2B" w14:textId="77777777" w:rsidR="008933B4" w:rsidRDefault="0044147B" w:rsidP="00F17849">
      <w:pPr>
        <w:widowControl w:val="0"/>
        <w:pBdr>
          <w:top w:val="single" w:sz="4" w:space="1" w:color="auto"/>
          <w:left w:val="single" w:sz="4" w:space="4" w:color="auto"/>
          <w:bottom w:val="single" w:sz="4" w:space="1" w:color="auto"/>
          <w:right w:val="single" w:sz="4" w:space="4" w:color="auto"/>
        </w:pBdr>
        <w:tabs>
          <w:tab w:val="left" w:pos="9639"/>
        </w:tabs>
        <w:autoSpaceDE w:val="0"/>
        <w:autoSpaceDN w:val="0"/>
        <w:adjustRightInd w:val="0"/>
        <w:ind w:left="567" w:right="425"/>
        <w:jc w:val="center"/>
        <w:rPr>
          <w:rFonts w:asciiTheme="majorHAnsi" w:hAnsiTheme="majorHAnsi"/>
          <w:b/>
          <w:sz w:val="28"/>
          <w:szCs w:val="28"/>
        </w:rPr>
      </w:pPr>
      <w:r w:rsidRPr="006650B8">
        <w:rPr>
          <w:rFonts w:asciiTheme="majorHAnsi" w:hAnsiTheme="majorHAnsi"/>
          <w:b/>
          <w:sz w:val="28"/>
          <w:szCs w:val="28"/>
        </w:rPr>
        <w:t>Le nuove frontiere del benessere.</w:t>
      </w:r>
      <w:r>
        <w:rPr>
          <w:rFonts w:asciiTheme="majorHAnsi" w:hAnsiTheme="majorHAnsi"/>
          <w:b/>
          <w:sz w:val="28"/>
          <w:szCs w:val="28"/>
        </w:rPr>
        <w:t xml:space="preserve"> Capitolo </w:t>
      </w:r>
      <w:proofErr w:type="gramStart"/>
      <w:r>
        <w:rPr>
          <w:rFonts w:asciiTheme="majorHAnsi" w:hAnsiTheme="majorHAnsi"/>
          <w:b/>
          <w:sz w:val="28"/>
          <w:szCs w:val="28"/>
        </w:rPr>
        <w:t>1</w:t>
      </w:r>
      <w:proofErr w:type="gramEnd"/>
      <w:r>
        <w:rPr>
          <w:rFonts w:asciiTheme="majorHAnsi" w:hAnsiTheme="majorHAnsi"/>
          <w:b/>
          <w:sz w:val="28"/>
          <w:szCs w:val="28"/>
        </w:rPr>
        <w:t>.</w:t>
      </w:r>
    </w:p>
    <w:p w14:paraId="2990B905" w14:textId="77777777" w:rsidR="00F17849" w:rsidRDefault="0044147B" w:rsidP="00F17849">
      <w:pPr>
        <w:widowControl w:val="0"/>
        <w:pBdr>
          <w:top w:val="single" w:sz="4" w:space="1" w:color="auto"/>
          <w:left w:val="single" w:sz="4" w:space="4" w:color="auto"/>
          <w:bottom w:val="single" w:sz="4" w:space="1" w:color="auto"/>
          <w:right w:val="single" w:sz="4" w:space="4" w:color="auto"/>
        </w:pBdr>
        <w:tabs>
          <w:tab w:val="left" w:pos="9639"/>
        </w:tabs>
        <w:autoSpaceDE w:val="0"/>
        <w:autoSpaceDN w:val="0"/>
        <w:adjustRightInd w:val="0"/>
        <w:ind w:left="567" w:right="425"/>
        <w:jc w:val="center"/>
        <w:rPr>
          <w:rFonts w:asciiTheme="majorHAnsi" w:hAnsiTheme="majorHAnsi"/>
          <w:b/>
          <w:sz w:val="28"/>
          <w:szCs w:val="28"/>
        </w:rPr>
      </w:pPr>
      <w:r w:rsidRPr="006650B8">
        <w:rPr>
          <w:rFonts w:asciiTheme="majorHAnsi" w:hAnsiTheme="majorHAnsi"/>
          <w:b/>
          <w:sz w:val="28"/>
          <w:szCs w:val="28"/>
        </w:rPr>
        <w:t>2.0 di INNOVA: sedici centimetri di profondità, nessuna unità esterna!</w:t>
      </w:r>
    </w:p>
    <w:p w14:paraId="73709251" w14:textId="77777777" w:rsidR="00F17849" w:rsidRPr="00F17849" w:rsidRDefault="00F17849" w:rsidP="00F17849">
      <w:pPr>
        <w:widowControl w:val="0"/>
        <w:tabs>
          <w:tab w:val="left" w:pos="9639"/>
        </w:tabs>
        <w:autoSpaceDE w:val="0"/>
        <w:autoSpaceDN w:val="0"/>
        <w:adjustRightInd w:val="0"/>
        <w:ind w:left="567" w:right="425"/>
        <w:jc w:val="center"/>
        <w:rPr>
          <w:rFonts w:asciiTheme="majorHAnsi" w:hAnsiTheme="majorHAnsi"/>
          <w:b/>
        </w:rPr>
      </w:pPr>
    </w:p>
    <w:p w14:paraId="6C8F49CB" w14:textId="77777777" w:rsidR="00460B37" w:rsidRDefault="0044147B" w:rsidP="00460B37">
      <w:pPr>
        <w:widowControl w:val="0"/>
        <w:tabs>
          <w:tab w:val="left" w:pos="10065"/>
        </w:tabs>
        <w:autoSpaceDE w:val="0"/>
        <w:autoSpaceDN w:val="0"/>
        <w:adjustRightInd w:val="0"/>
        <w:ind w:right="-1"/>
        <w:jc w:val="both"/>
        <w:rPr>
          <w:rFonts w:asciiTheme="majorHAnsi" w:hAnsiTheme="majorHAnsi" w:cs="OpenSans"/>
          <w:b/>
          <w:i/>
          <w:sz w:val="20"/>
          <w:szCs w:val="20"/>
        </w:rPr>
      </w:pPr>
      <w:r w:rsidRPr="00F17849">
        <w:rPr>
          <w:rFonts w:asciiTheme="majorHAnsi" w:hAnsiTheme="majorHAnsi" w:cs="OpenSans"/>
          <w:b/>
          <w:i/>
          <w:sz w:val="20"/>
          <w:szCs w:val="20"/>
        </w:rPr>
        <w:t xml:space="preserve">Climatizzare, sia in estate </w:t>
      </w:r>
      <w:proofErr w:type="gramStart"/>
      <w:r w:rsidRPr="00F17849">
        <w:rPr>
          <w:rFonts w:asciiTheme="majorHAnsi" w:hAnsiTheme="majorHAnsi" w:cs="OpenSans"/>
          <w:b/>
          <w:i/>
          <w:sz w:val="20"/>
          <w:szCs w:val="20"/>
        </w:rPr>
        <w:t>che</w:t>
      </w:r>
      <w:proofErr w:type="gramEnd"/>
      <w:r w:rsidRPr="00F17849">
        <w:rPr>
          <w:rFonts w:asciiTheme="majorHAnsi" w:hAnsiTheme="majorHAnsi" w:cs="OpenSans"/>
          <w:b/>
          <w:i/>
          <w:sz w:val="20"/>
          <w:szCs w:val="20"/>
        </w:rPr>
        <w:t xml:space="preserve"> in inverno, è diventata una necessità comune, come il bisogno di proteggere e rispettare l'estetica degli ambienti in cui viviamo: troppo spesso, infatti, le soluzioni proposte presuppongono l’istallazione di unità condensanti antiestetiche all’esterno degli edifici.</w:t>
      </w:r>
    </w:p>
    <w:p w14:paraId="678F13FC" w14:textId="77777777" w:rsidR="00460B37" w:rsidRDefault="00460B37" w:rsidP="00460B37">
      <w:pPr>
        <w:widowControl w:val="0"/>
        <w:tabs>
          <w:tab w:val="left" w:pos="10065"/>
        </w:tabs>
        <w:autoSpaceDE w:val="0"/>
        <w:autoSpaceDN w:val="0"/>
        <w:adjustRightInd w:val="0"/>
        <w:ind w:right="-1"/>
        <w:jc w:val="both"/>
        <w:rPr>
          <w:rFonts w:asciiTheme="majorHAnsi" w:hAnsiTheme="majorHAnsi" w:cs="OpenSans"/>
          <w:b/>
          <w:i/>
          <w:sz w:val="20"/>
          <w:szCs w:val="20"/>
        </w:rPr>
      </w:pPr>
    </w:p>
    <w:p w14:paraId="225C7FC3" w14:textId="77777777" w:rsidR="00460B37" w:rsidRDefault="0044147B" w:rsidP="00460B37">
      <w:pPr>
        <w:widowControl w:val="0"/>
        <w:tabs>
          <w:tab w:val="left" w:pos="10065"/>
        </w:tabs>
        <w:autoSpaceDE w:val="0"/>
        <w:autoSpaceDN w:val="0"/>
        <w:adjustRightInd w:val="0"/>
        <w:ind w:right="-1"/>
        <w:jc w:val="both"/>
        <w:rPr>
          <w:rFonts w:asciiTheme="majorHAnsi" w:hAnsiTheme="majorHAnsi" w:cs="Times"/>
        </w:rPr>
      </w:pPr>
      <w:r w:rsidRPr="001B423E">
        <w:rPr>
          <w:rFonts w:asciiTheme="majorHAnsi" w:hAnsiTheme="majorHAnsi" w:cs="OpenSans"/>
          <w:b/>
        </w:rPr>
        <w:t>2.0</w:t>
      </w:r>
      <w:r w:rsidRPr="001B423E">
        <w:rPr>
          <w:rFonts w:asciiTheme="majorHAnsi" w:hAnsiTheme="majorHAnsi" w:cs="OpenSans"/>
        </w:rPr>
        <w:t xml:space="preserve"> è un climatizzatore senza unità esterna che riunisce in un solo corpo e in soli 16 </w:t>
      </w:r>
      <w:proofErr w:type="gramStart"/>
      <w:r w:rsidRPr="001B423E">
        <w:rPr>
          <w:rFonts w:asciiTheme="majorHAnsi" w:hAnsiTheme="majorHAnsi" w:cs="OpenSans"/>
        </w:rPr>
        <w:t>cm.</w:t>
      </w:r>
      <w:proofErr w:type="gramEnd"/>
      <w:r w:rsidRPr="001B423E">
        <w:rPr>
          <w:rFonts w:asciiTheme="majorHAnsi" w:hAnsiTheme="majorHAnsi" w:cs="OpenSans"/>
        </w:rPr>
        <w:t xml:space="preserve"> di profondità sia la parte evaporante che la parte condensante con cui </w:t>
      </w:r>
      <w:r w:rsidRPr="001B423E">
        <w:rPr>
          <w:rFonts w:asciiTheme="majorHAnsi" w:hAnsiTheme="majorHAnsi" w:cs="OpenSans"/>
          <w:b/>
        </w:rPr>
        <w:t>INNOVA</w:t>
      </w:r>
      <w:r w:rsidRPr="001B423E">
        <w:rPr>
          <w:rFonts w:asciiTheme="majorHAnsi" w:hAnsiTheme="majorHAnsi" w:cs="OpenSans"/>
        </w:rPr>
        <w:t xml:space="preserve"> </w:t>
      </w:r>
      <w:r w:rsidRPr="001B423E">
        <w:rPr>
          <w:rFonts w:asciiTheme="majorHAnsi" w:hAnsiTheme="majorHAnsi" w:cs="Times"/>
        </w:rPr>
        <w:t>è riuscita a centrare un triplice obiettivo: produrre un climatizzatore estate/inverno dalle prestazioni eccezionali, efficiente ed eco sostenibile, rispettare l'estetica esterna degli edifici in cui viene installato e sviluppare un design per gli interni in linea con il gusto dei suoi consumatori.</w:t>
      </w:r>
    </w:p>
    <w:p w14:paraId="1E6E2643" w14:textId="77777777" w:rsidR="00460B37" w:rsidRDefault="0044147B" w:rsidP="00460B37">
      <w:pPr>
        <w:widowControl w:val="0"/>
        <w:tabs>
          <w:tab w:val="left" w:pos="10065"/>
        </w:tabs>
        <w:autoSpaceDE w:val="0"/>
        <w:autoSpaceDN w:val="0"/>
        <w:adjustRightInd w:val="0"/>
        <w:ind w:right="-1"/>
        <w:jc w:val="both"/>
        <w:rPr>
          <w:rFonts w:asciiTheme="majorHAnsi" w:hAnsiTheme="majorHAnsi" w:cs="OpenSans"/>
        </w:rPr>
      </w:pPr>
      <w:r w:rsidRPr="001B423E">
        <w:rPr>
          <w:rFonts w:asciiTheme="majorHAnsi" w:hAnsiTheme="majorHAnsi" w:cs="Times"/>
          <w:b/>
        </w:rPr>
        <w:t>2.0</w:t>
      </w:r>
      <w:r w:rsidRPr="001B423E">
        <w:rPr>
          <w:rFonts w:asciiTheme="majorHAnsi" w:hAnsiTheme="majorHAnsi" w:cs="Times"/>
        </w:rPr>
        <w:t xml:space="preserve"> è, in assoluto, il climatizzatore più sottile e meno ingombrante della sua categoria ed è destinato a rivoluzionare il modo di concepire il benessere nelle nostre abitazioni. L'assenza dell'unità esterna, inoltre, lo </w:t>
      </w:r>
      <w:proofErr w:type="gramStart"/>
      <w:r w:rsidRPr="001B423E">
        <w:rPr>
          <w:rFonts w:asciiTheme="majorHAnsi" w:hAnsiTheme="majorHAnsi" w:cs="Times"/>
        </w:rPr>
        <w:t>rende</w:t>
      </w:r>
      <w:proofErr w:type="gramEnd"/>
      <w:r w:rsidRPr="001B423E">
        <w:rPr>
          <w:rFonts w:asciiTheme="majorHAnsi" w:hAnsiTheme="majorHAnsi" w:cs="Times"/>
        </w:rPr>
        <w:t xml:space="preserve"> il prodotto ideale per le installazioni in</w:t>
      </w:r>
      <w:r w:rsidRPr="001B423E">
        <w:rPr>
          <w:rFonts w:asciiTheme="majorHAnsi" w:hAnsiTheme="majorHAnsi" w:cs="OpenSans"/>
        </w:rPr>
        <w:t xml:space="preserve"> centri storici, costruzioni antiche e opere d’arte dove è necessario mantenere intatte le facciate degli edifici.</w:t>
      </w:r>
    </w:p>
    <w:p w14:paraId="3DEB98D5" w14:textId="77777777" w:rsidR="00460B37" w:rsidRDefault="0044147B" w:rsidP="00460B37">
      <w:pPr>
        <w:widowControl w:val="0"/>
        <w:tabs>
          <w:tab w:val="left" w:pos="10065"/>
        </w:tabs>
        <w:autoSpaceDE w:val="0"/>
        <w:autoSpaceDN w:val="0"/>
        <w:adjustRightInd w:val="0"/>
        <w:ind w:right="-1"/>
        <w:jc w:val="both"/>
        <w:rPr>
          <w:rFonts w:asciiTheme="majorHAnsi" w:hAnsiTheme="majorHAnsi"/>
        </w:rPr>
      </w:pPr>
      <w:r w:rsidRPr="001B423E">
        <w:rPr>
          <w:rFonts w:asciiTheme="majorHAnsi" w:hAnsiTheme="majorHAnsi" w:cs="OpenSans"/>
          <w:b/>
        </w:rPr>
        <w:t>2.0</w:t>
      </w:r>
      <w:r w:rsidRPr="001B423E">
        <w:rPr>
          <w:rFonts w:asciiTheme="majorHAnsi" w:hAnsiTheme="majorHAnsi" w:cs="OpenSans"/>
        </w:rPr>
        <w:t xml:space="preserve">, che </w:t>
      </w:r>
      <w:r w:rsidRPr="001B423E">
        <w:rPr>
          <w:rFonts w:asciiTheme="majorHAnsi" w:hAnsiTheme="majorHAnsi"/>
        </w:rPr>
        <w:t>ha ottenuto la classe di efficienza energetica A+ e che, grazie al</w:t>
      </w:r>
      <w:r w:rsidRPr="001B423E">
        <w:rPr>
          <w:rFonts w:asciiTheme="majorHAnsi" w:hAnsiTheme="majorHAnsi" w:cs="OpenSans"/>
        </w:rPr>
        <w:t xml:space="preserve">la </w:t>
      </w:r>
      <w:r w:rsidRPr="001B423E">
        <w:rPr>
          <w:rFonts w:asciiTheme="majorHAnsi" w:hAnsiTheme="majorHAnsi"/>
        </w:rPr>
        <w:t xml:space="preserve">nuovissima regolazione Full Inverter BLDC (BrushLess Direct Current), si </w:t>
      </w:r>
      <w:proofErr w:type="gramStart"/>
      <w:r w:rsidRPr="001B423E">
        <w:rPr>
          <w:rFonts w:asciiTheme="majorHAnsi" w:hAnsiTheme="majorHAnsi"/>
        </w:rPr>
        <w:t>distingue</w:t>
      </w:r>
      <w:proofErr w:type="gramEnd"/>
      <w:r w:rsidRPr="001B423E">
        <w:rPr>
          <w:rFonts w:asciiTheme="majorHAnsi" w:hAnsiTheme="majorHAnsi"/>
        </w:rPr>
        <w:t xml:space="preserve"> per avere le emissioni sonore tra le più basse della sua categoria, si colloca all’avanguardia nel comparto dei climatizzatori monoblocco a installazione fissa.</w:t>
      </w:r>
    </w:p>
    <w:p w14:paraId="0A35DFFD" w14:textId="7166F8C7" w:rsidR="00CA6559" w:rsidRDefault="00CA6559" w:rsidP="00CA6559">
      <w:pPr>
        <w:rPr>
          <w:rFonts w:ascii="Times New Roman" w:eastAsia="Times New Roman" w:hAnsi="Times New Roman" w:cs="Times New Roman"/>
          <w:sz w:val="20"/>
          <w:szCs w:val="20"/>
        </w:rPr>
      </w:pPr>
      <w:r w:rsidRPr="00CA6559">
        <w:rPr>
          <w:rFonts w:ascii="Calibri" w:eastAsia="Times New Roman" w:hAnsi="Calibri" w:cs="Times New Roman"/>
          <w:color w:val="000000"/>
        </w:rPr>
        <w:t xml:space="preserve">Disponibile sia nella versione orizzontale </w:t>
      </w:r>
      <w:r>
        <w:rPr>
          <w:rFonts w:ascii="Calibri" w:eastAsia="Times New Roman" w:hAnsi="Calibri" w:cs="Times New Roman"/>
          <w:color w:val="000000"/>
        </w:rPr>
        <w:t xml:space="preserve">con grandezze </w:t>
      </w:r>
      <w:r w:rsidR="007D3FCC">
        <w:rPr>
          <w:rFonts w:ascii="Calibri" w:eastAsia="Times New Roman" w:hAnsi="Calibri" w:cs="Times New Roman"/>
          <w:color w:val="000000"/>
        </w:rPr>
        <w:t xml:space="preserve">da </w:t>
      </w:r>
      <w:proofErr w:type="gramStart"/>
      <w:r w:rsidRPr="00CA6559">
        <w:rPr>
          <w:rFonts w:ascii="Calibri" w:eastAsia="Times New Roman" w:hAnsi="Calibri" w:cs="Times New Roman"/>
          <w:color w:val="000000"/>
        </w:rPr>
        <w:t>8</w:t>
      </w:r>
      <w:proofErr w:type="gramEnd"/>
      <w:r>
        <w:rPr>
          <w:rFonts w:ascii="Calibri" w:eastAsia="Times New Roman" w:hAnsi="Calibri" w:cs="Times New Roman"/>
          <w:color w:val="000000"/>
        </w:rPr>
        <w:t xml:space="preserve">, </w:t>
      </w:r>
      <w:r w:rsidRPr="00CA6559">
        <w:rPr>
          <w:rFonts w:ascii="Calibri" w:eastAsia="Times New Roman" w:hAnsi="Calibri" w:cs="Times New Roman"/>
          <w:color w:val="000000"/>
        </w:rPr>
        <w:t>10</w:t>
      </w:r>
      <w:r>
        <w:rPr>
          <w:rFonts w:ascii="Calibri" w:eastAsia="Times New Roman" w:hAnsi="Calibri" w:cs="Times New Roman"/>
          <w:color w:val="000000"/>
        </w:rPr>
        <w:t xml:space="preserve"> e </w:t>
      </w:r>
      <w:r w:rsidRPr="00CA6559">
        <w:rPr>
          <w:rFonts w:ascii="Calibri" w:eastAsia="Times New Roman" w:hAnsi="Calibri" w:cs="Times New Roman"/>
          <w:color w:val="000000"/>
        </w:rPr>
        <w:t>12HP</w:t>
      </w:r>
      <w:r w:rsidR="007D3FCC">
        <w:rPr>
          <w:rFonts w:ascii="Calibri" w:eastAsia="Times New Roman" w:hAnsi="Calibri" w:cs="Times New Roman"/>
          <w:color w:val="000000"/>
        </w:rPr>
        <w:t>, sia nella versione verticale con grandezze da 10 e 12HP</w:t>
      </w:r>
      <w:r w:rsidRPr="00CA6559">
        <w:rPr>
          <w:rFonts w:ascii="Calibri" w:eastAsia="Times New Roman" w:hAnsi="Calibri" w:cs="Times New Roman"/>
          <w:color w:val="000000"/>
        </w:rPr>
        <w:t>, </w:t>
      </w:r>
      <w:r w:rsidRPr="00CA6559">
        <w:rPr>
          <w:rFonts w:ascii="Calibri" w:eastAsia="Times New Roman" w:hAnsi="Calibri" w:cs="Times New Roman"/>
          <w:b/>
          <w:bCs/>
          <w:color w:val="000000"/>
        </w:rPr>
        <w:t>2.0</w:t>
      </w:r>
      <w:r w:rsidRPr="00CA6559">
        <w:rPr>
          <w:rFonts w:ascii="Calibri" w:eastAsia="Times New Roman" w:hAnsi="Calibri" w:cs="Times New Roman"/>
          <w:color w:val="000000"/>
        </w:rPr>
        <w:t> </w:t>
      </w:r>
      <w:r w:rsidR="007D3FCC">
        <w:rPr>
          <w:rFonts w:ascii="Calibri" w:eastAsia="Times New Roman" w:hAnsi="Calibri" w:cs="Times New Roman"/>
          <w:color w:val="000000"/>
        </w:rPr>
        <w:t xml:space="preserve">di </w:t>
      </w:r>
      <w:bookmarkStart w:id="0" w:name="_GoBack"/>
      <w:r w:rsidR="007D3FCC" w:rsidRPr="00626896">
        <w:rPr>
          <w:rFonts w:ascii="Calibri" w:eastAsia="Times New Roman" w:hAnsi="Calibri" w:cs="Times New Roman"/>
          <w:b/>
          <w:color w:val="000000"/>
        </w:rPr>
        <w:t>INNOVA</w:t>
      </w:r>
      <w:bookmarkEnd w:id="0"/>
      <w:r w:rsidR="007D3FCC">
        <w:rPr>
          <w:rFonts w:ascii="Calibri" w:eastAsia="Times New Roman" w:hAnsi="Calibri" w:cs="Times New Roman"/>
          <w:color w:val="000000"/>
        </w:rPr>
        <w:t xml:space="preserve"> </w:t>
      </w:r>
      <w:r w:rsidRPr="00CA6559">
        <w:rPr>
          <w:rFonts w:ascii="Calibri" w:eastAsia="Times New Roman" w:hAnsi="Calibri" w:cs="Times New Roman"/>
          <w:color w:val="000000"/>
        </w:rPr>
        <w:t>è la soluzione ideale per raggiungere sempre il miglior compromesso tra comfort ambientale ed efficienza. </w:t>
      </w:r>
    </w:p>
    <w:p w14:paraId="0CF90495" w14:textId="4FDEA63B" w:rsidR="00460B37" w:rsidRPr="00CA6559" w:rsidRDefault="0044147B" w:rsidP="00CA6559">
      <w:pPr>
        <w:rPr>
          <w:rFonts w:ascii="Times New Roman" w:eastAsia="Times New Roman" w:hAnsi="Times New Roman" w:cs="Times New Roman"/>
          <w:sz w:val="20"/>
          <w:szCs w:val="20"/>
        </w:rPr>
      </w:pPr>
      <w:r w:rsidRPr="001B423E">
        <w:rPr>
          <w:rFonts w:asciiTheme="majorHAnsi" w:hAnsiTheme="majorHAnsi" w:cs="Times"/>
        </w:rPr>
        <w:t>Le griglie esterne pieghevoli ad apertura e chiusura automatiche garantiscono minore manutenzione e visibilità all'esterno e limitano l'ingresso di polveri, rumori e altri agenti inquinanti.</w:t>
      </w:r>
    </w:p>
    <w:p w14:paraId="2AAB6919" w14:textId="77777777" w:rsidR="00460B37" w:rsidRDefault="0044147B" w:rsidP="00460B37">
      <w:pPr>
        <w:widowControl w:val="0"/>
        <w:tabs>
          <w:tab w:val="left" w:pos="10065"/>
        </w:tabs>
        <w:autoSpaceDE w:val="0"/>
        <w:autoSpaceDN w:val="0"/>
        <w:adjustRightInd w:val="0"/>
        <w:ind w:right="-1"/>
        <w:jc w:val="both"/>
        <w:rPr>
          <w:rFonts w:asciiTheme="majorHAnsi" w:hAnsiTheme="majorHAnsi" w:cs="OpenSans-Bold"/>
          <w:bCs/>
        </w:rPr>
      </w:pPr>
      <w:r w:rsidRPr="001B423E">
        <w:rPr>
          <w:rFonts w:asciiTheme="majorHAnsi" w:hAnsiTheme="majorHAnsi" w:cs="Times"/>
        </w:rPr>
        <w:t>I</w:t>
      </w:r>
      <w:r w:rsidRPr="001B423E">
        <w:rPr>
          <w:rFonts w:asciiTheme="majorHAnsi" w:hAnsiTheme="majorHAnsi" w:cs="OpenSans-Bold"/>
          <w:bCs/>
        </w:rPr>
        <w:t xml:space="preserve"> fori di uscita di soli 162 millimetri </w:t>
      </w:r>
      <w:r w:rsidRPr="001B423E">
        <w:rPr>
          <w:rFonts w:asciiTheme="majorHAnsi" w:hAnsiTheme="majorHAnsi" w:cs="OpenSans"/>
        </w:rPr>
        <w:t>possono essere realizzati con grande semplicità su qualsiasi muro perimetrale</w:t>
      </w:r>
      <w:r w:rsidRPr="001B423E">
        <w:rPr>
          <w:rFonts w:asciiTheme="majorHAnsi" w:hAnsiTheme="majorHAnsi" w:cs="OpenSans-Bold"/>
          <w:bCs/>
        </w:rPr>
        <w:t xml:space="preserve"> anche senza l'ausilio di attrezzi "professionali". Tutti gli strumenti necessari all'installazione (dima di montaggio, staffa di supporto, tubi per i fori e griglie esterne), </w:t>
      </w:r>
      <w:proofErr w:type="gramStart"/>
      <w:r w:rsidRPr="001B423E">
        <w:rPr>
          <w:rFonts w:asciiTheme="majorHAnsi" w:hAnsiTheme="majorHAnsi" w:cs="OpenSans-Bold"/>
          <w:bCs/>
        </w:rPr>
        <w:t>ad esclusione del</w:t>
      </w:r>
      <w:proofErr w:type="gramEnd"/>
      <w:r w:rsidRPr="001B423E">
        <w:rPr>
          <w:rFonts w:asciiTheme="majorHAnsi" w:hAnsiTheme="majorHAnsi" w:cs="OpenSans-Bold"/>
          <w:bCs/>
        </w:rPr>
        <w:t xml:space="preserve"> trapano e della testa di foratura, sono contenuti nell'imballo.</w:t>
      </w:r>
    </w:p>
    <w:p w14:paraId="4D5E1CB3" w14:textId="77777777" w:rsidR="00460B37" w:rsidRDefault="0044147B" w:rsidP="00460B37">
      <w:pPr>
        <w:widowControl w:val="0"/>
        <w:tabs>
          <w:tab w:val="left" w:pos="10065"/>
        </w:tabs>
        <w:autoSpaceDE w:val="0"/>
        <w:autoSpaceDN w:val="0"/>
        <w:adjustRightInd w:val="0"/>
        <w:ind w:right="-1"/>
        <w:jc w:val="both"/>
        <w:rPr>
          <w:rFonts w:asciiTheme="majorHAnsi" w:hAnsiTheme="majorHAnsi" w:cs="OpenSans"/>
        </w:rPr>
      </w:pPr>
      <w:r w:rsidRPr="001B423E">
        <w:rPr>
          <w:rFonts w:asciiTheme="majorHAnsi" w:hAnsiTheme="majorHAnsi" w:cs="OpenSans"/>
          <w:b/>
        </w:rPr>
        <w:t>2.0</w:t>
      </w:r>
      <w:r w:rsidRPr="001B423E">
        <w:rPr>
          <w:rFonts w:asciiTheme="majorHAnsi" w:hAnsiTheme="majorHAnsi" w:cs="OpenSans"/>
        </w:rPr>
        <w:t xml:space="preserve"> che nasce come “pompa di calore" con tubo di scarico condensa </w:t>
      </w:r>
      <w:proofErr w:type="gramStart"/>
      <w:r w:rsidRPr="001B423E">
        <w:rPr>
          <w:rFonts w:asciiTheme="majorHAnsi" w:hAnsiTheme="majorHAnsi" w:cs="OpenSans"/>
        </w:rPr>
        <w:t>a cui</w:t>
      </w:r>
      <w:proofErr w:type="gramEnd"/>
      <w:r w:rsidRPr="001B423E">
        <w:rPr>
          <w:rFonts w:asciiTheme="majorHAnsi" w:hAnsiTheme="majorHAnsi" w:cs="OpenSans"/>
        </w:rPr>
        <w:t xml:space="preserve"> è possibile, attraverso una semplice azione sul pannello, disattivare la funzione "riscaldamento" senza la necessità del tubo di scarico, dispone di una bacinella preriscaldata per la condensa che elimina - quando la macchina è in funzionamento come pompa di calore - il rischio di ghiacciamento dell'acqua nel periodo invernale. </w:t>
      </w:r>
    </w:p>
    <w:p w14:paraId="7FE46FCC" w14:textId="77777777" w:rsidR="00460B37" w:rsidRDefault="0044147B" w:rsidP="00460B37">
      <w:pPr>
        <w:widowControl w:val="0"/>
        <w:tabs>
          <w:tab w:val="left" w:pos="10065"/>
        </w:tabs>
        <w:autoSpaceDE w:val="0"/>
        <w:autoSpaceDN w:val="0"/>
        <w:adjustRightInd w:val="0"/>
        <w:ind w:right="-1"/>
        <w:jc w:val="both"/>
        <w:rPr>
          <w:rFonts w:asciiTheme="majorHAnsi" w:hAnsiTheme="majorHAnsi" w:cs="OpenSans"/>
        </w:rPr>
      </w:pPr>
      <w:r w:rsidRPr="001B423E">
        <w:rPr>
          <w:rFonts w:asciiTheme="majorHAnsi" w:hAnsiTheme="majorHAnsi" w:cs="OpenSans"/>
        </w:rPr>
        <w:t xml:space="preserve">Il pannello comandi a bordo macchina consente di poter gestire facilmente qualsiasi funzione, mentre l'applicazione digitale gratuita (per ambienti </w:t>
      </w:r>
      <w:proofErr w:type="spellStart"/>
      <w:r w:rsidRPr="001B423E">
        <w:rPr>
          <w:rFonts w:asciiTheme="majorHAnsi" w:hAnsiTheme="majorHAnsi" w:cs="OpenSans"/>
        </w:rPr>
        <w:t>Android</w:t>
      </w:r>
      <w:proofErr w:type="spellEnd"/>
      <w:r w:rsidRPr="001B423E">
        <w:rPr>
          <w:rFonts w:asciiTheme="majorHAnsi" w:hAnsiTheme="majorHAnsi" w:cs="OpenSans"/>
        </w:rPr>
        <w:t xml:space="preserve">, IOS) - disponibile per i soli modelli "inverter" - consente di programmare e gestire utenze plurime anche da grandissima distanza, come un vero e proprio sistema di Building Automation. </w:t>
      </w:r>
    </w:p>
    <w:p w14:paraId="120273E1" w14:textId="500720EB" w:rsidR="0044147B" w:rsidRPr="00460B37" w:rsidRDefault="0044147B" w:rsidP="00460B37">
      <w:pPr>
        <w:widowControl w:val="0"/>
        <w:tabs>
          <w:tab w:val="left" w:pos="10065"/>
        </w:tabs>
        <w:autoSpaceDE w:val="0"/>
        <w:autoSpaceDN w:val="0"/>
        <w:adjustRightInd w:val="0"/>
        <w:ind w:right="-1"/>
        <w:jc w:val="both"/>
        <w:rPr>
          <w:rFonts w:asciiTheme="majorHAnsi" w:hAnsiTheme="majorHAnsi"/>
          <w:b/>
          <w:sz w:val="20"/>
          <w:szCs w:val="20"/>
        </w:rPr>
      </w:pPr>
      <w:r w:rsidRPr="001B423E">
        <w:rPr>
          <w:rFonts w:asciiTheme="majorHAnsi" w:hAnsiTheme="majorHAnsi" w:cs="OpenSans"/>
        </w:rPr>
        <w:t xml:space="preserve">Tra gli "accessori" applicabili a </w:t>
      </w:r>
      <w:r w:rsidRPr="001B423E">
        <w:rPr>
          <w:rFonts w:asciiTheme="majorHAnsi" w:hAnsiTheme="majorHAnsi" w:cs="OpenSans"/>
          <w:b/>
        </w:rPr>
        <w:t>2.0</w:t>
      </w:r>
      <w:r w:rsidRPr="001B423E">
        <w:rPr>
          <w:rFonts w:asciiTheme="majorHAnsi" w:hAnsiTheme="majorHAnsi" w:cs="OpenSans"/>
        </w:rPr>
        <w:t xml:space="preserve"> di </w:t>
      </w:r>
      <w:r w:rsidRPr="001B423E">
        <w:rPr>
          <w:rFonts w:asciiTheme="majorHAnsi" w:hAnsiTheme="majorHAnsi" w:cs="OpenSans"/>
          <w:b/>
        </w:rPr>
        <w:t>INNOVA</w:t>
      </w:r>
      <w:r w:rsidRPr="001B423E">
        <w:rPr>
          <w:rFonts w:asciiTheme="majorHAnsi" w:hAnsiTheme="majorHAnsi" w:cs="OpenSans"/>
        </w:rPr>
        <w:t xml:space="preserve"> troviamo anche il nebulizzatore di condensa 3.0 che, </w:t>
      </w:r>
      <w:r w:rsidRPr="001B423E">
        <w:rPr>
          <w:rFonts w:asciiTheme="majorHAnsi" w:hAnsiTheme="majorHAnsi" w:cs="Times"/>
        </w:rPr>
        <w:t xml:space="preserve">grazie </w:t>
      </w:r>
      <w:proofErr w:type="gramStart"/>
      <w:r w:rsidRPr="001B423E">
        <w:rPr>
          <w:rFonts w:asciiTheme="majorHAnsi" w:hAnsiTheme="majorHAnsi" w:cs="Times"/>
        </w:rPr>
        <w:t>ad</w:t>
      </w:r>
      <w:proofErr w:type="gramEnd"/>
      <w:r w:rsidRPr="001B423E">
        <w:rPr>
          <w:rFonts w:asciiTheme="majorHAnsi" w:hAnsiTheme="majorHAnsi" w:cs="Times"/>
        </w:rPr>
        <w:t xml:space="preserve"> un innovativo sistema a celle piezoelettriche, atomizza la condensa prodotta dal climatizzatore e la disperde all’esterno tramite un micro-ventilatore automatico.</w:t>
      </w:r>
    </w:p>
    <w:p w14:paraId="03243657" w14:textId="77777777" w:rsidR="0044147B" w:rsidRPr="00AC5E6B" w:rsidRDefault="0044147B" w:rsidP="00460B37">
      <w:pPr>
        <w:pStyle w:val="NormaleWeb"/>
        <w:pBdr>
          <w:top w:val="single" w:sz="4" w:space="1" w:color="auto"/>
          <w:left w:val="single" w:sz="4" w:space="4" w:color="auto"/>
          <w:bottom w:val="single" w:sz="4" w:space="1" w:color="auto"/>
          <w:right w:val="single" w:sz="4" w:space="4" w:color="auto"/>
        </w:pBdr>
        <w:tabs>
          <w:tab w:val="left" w:pos="9639"/>
        </w:tabs>
        <w:ind w:right="-143"/>
        <w:contextualSpacing/>
        <w:jc w:val="both"/>
        <w:rPr>
          <w:rFonts w:asciiTheme="majorHAnsi" w:hAnsiTheme="majorHAnsi" w:cs="Times"/>
          <w:b/>
        </w:rPr>
      </w:pPr>
      <w:r w:rsidRPr="00AC5E6B">
        <w:rPr>
          <w:rFonts w:asciiTheme="majorHAnsi" w:hAnsiTheme="majorHAnsi" w:cs="Times"/>
          <w:b/>
        </w:rPr>
        <w:t xml:space="preserve">2.0 di INNOVA: UN ESEMPIO DI SUCCESSO ANCHE PER EHPA (European </w:t>
      </w:r>
      <w:proofErr w:type="spellStart"/>
      <w:r w:rsidRPr="00AC5E6B">
        <w:rPr>
          <w:rFonts w:asciiTheme="majorHAnsi" w:hAnsiTheme="majorHAnsi" w:cs="Times"/>
          <w:b/>
        </w:rPr>
        <w:t>Heat</w:t>
      </w:r>
      <w:proofErr w:type="spellEnd"/>
      <w:r w:rsidRPr="00AC5E6B">
        <w:rPr>
          <w:rFonts w:asciiTheme="majorHAnsi" w:hAnsiTheme="majorHAnsi" w:cs="Times"/>
          <w:b/>
        </w:rPr>
        <w:t xml:space="preserve"> Pump </w:t>
      </w:r>
      <w:proofErr w:type="spellStart"/>
      <w:r w:rsidRPr="00AC5E6B">
        <w:rPr>
          <w:rFonts w:asciiTheme="majorHAnsi" w:hAnsiTheme="majorHAnsi" w:cs="Times"/>
          <w:b/>
        </w:rPr>
        <w:t>Association</w:t>
      </w:r>
      <w:proofErr w:type="spellEnd"/>
      <w:r w:rsidRPr="00AC5E6B">
        <w:rPr>
          <w:rFonts w:asciiTheme="majorHAnsi" w:hAnsiTheme="majorHAnsi" w:cs="Times"/>
          <w:b/>
        </w:rPr>
        <w:t>)</w:t>
      </w:r>
    </w:p>
    <w:p w14:paraId="164F1784" w14:textId="376782D6" w:rsidR="00A75261" w:rsidRPr="00A75261" w:rsidRDefault="0044147B" w:rsidP="00460B37">
      <w:pPr>
        <w:pStyle w:val="NormaleWeb"/>
        <w:pBdr>
          <w:top w:val="single" w:sz="4" w:space="1" w:color="auto"/>
          <w:left w:val="single" w:sz="4" w:space="4" w:color="auto"/>
          <w:bottom w:val="single" w:sz="4" w:space="1" w:color="auto"/>
          <w:right w:val="single" w:sz="4" w:space="4" w:color="auto"/>
        </w:pBdr>
        <w:tabs>
          <w:tab w:val="left" w:pos="9639"/>
        </w:tabs>
        <w:ind w:right="-143"/>
        <w:contextualSpacing/>
        <w:jc w:val="both"/>
        <w:rPr>
          <w:rFonts w:asciiTheme="majorHAnsi" w:hAnsiTheme="majorHAnsi" w:cs="Times"/>
          <w:i/>
          <w:sz w:val="16"/>
          <w:szCs w:val="16"/>
        </w:rPr>
      </w:pPr>
      <w:r w:rsidRPr="00AC5E6B">
        <w:rPr>
          <w:rFonts w:asciiTheme="majorHAnsi" w:hAnsiTheme="majorHAnsi" w:cs="Times"/>
        </w:rPr>
        <w:t xml:space="preserve">In occasione della recente conferenza </w:t>
      </w:r>
      <w:proofErr w:type="spellStart"/>
      <w:r w:rsidRPr="00AC5E6B">
        <w:rPr>
          <w:rFonts w:asciiTheme="majorHAnsi" w:hAnsiTheme="majorHAnsi" w:cs="Times"/>
        </w:rPr>
        <w:t>DecarbCities</w:t>
      </w:r>
      <w:proofErr w:type="spellEnd"/>
      <w:r w:rsidRPr="00AC5E6B">
        <w:rPr>
          <w:rFonts w:asciiTheme="majorHAnsi" w:hAnsiTheme="majorHAnsi" w:cs="Times"/>
        </w:rPr>
        <w:t xml:space="preserve">, EHPA ha presentato la brochure </w:t>
      </w:r>
      <w:r w:rsidRPr="00AC5E6B">
        <w:rPr>
          <w:rFonts w:asciiTheme="majorHAnsi" w:hAnsiTheme="majorHAnsi" w:cs="Times"/>
          <w:b/>
          <w:i/>
        </w:rPr>
        <w:t>“</w:t>
      </w:r>
      <w:proofErr w:type="spellStart"/>
      <w:r w:rsidRPr="00AC5E6B">
        <w:rPr>
          <w:rFonts w:asciiTheme="majorHAnsi" w:hAnsiTheme="majorHAnsi" w:cs="Times"/>
          <w:b/>
          <w:i/>
        </w:rPr>
        <w:t>Heat</w:t>
      </w:r>
      <w:proofErr w:type="spellEnd"/>
      <w:r w:rsidRPr="00AC5E6B">
        <w:rPr>
          <w:rFonts w:asciiTheme="majorHAnsi" w:hAnsiTheme="majorHAnsi" w:cs="Times"/>
          <w:b/>
          <w:i/>
        </w:rPr>
        <w:t xml:space="preserve"> </w:t>
      </w:r>
      <w:proofErr w:type="spellStart"/>
      <w:r w:rsidRPr="00AC5E6B">
        <w:rPr>
          <w:rFonts w:asciiTheme="majorHAnsi" w:hAnsiTheme="majorHAnsi" w:cs="Times"/>
          <w:b/>
          <w:i/>
        </w:rPr>
        <w:t>pump</w:t>
      </w:r>
      <w:proofErr w:type="spellEnd"/>
      <w:r w:rsidRPr="00AC5E6B">
        <w:rPr>
          <w:rFonts w:asciiTheme="majorHAnsi" w:hAnsiTheme="majorHAnsi" w:cs="Times"/>
          <w:b/>
          <w:i/>
        </w:rPr>
        <w:t xml:space="preserve"> in </w:t>
      </w:r>
      <w:proofErr w:type="spellStart"/>
      <w:r w:rsidRPr="00AC5E6B">
        <w:rPr>
          <w:rFonts w:asciiTheme="majorHAnsi" w:hAnsiTheme="majorHAnsi" w:cs="Times"/>
          <w:b/>
          <w:i/>
        </w:rPr>
        <w:t>renovation</w:t>
      </w:r>
      <w:proofErr w:type="spellEnd"/>
      <w:r w:rsidRPr="00AC5E6B">
        <w:rPr>
          <w:rFonts w:asciiTheme="majorHAnsi" w:hAnsiTheme="majorHAnsi" w:cs="Times"/>
          <w:b/>
          <w:i/>
        </w:rPr>
        <w:t>”</w:t>
      </w:r>
      <w:r w:rsidRPr="00AC5E6B">
        <w:rPr>
          <w:rFonts w:asciiTheme="majorHAnsi" w:hAnsiTheme="majorHAnsi" w:cs="Times"/>
        </w:rPr>
        <w:t xml:space="preserve"> che ha messo in luce come la tecnologia in pompa di calore possa rappresentare la soluzione ottimale per un efficace efficientamento energetico anche nella ristrutturazione di edifici esistenti. EHPA ha scelto di presentare nella brochure le più rappresentative Case Study </w:t>
      </w:r>
      <w:r w:rsidR="00861466">
        <w:rPr>
          <w:rFonts w:asciiTheme="majorHAnsi" w:hAnsiTheme="majorHAnsi" w:cs="Times"/>
        </w:rPr>
        <w:t>realizzate in</w:t>
      </w:r>
      <w:r w:rsidRPr="00AC5E6B">
        <w:rPr>
          <w:rFonts w:asciiTheme="majorHAnsi" w:hAnsiTheme="majorHAnsi" w:cs="Times"/>
        </w:rPr>
        <w:t xml:space="preserve"> pompa di calore con soluzioni semplici e replicabili in modo diffuso. Due i casi </w:t>
      </w:r>
      <w:proofErr w:type="gramStart"/>
      <w:r w:rsidRPr="00AC5E6B">
        <w:rPr>
          <w:rFonts w:asciiTheme="majorHAnsi" w:hAnsiTheme="majorHAnsi" w:cs="Times"/>
        </w:rPr>
        <w:t>di</w:t>
      </w:r>
      <w:proofErr w:type="gramEnd"/>
      <w:r w:rsidRPr="00AC5E6B">
        <w:rPr>
          <w:rFonts w:asciiTheme="majorHAnsi" w:hAnsiTheme="majorHAnsi" w:cs="Times"/>
        </w:rPr>
        <w:t xml:space="preserve"> </w:t>
      </w:r>
      <w:proofErr w:type="gramStart"/>
      <w:r w:rsidRPr="00AC5E6B">
        <w:rPr>
          <w:rFonts w:asciiTheme="majorHAnsi" w:hAnsiTheme="majorHAnsi" w:cs="Times"/>
        </w:rPr>
        <w:t>successo</w:t>
      </w:r>
      <w:proofErr w:type="gramEnd"/>
      <w:r w:rsidRPr="00AC5E6B">
        <w:rPr>
          <w:rFonts w:asciiTheme="majorHAnsi" w:hAnsiTheme="majorHAnsi" w:cs="Times"/>
        </w:rPr>
        <w:t xml:space="preserve"> presentati nella brochure a marchio INNOVA: la riqualificazione energetica al Whittlebury Hall Conference, Training Center and Hotel a Silverstone in Inghilterra (oltre 200 camere) e la ristrutturazione di un condominio a Vancouver in Canada (oltre 150 appartamenti). In entrambi i casi sono state utilizzate le pompe di calore aria/aria </w:t>
      </w:r>
      <w:r w:rsidRPr="00624D17">
        <w:rPr>
          <w:rFonts w:asciiTheme="majorHAnsi" w:hAnsiTheme="majorHAnsi" w:cs="Times"/>
          <w:b/>
        </w:rPr>
        <w:t>2.0 di INNOVA</w:t>
      </w:r>
      <w:r w:rsidRPr="00AC5E6B">
        <w:rPr>
          <w:rFonts w:asciiTheme="majorHAnsi" w:hAnsiTheme="majorHAnsi" w:cs="Times"/>
        </w:rPr>
        <w:t xml:space="preserve"> senza unità esterna che, oltre alle indiscutibili caratteristiche di efficienza e sicurezza </w:t>
      </w:r>
      <w:r w:rsidR="00F425C1">
        <w:rPr>
          <w:rFonts w:asciiTheme="majorHAnsi" w:hAnsiTheme="majorHAnsi" w:cs="Times"/>
        </w:rPr>
        <w:t>sono</w:t>
      </w:r>
      <w:r w:rsidRPr="00AC5E6B">
        <w:rPr>
          <w:rFonts w:asciiTheme="majorHAnsi" w:hAnsiTheme="majorHAnsi" w:cs="Times"/>
        </w:rPr>
        <w:t xml:space="preserve"> </w:t>
      </w:r>
      <w:proofErr w:type="gramStart"/>
      <w:r w:rsidRPr="00AC5E6B">
        <w:rPr>
          <w:rFonts w:asciiTheme="majorHAnsi" w:hAnsiTheme="majorHAnsi" w:cs="Times"/>
        </w:rPr>
        <w:t>risultat</w:t>
      </w:r>
      <w:r w:rsidR="00F425C1">
        <w:rPr>
          <w:rFonts w:asciiTheme="majorHAnsi" w:hAnsiTheme="majorHAnsi" w:cs="Times"/>
        </w:rPr>
        <w:t>e</w:t>
      </w:r>
      <w:proofErr w:type="gramEnd"/>
      <w:r w:rsidR="00F425C1">
        <w:rPr>
          <w:rFonts w:asciiTheme="majorHAnsi" w:hAnsiTheme="majorHAnsi" w:cs="Times"/>
        </w:rPr>
        <w:t xml:space="preserve"> molto facili</w:t>
      </w:r>
      <w:r w:rsidRPr="00AC5E6B">
        <w:rPr>
          <w:rFonts w:asciiTheme="majorHAnsi" w:hAnsiTheme="majorHAnsi" w:cs="Times"/>
        </w:rPr>
        <w:t xml:space="preserve"> da installare e molto semplic</w:t>
      </w:r>
      <w:r w:rsidR="00F425C1">
        <w:rPr>
          <w:rFonts w:asciiTheme="majorHAnsi" w:hAnsiTheme="majorHAnsi" w:cs="Times"/>
        </w:rPr>
        <w:t>i</w:t>
      </w:r>
      <w:r w:rsidRPr="00AC5E6B">
        <w:rPr>
          <w:rFonts w:asciiTheme="majorHAnsi" w:hAnsiTheme="majorHAnsi" w:cs="Times"/>
        </w:rPr>
        <w:t xml:space="preserve"> da utilizzare anche da parte degli utenti. Il tutto senza alcun impatto estetico sugli edifici.</w:t>
      </w:r>
      <w:r w:rsidR="001B423E" w:rsidRPr="00A75261">
        <w:rPr>
          <w:rFonts w:asciiTheme="majorHAnsi" w:hAnsiTheme="majorHAnsi" w:cs="Times"/>
          <w:i/>
          <w:sz w:val="16"/>
          <w:szCs w:val="16"/>
        </w:rPr>
        <w:t xml:space="preserve"> </w:t>
      </w:r>
    </w:p>
    <w:sectPr w:rsidR="00A75261" w:rsidRPr="00A75261" w:rsidSect="00460B37">
      <w:headerReference w:type="even" r:id="rId8"/>
      <w:headerReference w:type="default" r:id="rId9"/>
      <w:footerReference w:type="even" r:id="rId10"/>
      <w:footerReference w:type="default" r:id="rId11"/>
      <w:headerReference w:type="first" r:id="rId12"/>
      <w:footerReference w:type="first" r:id="rId13"/>
      <w:pgSz w:w="11900" w:h="16820"/>
      <w:pgMar w:top="851" w:right="985" w:bottom="851" w:left="851" w:header="284"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534DD" w14:textId="77777777" w:rsidR="007D3FCC" w:rsidRDefault="007D3FCC" w:rsidP="005A55CD">
      <w:r>
        <w:separator/>
      </w:r>
    </w:p>
  </w:endnote>
  <w:endnote w:type="continuationSeparator" w:id="0">
    <w:p w14:paraId="59767E2D" w14:textId="77777777" w:rsidR="007D3FCC" w:rsidRDefault="007D3FCC" w:rsidP="005A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0643A" w14:textId="77777777" w:rsidR="007D3FCC" w:rsidRDefault="007D3FC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FEE0" w14:textId="23A1D8A0" w:rsidR="007D3FCC" w:rsidRDefault="007D3FCC">
    <w:pPr>
      <w:pStyle w:val="Pidipagina"/>
    </w:pPr>
    <w:r>
      <w:rPr>
        <w:noProof/>
      </w:rPr>
      <mc:AlternateContent>
        <mc:Choice Requires="wps">
          <w:drawing>
            <wp:anchor distT="0" distB="0" distL="114300" distR="114300" simplePos="0" relativeHeight="251661312" behindDoc="0" locked="0" layoutInCell="1" allowOverlap="1" wp14:anchorId="16F768AE" wp14:editId="093924E7">
              <wp:simplePos x="0" y="0"/>
              <wp:positionH relativeFrom="column">
                <wp:posOffset>3771900</wp:posOffset>
              </wp:positionH>
              <wp:positionV relativeFrom="paragraph">
                <wp:posOffset>64770</wp:posOffset>
              </wp:positionV>
              <wp:extent cx="2057400" cy="571500"/>
              <wp:effectExtent l="0" t="0" r="0" b="12700"/>
              <wp:wrapNone/>
              <wp:docPr id="3" name="Casella di testo 3"/>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26851" w14:textId="77777777" w:rsidR="007D3FCC" w:rsidRDefault="007D3FCC" w:rsidP="00FA6F85">
                          <w:pPr>
                            <w:pStyle w:val="Pidipagina"/>
                            <w:spacing w:before="100" w:beforeAutospacing="1" w:after="100" w:afterAutospacing="1"/>
                            <w:contextualSpacing/>
                            <w:jc w:val="right"/>
                            <w:rPr>
                              <w:sz w:val="16"/>
                              <w:szCs w:val="16"/>
                            </w:rPr>
                          </w:pPr>
                          <w:proofErr w:type="gramStart"/>
                          <w:r w:rsidRPr="00A75261">
                            <w:rPr>
                              <w:b/>
                              <w:sz w:val="16"/>
                              <w:szCs w:val="16"/>
                            </w:rPr>
                            <w:t>tac</w:t>
                          </w:r>
                          <w:proofErr w:type="gramEnd"/>
                          <w:r w:rsidRPr="00A75261">
                            <w:rPr>
                              <w:b/>
                              <w:sz w:val="16"/>
                              <w:szCs w:val="16"/>
                            </w:rPr>
                            <w:t xml:space="preserve"> comunic@zione</w:t>
                          </w:r>
                          <w:r w:rsidRPr="00F005F5">
                            <w:rPr>
                              <w:sz w:val="16"/>
                              <w:szCs w:val="16"/>
                            </w:rPr>
                            <w:t xml:space="preserve"> </w:t>
                          </w:r>
                        </w:p>
                        <w:p w14:paraId="0A83AF5F" w14:textId="3B98CBC9" w:rsidR="007D3FCC" w:rsidRPr="00F005F5" w:rsidRDefault="007D3FCC" w:rsidP="00FA6F85">
                          <w:pPr>
                            <w:pStyle w:val="Pidipagina"/>
                            <w:spacing w:before="100" w:beforeAutospacing="1" w:after="100" w:afterAutospacing="1"/>
                            <w:contextualSpacing/>
                            <w:jc w:val="right"/>
                            <w:rPr>
                              <w:sz w:val="16"/>
                              <w:szCs w:val="16"/>
                            </w:rPr>
                          </w:pPr>
                          <w:proofErr w:type="spellStart"/>
                          <w:r w:rsidRPr="00F005F5">
                            <w:rPr>
                              <w:sz w:val="16"/>
                              <w:szCs w:val="16"/>
                            </w:rPr>
                            <w:t>Milano|Genova</w:t>
                          </w:r>
                          <w:proofErr w:type="spellEnd"/>
                          <w:r w:rsidRPr="00F005F5">
                            <w:rPr>
                              <w:sz w:val="16"/>
                              <w:szCs w:val="16"/>
                            </w:rPr>
                            <w:t xml:space="preserve"> </w:t>
                          </w:r>
                        </w:p>
                        <w:p w14:paraId="78EB89BA" w14:textId="40417792" w:rsidR="007D3FCC" w:rsidRPr="00F005F5" w:rsidRDefault="007D3FCC" w:rsidP="00FA6F85">
                          <w:pPr>
                            <w:pStyle w:val="Pidipagina"/>
                            <w:spacing w:before="100" w:beforeAutospacing="1" w:after="100" w:afterAutospacing="1"/>
                            <w:contextualSpacing/>
                            <w:jc w:val="right"/>
                            <w:rPr>
                              <w:sz w:val="16"/>
                              <w:szCs w:val="16"/>
                            </w:rPr>
                          </w:pPr>
                          <w:r w:rsidRPr="00F005F5">
                            <w:rPr>
                              <w:sz w:val="16"/>
                              <w:szCs w:val="16"/>
                            </w:rPr>
                            <w:t>press@t</w:t>
                          </w:r>
                          <w:r>
                            <w:rPr>
                              <w:sz w:val="16"/>
                              <w:szCs w:val="16"/>
                            </w:rPr>
                            <w:t>aconline.it - www.taconline.it</w:t>
                          </w:r>
                          <w:r w:rsidRPr="00F005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3" o:spid="_x0000_s1026" type="#_x0000_t202" style="position:absolute;margin-left:297pt;margin-top:5.1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1G3NQ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" filled="f" stroked="f">
              <v:textbox>
                <w:txbxContent>
                  <w:p w14:paraId="31F26851" w14:textId="77777777" w:rsidR="00A75261" w:rsidRDefault="00A75261" w:rsidP="00FA6F85">
                    <w:pPr>
                      <w:pStyle w:val="Pidipagina"/>
                      <w:spacing w:before="100" w:beforeAutospacing="1" w:after="100" w:afterAutospacing="1"/>
                      <w:contextualSpacing/>
                      <w:jc w:val="right"/>
                      <w:rPr>
                        <w:sz w:val="16"/>
                        <w:szCs w:val="16"/>
                      </w:rPr>
                    </w:pPr>
                    <w:proofErr w:type="gramStart"/>
                    <w:r w:rsidRPr="00A75261">
                      <w:rPr>
                        <w:b/>
                        <w:sz w:val="16"/>
                        <w:szCs w:val="16"/>
                      </w:rPr>
                      <w:t>tac</w:t>
                    </w:r>
                    <w:proofErr w:type="gramEnd"/>
                    <w:r w:rsidRPr="00A75261">
                      <w:rPr>
                        <w:b/>
                        <w:sz w:val="16"/>
                        <w:szCs w:val="16"/>
                      </w:rPr>
                      <w:t xml:space="preserve"> comunic@zione</w:t>
                    </w:r>
                    <w:r w:rsidRPr="00F005F5">
                      <w:rPr>
                        <w:sz w:val="16"/>
                        <w:szCs w:val="16"/>
                      </w:rPr>
                      <w:t xml:space="preserve"> </w:t>
                    </w:r>
                  </w:p>
                  <w:p w14:paraId="0A83AF5F" w14:textId="3B98CBC9" w:rsidR="00A75261" w:rsidRPr="00F005F5" w:rsidRDefault="00A75261" w:rsidP="00FA6F85">
                    <w:pPr>
                      <w:pStyle w:val="Pidipagina"/>
                      <w:spacing w:before="100" w:beforeAutospacing="1" w:after="100" w:afterAutospacing="1"/>
                      <w:contextualSpacing/>
                      <w:jc w:val="right"/>
                      <w:rPr>
                        <w:sz w:val="16"/>
                        <w:szCs w:val="16"/>
                      </w:rPr>
                    </w:pPr>
                    <w:proofErr w:type="spellStart"/>
                    <w:r w:rsidRPr="00F005F5">
                      <w:rPr>
                        <w:sz w:val="16"/>
                        <w:szCs w:val="16"/>
                      </w:rPr>
                      <w:t>Milano|Genova</w:t>
                    </w:r>
                    <w:proofErr w:type="spellEnd"/>
                    <w:r w:rsidRPr="00F005F5">
                      <w:rPr>
                        <w:sz w:val="16"/>
                        <w:szCs w:val="16"/>
                      </w:rPr>
                      <w:t xml:space="preserve"> </w:t>
                    </w:r>
                  </w:p>
                  <w:p w14:paraId="78EB89BA" w14:textId="40417792" w:rsidR="00A75261" w:rsidRPr="00F005F5" w:rsidRDefault="00A75261" w:rsidP="00FA6F85">
                    <w:pPr>
                      <w:pStyle w:val="Pidipagina"/>
                      <w:spacing w:before="100" w:beforeAutospacing="1" w:after="100" w:afterAutospacing="1"/>
                      <w:contextualSpacing/>
                      <w:jc w:val="right"/>
                      <w:rPr>
                        <w:sz w:val="16"/>
                        <w:szCs w:val="16"/>
                      </w:rPr>
                    </w:pPr>
                    <w:r w:rsidRPr="00F005F5">
                      <w:rPr>
                        <w:sz w:val="16"/>
                        <w:szCs w:val="16"/>
                      </w:rPr>
                      <w:t>press@t</w:t>
                    </w:r>
                    <w:r>
                      <w:rPr>
                        <w:sz w:val="16"/>
                        <w:szCs w:val="16"/>
                      </w:rPr>
                      <w:t>aconline.it - www.taconline.it</w:t>
                    </w:r>
                    <w:r w:rsidRPr="00F005F5">
                      <w:rPr>
                        <w:sz w:val="16"/>
                        <w:szCs w:val="16"/>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EBB324" wp14:editId="13002FDE">
              <wp:simplePos x="0" y="0"/>
              <wp:positionH relativeFrom="column">
                <wp:posOffset>-114300</wp:posOffset>
              </wp:positionH>
              <wp:positionV relativeFrom="paragraph">
                <wp:posOffset>41275</wp:posOffset>
              </wp:positionV>
              <wp:extent cx="2659380" cy="480695"/>
              <wp:effectExtent l="0" t="0" r="0" b="1905"/>
              <wp:wrapSquare wrapText="bothSides"/>
              <wp:docPr id="2" name="Casella di testo 2"/>
              <wp:cNvGraphicFramePr/>
              <a:graphic xmlns:a="http://schemas.openxmlformats.org/drawingml/2006/main">
                <a:graphicData uri="http://schemas.microsoft.com/office/word/2010/wordprocessingShape">
                  <wps:wsp>
                    <wps:cNvSpPr txBox="1"/>
                    <wps:spPr>
                      <a:xfrm>
                        <a:off x="0" y="0"/>
                        <a:ext cx="2659380" cy="480695"/>
                      </a:xfrm>
                      <a:prstGeom prst="rect">
                        <a:avLst/>
                      </a:prstGeom>
                      <a:noFill/>
                      <a:ln>
                        <a:noFill/>
                      </a:ln>
                      <a:effectLst/>
                      <a:extLst>
                        <a:ext uri="{C572A759-6A51-4108-AA02-DFA0A04FC94B}">
                          <ma14:wrappingTextBoxFlag xmlns:ma14="http://schemas.microsoft.com/office/mac/drawingml/2011/main"/>
                        </a:ext>
                      </a:extLst>
                    </wps:spPr>
                    <wps:txbx>
                      <w:txbxContent>
                        <w:p w14:paraId="6EBD97F6" w14:textId="77777777" w:rsidR="007D3FCC" w:rsidRPr="00F005F5" w:rsidRDefault="007D3FCC" w:rsidP="00FA6F85">
                          <w:pPr>
                            <w:autoSpaceDE w:val="0"/>
                            <w:autoSpaceDN w:val="0"/>
                            <w:adjustRightInd w:val="0"/>
                            <w:spacing w:before="100" w:beforeAutospacing="1" w:after="100" w:afterAutospacing="1"/>
                            <w:ind w:right="-7"/>
                            <w:contextualSpacing/>
                            <w:jc w:val="both"/>
                            <w:rPr>
                              <w:rFonts w:cs="Arial"/>
                              <w:b/>
                              <w:sz w:val="16"/>
                              <w:szCs w:val="16"/>
                            </w:rPr>
                          </w:pPr>
                          <w:r w:rsidRPr="00F005F5">
                            <w:rPr>
                              <w:rFonts w:cs="Arial"/>
                              <w:b/>
                              <w:sz w:val="16"/>
                              <w:szCs w:val="16"/>
                            </w:rPr>
                            <w:t>Innova s.r.l.</w:t>
                          </w:r>
                        </w:p>
                        <w:p w14:paraId="7A7B9AD2" w14:textId="6FCEA81F" w:rsidR="007D3FCC" w:rsidRPr="00F005F5" w:rsidRDefault="007D3FCC"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Storo (TN)</w:t>
                          </w:r>
                        </w:p>
                        <w:p w14:paraId="63FDCABA" w14:textId="77777777" w:rsidR="007D3FCC" w:rsidRPr="00DE2B52" w:rsidRDefault="007D3FCC"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info@innovaenergie.com - www.innovaenergie.com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8.95pt;margin-top:3.25pt;width:209.4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" filled="f" stroked="f">
              <v:textbox>
                <w:txbxContent>
                  <w:p w14:paraId="6EBD97F6" w14:textId="77777777" w:rsidR="00A75261" w:rsidRPr="00F005F5" w:rsidRDefault="00A75261" w:rsidP="00FA6F85">
                    <w:pPr>
                      <w:autoSpaceDE w:val="0"/>
                      <w:autoSpaceDN w:val="0"/>
                      <w:adjustRightInd w:val="0"/>
                      <w:spacing w:before="100" w:beforeAutospacing="1" w:after="100" w:afterAutospacing="1"/>
                      <w:ind w:right="-7"/>
                      <w:contextualSpacing/>
                      <w:jc w:val="both"/>
                      <w:rPr>
                        <w:rFonts w:cs="Arial"/>
                        <w:b/>
                        <w:sz w:val="16"/>
                        <w:szCs w:val="16"/>
                      </w:rPr>
                    </w:pPr>
                    <w:r w:rsidRPr="00F005F5">
                      <w:rPr>
                        <w:rFonts w:cs="Arial"/>
                        <w:b/>
                        <w:sz w:val="16"/>
                        <w:szCs w:val="16"/>
                      </w:rPr>
                      <w:t>Innova s.r.l.</w:t>
                    </w:r>
                  </w:p>
                  <w:p w14:paraId="7A7B9AD2" w14:textId="6FCEA81F" w:rsidR="00A75261" w:rsidRPr="00F005F5" w:rsidRDefault="00A75261"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Storo (TN)</w:t>
                    </w:r>
                  </w:p>
                  <w:p w14:paraId="63FDCABA" w14:textId="77777777" w:rsidR="00A75261" w:rsidRPr="00DE2B52" w:rsidRDefault="00A75261"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info@innovaenergie.com - www.innovaenergie.com</w:t>
                    </w:r>
                  </w:p>
                </w:txbxContent>
              </v:textbox>
              <w10:wrap type="square"/>
            </v:shape>
          </w:pict>
        </mc:Fallback>
      </mc:AlternateContent>
    </w:r>
    <w:r>
      <w:rPr>
        <w:noProof/>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258E" w14:textId="77777777" w:rsidR="007D3FCC" w:rsidRDefault="007D3FC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4953" w14:textId="77777777" w:rsidR="007D3FCC" w:rsidRDefault="007D3FCC" w:rsidP="005A55CD">
      <w:r>
        <w:separator/>
      </w:r>
    </w:p>
  </w:footnote>
  <w:footnote w:type="continuationSeparator" w:id="0">
    <w:p w14:paraId="23BF61D9" w14:textId="77777777" w:rsidR="007D3FCC" w:rsidRDefault="007D3FCC" w:rsidP="005A5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6489" w14:textId="77777777" w:rsidR="007D3FCC" w:rsidRDefault="007D3FCC">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6127" w14:textId="7C682F96" w:rsidR="007D3FCC" w:rsidRDefault="007D3FCC" w:rsidP="00A75261">
    <w:pPr>
      <w:pStyle w:val="Intestazione"/>
      <w:ind w:left="-426"/>
    </w:pPr>
    <w:r>
      <w:rPr>
        <w:noProof/>
      </w:rPr>
      <w:drawing>
        <wp:inline distT="0" distB="0" distL="0" distR="0" wp14:anchorId="36ED78E8" wp14:editId="43F68EAB">
          <wp:extent cx="1371177" cy="329066"/>
          <wp:effectExtent l="0" t="0" r="635" b="1270"/>
          <wp:docPr id="5" name="Immagine 5" descr="Dati TAC:NUOVO TACONLINE:Materiali CLIENTI :INNOVA:Definitivi-logo-Innova:Logo-innova:logo-innov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 TAC:NUOVO TACONLINE:Materiali CLIENTI :INNOVA:Definitivi-logo-Innova:Logo-innova:logo-innova-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28" cy="32963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3B14" w14:textId="77777777" w:rsidR="007D3FCC" w:rsidRDefault="007D3FC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BE1"/>
    <w:multiLevelType w:val="hybridMultilevel"/>
    <w:tmpl w:val="51D85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4A5092"/>
    <w:multiLevelType w:val="multilevel"/>
    <w:tmpl w:val="851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6213E"/>
    <w:multiLevelType w:val="multilevel"/>
    <w:tmpl w:val="1A9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674C27"/>
    <w:multiLevelType w:val="multilevel"/>
    <w:tmpl w:val="845E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CD"/>
    <w:rsid w:val="00053A6C"/>
    <w:rsid w:val="00077625"/>
    <w:rsid w:val="000D5A42"/>
    <w:rsid w:val="00166E7D"/>
    <w:rsid w:val="0018041A"/>
    <w:rsid w:val="00185506"/>
    <w:rsid w:val="001A2DF1"/>
    <w:rsid w:val="001B423E"/>
    <w:rsid w:val="001F7CC9"/>
    <w:rsid w:val="00296BC2"/>
    <w:rsid w:val="002A2D38"/>
    <w:rsid w:val="002C3EFC"/>
    <w:rsid w:val="002C6205"/>
    <w:rsid w:val="003561F1"/>
    <w:rsid w:val="003B0C2A"/>
    <w:rsid w:val="003D7932"/>
    <w:rsid w:val="004174FA"/>
    <w:rsid w:val="004340F0"/>
    <w:rsid w:val="0044147B"/>
    <w:rsid w:val="0045346F"/>
    <w:rsid w:val="00460B37"/>
    <w:rsid w:val="00484258"/>
    <w:rsid w:val="004F63AE"/>
    <w:rsid w:val="00527675"/>
    <w:rsid w:val="00544CDC"/>
    <w:rsid w:val="00591E27"/>
    <w:rsid w:val="005A55CD"/>
    <w:rsid w:val="005F6A33"/>
    <w:rsid w:val="00624D17"/>
    <w:rsid w:val="00626896"/>
    <w:rsid w:val="006C607E"/>
    <w:rsid w:val="007068E9"/>
    <w:rsid w:val="007D3FCC"/>
    <w:rsid w:val="00861466"/>
    <w:rsid w:val="008933B4"/>
    <w:rsid w:val="008C4ED5"/>
    <w:rsid w:val="009311DD"/>
    <w:rsid w:val="00934B0D"/>
    <w:rsid w:val="009A21C7"/>
    <w:rsid w:val="009C7FE7"/>
    <w:rsid w:val="00A75261"/>
    <w:rsid w:val="00AB7AAC"/>
    <w:rsid w:val="00AC72DA"/>
    <w:rsid w:val="00AD29E2"/>
    <w:rsid w:val="00AD4BA6"/>
    <w:rsid w:val="00B03AA9"/>
    <w:rsid w:val="00B42767"/>
    <w:rsid w:val="00B575BF"/>
    <w:rsid w:val="00BA153E"/>
    <w:rsid w:val="00BA20EE"/>
    <w:rsid w:val="00C138AD"/>
    <w:rsid w:val="00C553B3"/>
    <w:rsid w:val="00C725B4"/>
    <w:rsid w:val="00CA6559"/>
    <w:rsid w:val="00CB5C4F"/>
    <w:rsid w:val="00D73AC4"/>
    <w:rsid w:val="00DE2B52"/>
    <w:rsid w:val="00E12801"/>
    <w:rsid w:val="00EA7929"/>
    <w:rsid w:val="00F01C29"/>
    <w:rsid w:val="00F17849"/>
    <w:rsid w:val="00F425C1"/>
    <w:rsid w:val="00F977BE"/>
    <w:rsid w:val="00FA6F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C437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55CD"/>
    <w:pPr>
      <w:tabs>
        <w:tab w:val="center" w:pos="4819"/>
        <w:tab w:val="right" w:pos="9638"/>
      </w:tabs>
    </w:pPr>
  </w:style>
  <w:style w:type="character" w:customStyle="1" w:styleId="IntestazioneCarattere">
    <w:name w:val="Intestazione Carattere"/>
    <w:basedOn w:val="Caratterepredefinitoparagrafo"/>
    <w:link w:val="Intestazione"/>
    <w:uiPriority w:val="99"/>
    <w:rsid w:val="005A55CD"/>
    <w:rPr>
      <w:rFonts w:asciiTheme="minorHAnsi" w:hAnsiTheme="minorHAnsi" w:cstheme="minorBidi"/>
    </w:rPr>
  </w:style>
  <w:style w:type="paragraph" w:styleId="Pidipagina">
    <w:name w:val="footer"/>
    <w:basedOn w:val="Normale"/>
    <w:link w:val="PidipaginaCarattere"/>
    <w:uiPriority w:val="99"/>
    <w:unhideWhenUsed/>
    <w:rsid w:val="005A55CD"/>
    <w:pPr>
      <w:tabs>
        <w:tab w:val="center" w:pos="4819"/>
        <w:tab w:val="right" w:pos="9638"/>
      </w:tabs>
    </w:pPr>
  </w:style>
  <w:style w:type="character" w:customStyle="1" w:styleId="PidipaginaCarattere">
    <w:name w:val="Piè di pagina Carattere"/>
    <w:basedOn w:val="Caratterepredefinitoparagrafo"/>
    <w:link w:val="Pidipagina"/>
    <w:uiPriority w:val="99"/>
    <w:rsid w:val="005A55CD"/>
    <w:rPr>
      <w:rFonts w:asciiTheme="minorHAnsi" w:hAnsiTheme="minorHAnsi" w:cstheme="minorBidi"/>
    </w:rPr>
  </w:style>
  <w:style w:type="paragraph" w:styleId="Testofumetto">
    <w:name w:val="Balloon Text"/>
    <w:basedOn w:val="Normale"/>
    <w:link w:val="TestofumettoCarattere"/>
    <w:uiPriority w:val="99"/>
    <w:semiHidden/>
    <w:unhideWhenUsed/>
    <w:rsid w:val="005A55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55CD"/>
    <w:rPr>
      <w:rFonts w:ascii="Lucida Grande" w:hAnsi="Lucida Grande" w:cs="Lucida Grande"/>
      <w:sz w:val="18"/>
      <w:szCs w:val="18"/>
    </w:rPr>
  </w:style>
  <w:style w:type="paragraph" w:styleId="NormaleWeb">
    <w:name w:val="Normal (Web)"/>
    <w:basedOn w:val="Normale"/>
    <w:uiPriority w:val="99"/>
    <w:unhideWhenUsed/>
    <w:rsid w:val="005A55CD"/>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296BC2"/>
    <w:pPr>
      <w:ind w:left="720"/>
      <w:contextualSpacing/>
    </w:pPr>
  </w:style>
  <w:style w:type="character" w:styleId="Enfasicorsivo">
    <w:name w:val="Emphasis"/>
    <w:basedOn w:val="Caratterepredefinitoparagrafo"/>
    <w:uiPriority w:val="20"/>
    <w:qFormat/>
    <w:rsid w:val="00AD4BA6"/>
    <w:rPr>
      <w:i/>
      <w:iCs/>
    </w:rPr>
  </w:style>
  <w:style w:type="character" w:customStyle="1" w:styleId="apple-converted-space">
    <w:name w:val="apple-converted-space"/>
    <w:basedOn w:val="Caratterepredefinitoparagrafo"/>
    <w:rsid w:val="00CB5C4F"/>
  </w:style>
  <w:style w:type="character" w:styleId="Collegamentoipertestuale">
    <w:name w:val="Hyperlink"/>
    <w:basedOn w:val="Caratterepredefinitoparagrafo"/>
    <w:uiPriority w:val="99"/>
    <w:semiHidden/>
    <w:unhideWhenUsed/>
    <w:rsid w:val="00CB5C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55CD"/>
    <w:pPr>
      <w:tabs>
        <w:tab w:val="center" w:pos="4819"/>
        <w:tab w:val="right" w:pos="9638"/>
      </w:tabs>
    </w:pPr>
  </w:style>
  <w:style w:type="character" w:customStyle="1" w:styleId="IntestazioneCarattere">
    <w:name w:val="Intestazione Carattere"/>
    <w:basedOn w:val="Caratterepredefinitoparagrafo"/>
    <w:link w:val="Intestazione"/>
    <w:uiPriority w:val="99"/>
    <w:rsid w:val="005A55CD"/>
    <w:rPr>
      <w:rFonts w:asciiTheme="minorHAnsi" w:hAnsiTheme="minorHAnsi" w:cstheme="minorBidi"/>
    </w:rPr>
  </w:style>
  <w:style w:type="paragraph" w:styleId="Pidipagina">
    <w:name w:val="footer"/>
    <w:basedOn w:val="Normale"/>
    <w:link w:val="PidipaginaCarattere"/>
    <w:uiPriority w:val="99"/>
    <w:unhideWhenUsed/>
    <w:rsid w:val="005A55CD"/>
    <w:pPr>
      <w:tabs>
        <w:tab w:val="center" w:pos="4819"/>
        <w:tab w:val="right" w:pos="9638"/>
      </w:tabs>
    </w:pPr>
  </w:style>
  <w:style w:type="character" w:customStyle="1" w:styleId="PidipaginaCarattere">
    <w:name w:val="Piè di pagina Carattere"/>
    <w:basedOn w:val="Caratterepredefinitoparagrafo"/>
    <w:link w:val="Pidipagina"/>
    <w:uiPriority w:val="99"/>
    <w:rsid w:val="005A55CD"/>
    <w:rPr>
      <w:rFonts w:asciiTheme="minorHAnsi" w:hAnsiTheme="minorHAnsi" w:cstheme="minorBidi"/>
    </w:rPr>
  </w:style>
  <w:style w:type="paragraph" w:styleId="Testofumetto">
    <w:name w:val="Balloon Text"/>
    <w:basedOn w:val="Normale"/>
    <w:link w:val="TestofumettoCarattere"/>
    <w:uiPriority w:val="99"/>
    <w:semiHidden/>
    <w:unhideWhenUsed/>
    <w:rsid w:val="005A55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55CD"/>
    <w:rPr>
      <w:rFonts w:ascii="Lucida Grande" w:hAnsi="Lucida Grande" w:cs="Lucida Grande"/>
      <w:sz w:val="18"/>
      <w:szCs w:val="18"/>
    </w:rPr>
  </w:style>
  <w:style w:type="paragraph" w:styleId="NormaleWeb">
    <w:name w:val="Normal (Web)"/>
    <w:basedOn w:val="Normale"/>
    <w:uiPriority w:val="99"/>
    <w:unhideWhenUsed/>
    <w:rsid w:val="005A55CD"/>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296BC2"/>
    <w:pPr>
      <w:ind w:left="720"/>
      <w:contextualSpacing/>
    </w:pPr>
  </w:style>
  <w:style w:type="character" w:styleId="Enfasicorsivo">
    <w:name w:val="Emphasis"/>
    <w:basedOn w:val="Caratterepredefinitoparagrafo"/>
    <w:uiPriority w:val="20"/>
    <w:qFormat/>
    <w:rsid w:val="00AD4BA6"/>
    <w:rPr>
      <w:i/>
      <w:iCs/>
    </w:rPr>
  </w:style>
  <w:style w:type="character" w:customStyle="1" w:styleId="apple-converted-space">
    <w:name w:val="apple-converted-space"/>
    <w:basedOn w:val="Caratterepredefinitoparagrafo"/>
    <w:rsid w:val="00CB5C4F"/>
  </w:style>
  <w:style w:type="character" w:styleId="Collegamentoipertestuale">
    <w:name w:val="Hyperlink"/>
    <w:basedOn w:val="Caratterepredefinitoparagrafo"/>
    <w:uiPriority w:val="99"/>
    <w:semiHidden/>
    <w:unhideWhenUsed/>
    <w:rsid w:val="00CB5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218">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2">
          <w:marLeft w:val="0"/>
          <w:marRight w:val="0"/>
          <w:marTop w:val="0"/>
          <w:marBottom w:val="0"/>
          <w:divBdr>
            <w:top w:val="none" w:sz="0" w:space="0" w:color="auto"/>
            <w:left w:val="none" w:sz="0" w:space="0" w:color="auto"/>
            <w:bottom w:val="none" w:sz="0" w:space="0" w:color="auto"/>
            <w:right w:val="none" w:sz="0" w:space="0" w:color="auto"/>
          </w:divBdr>
          <w:divsChild>
            <w:div w:id="857349599">
              <w:marLeft w:val="0"/>
              <w:marRight w:val="0"/>
              <w:marTop w:val="0"/>
              <w:marBottom w:val="0"/>
              <w:divBdr>
                <w:top w:val="none" w:sz="0" w:space="0" w:color="auto"/>
                <w:left w:val="none" w:sz="0" w:space="0" w:color="auto"/>
                <w:bottom w:val="none" w:sz="0" w:space="0" w:color="auto"/>
                <w:right w:val="none" w:sz="0" w:space="0" w:color="auto"/>
              </w:divBdr>
              <w:divsChild>
                <w:div w:id="1204250356">
                  <w:marLeft w:val="0"/>
                  <w:marRight w:val="0"/>
                  <w:marTop w:val="0"/>
                  <w:marBottom w:val="0"/>
                  <w:divBdr>
                    <w:top w:val="none" w:sz="0" w:space="0" w:color="auto"/>
                    <w:left w:val="none" w:sz="0" w:space="0" w:color="auto"/>
                    <w:bottom w:val="none" w:sz="0" w:space="0" w:color="auto"/>
                    <w:right w:val="none" w:sz="0" w:space="0" w:color="auto"/>
                  </w:divBdr>
                  <w:divsChild>
                    <w:div w:id="1695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21038">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0">
          <w:marLeft w:val="0"/>
          <w:marRight w:val="0"/>
          <w:marTop w:val="0"/>
          <w:marBottom w:val="0"/>
          <w:divBdr>
            <w:top w:val="none" w:sz="0" w:space="0" w:color="auto"/>
            <w:left w:val="none" w:sz="0" w:space="0" w:color="auto"/>
            <w:bottom w:val="none" w:sz="0" w:space="0" w:color="auto"/>
            <w:right w:val="none" w:sz="0" w:space="0" w:color="auto"/>
          </w:divBdr>
          <w:divsChild>
            <w:div w:id="90391813">
              <w:marLeft w:val="0"/>
              <w:marRight w:val="0"/>
              <w:marTop w:val="0"/>
              <w:marBottom w:val="0"/>
              <w:divBdr>
                <w:top w:val="none" w:sz="0" w:space="0" w:color="auto"/>
                <w:left w:val="none" w:sz="0" w:space="0" w:color="auto"/>
                <w:bottom w:val="none" w:sz="0" w:space="0" w:color="auto"/>
                <w:right w:val="none" w:sz="0" w:space="0" w:color="auto"/>
              </w:divBdr>
              <w:divsChild>
                <w:div w:id="12948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6967">
      <w:bodyDiv w:val="1"/>
      <w:marLeft w:val="0"/>
      <w:marRight w:val="0"/>
      <w:marTop w:val="0"/>
      <w:marBottom w:val="0"/>
      <w:divBdr>
        <w:top w:val="none" w:sz="0" w:space="0" w:color="auto"/>
        <w:left w:val="none" w:sz="0" w:space="0" w:color="auto"/>
        <w:bottom w:val="none" w:sz="0" w:space="0" w:color="auto"/>
        <w:right w:val="none" w:sz="0" w:space="0" w:color="auto"/>
      </w:divBdr>
    </w:div>
    <w:div w:id="908924517">
      <w:bodyDiv w:val="1"/>
      <w:marLeft w:val="0"/>
      <w:marRight w:val="0"/>
      <w:marTop w:val="0"/>
      <w:marBottom w:val="0"/>
      <w:divBdr>
        <w:top w:val="none" w:sz="0" w:space="0" w:color="auto"/>
        <w:left w:val="none" w:sz="0" w:space="0" w:color="auto"/>
        <w:bottom w:val="none" w:sz="0" w:space="0" w:color="auto"/>
        <w:right w:val="none" w:sz="0" w:space="0" w:color="auto"/>
      </w:divBdr>
      <w:divsChild>
        <w:div w:id="1749306274">
          <w:marLeft w:val="0"/>
          <w:marRight w:val="0"/>
          <w:marTop w:val="0"/>
          <w:marBottom w:val="0"/>
          <w:divBdr>
            <w:top w:val="none" w:sz="0" w:space="0" w:color="auto"/>
            <w:left w:val="none" w:sz="0" w:space="0" w:color="auto"/>
            <w:bottom w:val="none" w:sz="0" w:space="0" w:color="auto"/>
            <w:right w:val="none" w:sz="0" w:space="0" w:color="auto"/>
          </w:divBdr>
        </w:div>
        <w:div w:id="627855976">
          <w:marLeft w:val="0"/>
          <w:marRight w:val="0"/>
          <w:marTop w:val="0"/>
          <w:marBottom w:val="0"/>
          <w:divBdr>
            <w:top w:val="none" w:sz="0" w:space="0" w:color="auto"/>
            <w:left w:val="none" w:sz="0" w:space="0" w:color="auto"/>
            <w:bottom w:val="none" w:sz="0" w:space="0" w:color="auto"/>
            <w:right w:val="none" w:sz="0" w:space="0" w:color="auto"/>
          </w:divBdr>
        </w:div>
        <w:div w:id="1881238074">
          <w:marLeft w:val="0"/>
          <w:marRight w:val="0"/>
          <w:marTop w:val="0"/>
          <w:marBottom w:val="0"/>
          <w:divBdr>
            <w:top w:val="none" w:sz="0" w:space="0" w:color="auto"/>
            <w:left w:val="none" w:sz="0" w:space="0" w:color="auto"/>
            <w:bottom w:val="none" w:sz="0" w:space="0" w:color="auto"/>
            <w:right w:val="none" w:sz="0" w:space="0" w:color="auto"/>
          </w:divBdr>
        </w:div>
        <w:div w:id="1749496295">
          <w:marLeft w:val="0"/>
          <w:marRight w:val="0"/>
          <w:marTop w:val="0"/>
          <w:marBottom w:val="0"/>
          <w:divBdr>
            <w:top w:val="none" w:sz="0" w:space="0" w:color="auto"/>
            <w:left w:val="none" w:sz="0" w:space="0" w:color="auto"/>
            <w:bottom w:val="none" w:sz="0" w:space="0" w:color="auto"/>
            <w:right w:val="none" w:sz="0" w:space="0" w:color="auto"/>
          </w:divBdr>
        </w:div>
        <w:div w:id="42870282">
          <w:marLeft w:val="0"/>
          <w:marRight w:val="0"/>
          <w:marTop w:val="0"/>
          <w:marBottom w:val="0"/>
          <w:divBdr>
            <w:top w:val="none" w:sz="0" w:space="0" w:color="auto"/>
            <w:left w:val="none" w:sz="0" w:space="0" w:color="auto"/>
            <w:bottom w:val="none" w:sz="0" w:space="0" w:color="auto"/>
            <w:right w:val="none" w:sz="0" w:space="0" w:color="auto"/>
          </w:divBdr>
        </w:div>
        <w:div w:id="1730375283">
          <w:marLeft w:val="0"/>
          <w:marRight w:val="0"/>
          <w:marTop w:val="0"/>
          <w:marBottom w:val="0"/>
          <w:divBdr>
            <w:top w:val="none" w:sz="0" w:space="0" w:color="auto"/>
            <w:left w:val="none" w:sz="0" w:space="0" w:color="auto"/>
            <w:bottom w:val="none" w:sz="0" w:space="0" w:color="auto"/>
            <w:right w:val="none" w:sz="0" w:space="0" w:color="auto"/>
          </w:divBdr>
        </w:div>
        <w:div w:id="1495801108">
          <w:marLeft w:val="0"/>
          <w:marRight w:val="0"/>
          <w:marTop w:val="0"/>
          <w:marBottom w:val="0"/>
          <w:divBdr>
            <w:top w:val="none" w:sz="0" w:space="0" w:color="auto"/>
            <w:left w:val="none" w:sz="0" w:space="0" w:color="auto"/>
            <w:bottom w:val="none" w:sz="0" w:space="0" w:color="auto"/>
            <w:right w:val="none" w:sz="0" w:space="0" w:color="auto"/>
          </w:divBdr>
        </w:div>
        <w:div w:id="692074213">
          <w:marLeft w:val="0"/>
          <w:marRight w:val="0"/>
          <w:marTop w:val="0"/>
          <w:marBottom w:val="0"/>
          <w:divBdr>
            <w:top w:val="none" w:sz="0" w:space="0" w:color="auto"/>
            <w:left w:val="none" w:sz="0" w:space="0" w:color="auto"/>
            <w:bottom w:val="none" w:sz="0" w:space="0" w:color="auto"/>
            <w:right w:val="none" w:sz="0" w:space="0" w:color="auto"/>
          </w:divBdr>
        </w:div>
        <w:div w:id="190844580">
          <w:marLeft w:val="0"/>
          <w:marRight w:val="0"/>
          <w:marTop w:val="0"/>
          <w:marBottom w:val="0"/>
          <w:divBdr>
            <w:top w:val="none" w:sz="0" w:space="0" w:color="auto"/>
            <w:left w:val="none" w:sz="0" w:space="0" w:color="auto"/>
            <w:bottom w:val="none" w:sz="0" w:space="0" w:color="auto"/>
            <w:right w:val="none" w:sz="0" w:space="0" w:color="auto"/>
          </w:divBdr>
        </w:div>
        <w:div w:id="927545696">
          <w:marLeft w:val="0"/>
          <w:marRight w:val="0"/>
          <w:marTop w:val="0"/>
          <w:marBottom w:val="0"/>
          <w:divBdr>
            <w:top w:val="none" w:sz="0" w:space="0" w:color="auto"/>
            <w:left w:val="none" w:sz="0" w:space="0" w:color="auto"/>
            <w:bottom w:val="none" w:sz="0" w:space="0" w:color="auto"/>
            <w:right w:val="none" w:sz="0" w:space="0" w:color="auto"/>
          </w:divBdr>
        </w:div>
        <w:div w:id="501817955">
          <w:marLeft w:val="0"/>
          <w:marRight w:val="0"/>
          <w:marTop w:val="0"/>
          <w:marBottom w:val="0"/>
          <w:divBdr>
            <w:top w:val="none" w:sz="0" w:space="0" w:color="auto"/>
            <w:left w:val="none" w:sz="0" w:space="0" w:color="auto"/>
            <w:bottom w:val="none" w:sz="0" w:space="0" w:color="auto"/>
            <w:right w:val="none" w:sz="0" w:space="0" w:color="auto"/>
          </w:divBdr>
        </w:div>
      </w:divsChild>
    </w:div>
    <w:div w:id="1083844363">
      <w:bodyDiv w:val="1"/>
      <w:marLeft w:val="0"/>
      <w:marRight w:val="0"/>
      <w:marTop w:val="0"/>
      <w:marBottom w:val="0"/>
      <w:divBdr>
        <w:top w:val="none" w:sz="0" w:space="0" w:color="auto"/>
        <w:left w:val="none" w:sz="0" w:space="0" w:color="auto"/>
        <w:bottom w:val="none" w:sz="0" w:space="0" w:color="auto"/>
        <w:right w:val="none" w:sz="0" w:space="0" w:color="auto"/>
      </w:divBdr>
      <w:divsChild>
        <w:div w:id="1042093563">
          <w:marLeft w:val="0"/>
          <w:marRight w:val="0"/>
          <w:marTop w:val="0"/>
          <w:marBottom w:val="0"/>
          <w:divBdr>
            <w:top w:val="none" w:sz="0" w:space="0" w:color="auto"/>
            <w:left w:val="none" w:sz="0" w:space="0" w:color="auto"/>
            <w:bottom w:val="none" w:sz="0" w:space="0" w:color="auto"/>
            <w:right w:val="none" w:sz="0" w:space="0" w:color="auto"/>
          </w:divBdr>
          <w:divsChild>
            <w:div w:id="1789469700">
              <w:marLeft w:val="0"/>
              <w:marRight w:val="0"/>
              <w:marTop w:val="0"/>
              <w:marBottom w:val="0"/>
              <w:divBdr>
                <w:top w:val="none" w:sz="0" w:space="0" w:color="auto"/>
                <w:left w:val="none" w:sz="0" w:space="0" w:color="auto"/>
                <w:bottom w:val="none" w:sz="0" w:space="0" w:color="auto"/>
                <w:right w:val="none" w:sz="0" w:space="0" w:color="auto"/>
              </w:divBdr>
              <w:divsChild>
                <w:div w:id="1088117672">
                  <w:marLeft w:val="0"/>
                  <w:marRight w:val="0"/>
                  <w:marTop w:val="0"/>
                  <w:marBottom w:val="0"/>
                  <w:divBdr>
                    <w:top w:val="none" w:sz="0" w:space="0" w:color="auto"/>
                    <w:left w:val="none" w:sz="0" w:space="0" w:color="auto"/>
                    <w:bottom w:val="none" w:sz="0" w:space="0" w:color="auto"/>
                    <w:right w:val="none" w:sz="0" w:space="0" w:color="auto"/>
                  </w:divBdr>
                  <w:divsChild>
                    <w:div w:id="828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5550">
      <w:bodyDiv w:val="1"/>
      <w:marLeft w:val="0"/>
      <w:marRight w:val="0"/>
      <w:marTop w:val="0"/>
      <w:marBottom w:val="0"/>
      <w:divBdr>
        <w:top w:val="none" w:sz="0" w:space="0" w:color="auto"/>
        <w:left w:val="none" w:sz="0" w:space="0" w:color="auto"/>
        <w:bottom w:val="none" w:sz="0" w:space="0" w:color="auto"/>
        <w:right w:val="none" w:sz="0" w:space="0" w:color="auto"/>
      </w:divBdr>
      <w:divsChild>
        <w:div w:id="1757052528">
          <w:marLeft w:val="0"/>
          <w:marRight w:val="0"/>
          <w:marTop w:val="0"/>
          <w:marBottom w:val="0"/>
          <w:divBdr>
            <w:top w:val="none" w:sz="0" w:space="0" w:color="auto"/>
            <w:left w:val="none" w:sz="0" w:space="0" w:color="auto"/>
            <w:bottom w:val="none" w:sz="0" w:space="0" w:color="auto"/>
            <w:right w:val="none" w:sz="0" w:space="0" w:color="auto"/>
          </w:divBdr>
          <w:divsChild>
            <w:div w:id="2112241234">
              <w:marLeft w:val="0"/>
              <w:marRight w:val="0"/>
              <w:marTop w:val="0"/>
              <w:marBottom w:val="0"/>
              <w:divBdr>
                <w:top w:val="none" w:sz="0" w:space="0" w:color="auto"/>
                <w:left w:val="none" w:sz="0" w:space="0" w:color="auto"/>
                <w:bottom w:val="none" w:sz="0" w:space="0" w:color="auto"/>
                <w:right w:val="none" w:sz="0" w:space="0" w:color="auto"/>
              </w:divBdr>
              <w:divsChild>
                <w:div w:id="17121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5220">
      <w:bodyDiv w:val="1"/>
      <w:marLeft w:val="0"/>
      <w:marRight w:val="0"/>
      <w:marTop w:val="0"/>
      <w:marBottom w:val="0"/>
      <w:divBdr>
        <w:top w:val="none" w:sz="0" w:space="0" w:color="auto"/>
        <w:left w:val="none" w:sz="0" w:space="0" w:color="auto"/>
        <w:bottom w:val="none" w:sz="0" w:space="0" w:color="auto"/>
        <w:right w:val="none" w:sz="0" w:space="0" w:color="auto"/>
      </w:divBdr>
    </w:div>
    <w:div w:id="1424493355">
      <w:bodyDiv w:val="1"/>
      <w:marLeft w:val="0"/>
      <w:marRight w:val="0"/>
      <w:marTop w:val="0"/>
      <w:marBottom w:val="0"/>
      <w:divBdr>
        <w:top w:val="none" w:sz="0" w:space="0" w:color="auto"/>
        <w:left w:val="none" w:sz="0" w:space="0" w:color="auto"/>
        <w:bottom w:val="none" w:sz="0" w:space="0" w:color="auto"/>
        <w:right w:val="none" w:sz="0" w:space="0" w:color="auto"/>
      </w:divBdr>
    </w:div>
    <w:div w:id="1532113589">
      <w:bodyDiv w:val="1"/>
      <w:marLeft w:val="0"/>
      <w:marRight w:val="0"/>
      <w:marTop w:val="0"/>
      <w:marBottom w:val="0"/>
      <w:divBdr>
        <w:top w:val="none" w:sz="0" w:space="0" w:color="auto"/>
        <w:left w:val="none" w:sz="0" w:space="0" w:color="auto"/>
        <w:bottom w:val="none" w:sz="0" w:space="0" w:color="auto"/>
        <w:right w:val="none" w:sz="0" w:space="0" w:color="auto"/>
      </w:divBdr>
      <w:divsChild>
        <w:div w:id="1047022186">
          <w:marLeft w:val="0"/>
          <w:marRight w:val="0"/>
          <w:marTop w:val="0"/>
          <w:marBottom w:val="0"/>
          <w:divBdr>
            <w:top w:val="none" w:sz="0" w:space="0" w:color="auto"/>
            <w:left w:val="none" w:sz="0" w:space="0" w:color="auto"/>
            <w:bottom w:val="none" w:sz="0" w:space="0" w:color="auto"/>
            <w:right w:val="none" w:sz="0" w:space="0" w:color="auto"/>
          </w:divBdr>
          <w:divsChild>
            <w:div w:id="612708654">
              <w:marLeft w:val="0"/>
              <w:marRight w:val="0"/>
              <w:marTop w:val="0"/>
              <w:marBottom w:val="0"/>
              <w:divBdr>
                <w:top w:val="none" w:sz="0" w:space="0" w:color="auto"/>
                <w:left w:val="none" w:sz="0" w:space="0" w:color="auto"/>
                <w:bottom w:val="none" w:sz="0" w:space="0" w:color="auto"/>
                <w:right w:val="none" w:sz="0" w:space="0" w:color="auto"/>
              </w:divBdr>
              <w:divsChild>
                <w:div w:id="190337928">
                  <w:marLeft w:val="0"/>
                  <w:marRight w:val="0"/>
                  <w:marTop w:val="0"/>
                  <w:marBottom w:val="0"/>
                  <w:divBdr>
                    <w:top w:val="none" w:sz="0" w:space="0" w:color="auto"/>
                    <w:left w:val="none" w:sz="0" w:space="0" w:color="auto"/>
                    <w:bottom w:val="none" w:sz="0" w:space="0" w:color="auto"/>
                    <w:right w:val="none" w:sz="0" w:space="0" w:color="auto"/>
                  </w:divBdr>
                  <w:divsChild>
                    <w:div w:id="1273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5610">
      <w:bodyDiv w:val="1"/>
      <w:marLeft w:val="0"/>
      <w:marRight w:val="0"/>
      <w:marTop w:val="0"/>
      <w:marBottom w:val="0"/>
      <w:divBdr>
        <w:top w:val="none" w:sz="0" w:space="0" w:color="auto"/>
        <w:left w:val="none" w:sz="0" w:space="0" w:color="auto"/>
        <w:bottom w:val="none" w:sz="0" w:space="0" w:color="auto"/>
        <w:right w:val="none" w:sz="0" w:space="0" w:color="auto"/>
      </w:divBdr>
      <w:divsChild>
        <w:div w:id="127743596">
          <w:marLeft w:val="0"/>
          <w:marRight w:val="0"/>
          <w:marTop w:val="0"/>
          <w:marBottom w:val="0"/>
          <w:divBdr>
            <w:top w:val="none" w:sz="0" w:space="0" w:color="auto"/>
            <w:left w:val="none" w:sz="0" w:space="0" w:color="auto"/>
            <w:bottom w:val="none" w:sz="0" w:space="0" w:color="auto"/>
            <w:right w:val="none" w:sz="0" w:space="0" w:color="auto"/>
          </w:divBdr>
          <w:divsChild>
            <w:div w:id="796533255">
              <w:marLeft w:val="0"/>
              <w:marRight w:val="0"/>
              <w:marTop w:val="0"/>
              <w:marBottom w:val="0"/>
              <w:divBdr>
                <w:top w:val="none" w:sz="0" w:space="0" w:color="auto"/>
                <w:left w:val="none" w:sz="0" w:space="0" w:color="auto"/>
                <w:bottom w:val="none" w:sz="0" w:space="0" w:color="auto"/>
                <w:right w:val="none" w:sz="0" w:space="0" w:color="auto"/>
              </w:divBdr>
              <w:divsChild>
                <w:div w:id="918903939">
                  <w:marLeft w:val="0"/>
                  <w:marRight w:val="0"/>
                  <w:marTop w:val="0"/>
                  <w:marBottom w:val="0"/>
                  <w:divBdr>
                    <w:top w:val="none" w:sz="0" w:space="0" w:color="auto"/>
                    <w:left w:val="none" w:sz="0" w:space="0" w:color="auto"/>
                    <w:bottom w:val="none" w:sz="0" w:space="0" w:color="auto"/>
                    <w:right w:val="none" w:sz="0" w:space="0" w:color="auto"/>
                  </w:divBdr>
                  <w:divsChild>
                    <w:div w:id="16270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5762">
      <w:bodyDiv w:val="1"/>
      <w:marLeft w:val="0"/>
      <w:marRight w:val="0"/>
      <w:marTop w:val="0"/>
      <w:marBottom w:val="0"/>
      <w:divBdr>
        <w:top w:val="none" w:sz="0" w:space="0" w:color="auto"/>
        <w:left w:val="none" w:sz="0" w:space="0" w:color="auto"/>
        <w:bottom w:val="none" w:sz="0" w:space="0" w:color="auto"/>
        <w:right w:val="none" w:sz="0" w:space="0" w:color="auto"/>
      </w:divBdr>
      <w:divsChild>
        <w:div w:id="1886987043">
          <w:marLeft w:val="0"/>
          <w:marRight w:val="0"/>
          <w:marTop w:val="0"/>
          <w:marBottom w:val="0"/>
          <w:divBdr>
            <w:top w:val="none" w:sz="0" w:space="0" w:color="auto"/>
            <w:left w:val="none" w:sz="0" w:space="0" w:color="auto"/>
            <w:bottom w:val="none" w:sz="0" w:space="0" w:color="auto"/>
            <w:right w:val="none" w:sz="0" w:space="0" w:color="auto"/>
          </w:divBdr>
          <w:divsChild>
            <w:div w:id="1293097642">
              <w:marLeft w:val="0"/>
              <w:marRight w:val="0"/>
              <w:marTop w:val="0"/>
              <w:marBottom w:val="0"/>
              <w:divBdr>
                <w:top w:val="none" w:sz="0" w:space="0" w:color="auto"/>
                <w:left w:val="none" w:sz="0" w:space="0" w:color="auto"/>
                <w:bottom w:val="none" w:sz="0" w:space="0" w:color="auto"/>
                <w:right w:val="none" w:sz="0" w:space="0" w:color="auto"/>
              </w:divBdr>
              <w:divsChild>
                <w:div w:id="43648456">
                  <w:marLeft w:val="0"/>
                  <w:marRight w:val="0"/>
                  <w:marTop w:val="0"/>
                  <w:marBottom w:val="0"/>
                  <w:divBdr>
                    <w:top w:val="none" w:sz="0" w:space="0" w:color="auto"/>
                    <w:left w:val="none" w:sz="0" w:space="0" w:color="auto"/>
                    <w:bottom w:val="none" w:sz="0" w:space="0" w:color="auto"/>
                    <w:right w:val="none" w:sz="0" w:space="0" w:color="auto"/>
                  </w:divBdr>
                  <w:divsChild>
                    <w:div w:id="5397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5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4087</Characters>
  <Application>Microsoft Macintosh Word</Application>
  <DocSecurity>0</DocSecurity>
  <Lines>34</Lines>
  <Paragraphs>9</Paragraphs>
  <ScaleCrop>false</ScaleCrop>
  <Company>TAC</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Utente di Microsoft Office</cp:lastModifiedBy>
  <cp:revision>2</cp:revision>
  <cp:lastPrinted>2017-03-07T11:48:00Z</cp:lastPrinted>
  <dcterms:created xsi:type="dcterms:W3CDTF">2020-04-24T13:07:00Z</dcterms:created>
  <dcterms:modified xsi:type="dcterms:W3CDTF">2020-04-24T13:07:00Z</dcterms:modified>
</cp:coreProperties>
</file>