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03933" w14:textId="08A53502" w:rsidR="00153331" w:rsidRPr="009912E7" w:rsidRDefault="00153331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</w:rPr>
      </w:pPr>
    </w:p>
    <w:p w14:paraId="37193151" w14:textId="3CF46110" w:rsidR="006B639D" w:rsidRPr="009912E7" w:rsidRDefault="0071165F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  <w:u w:val="single"/>
        </w:rPr>
      </w:pPr>
      <w:r w:rsidRPr="009912E7">
        <w:rPr>
          <w:sz w:val="24"/>
          <w:szCs w:val="24"/>
          <w:u w:val="single"/>
        </w:rPr>
        <w:t xml:space="preserve">4.500 metri quadrati </w:t>
      </w:r>
      <w:r w:rsidR="00505F2C" w:rsidRPr="009912E7">
        <w:rPr>
          <w:sz w:val="24"/>
          <w:szCs w:val="24"/>
          <w:u w:val="single"/>
        </w:rPr>
        <w:t xml:space="preserve">di ampliamento </w:t>
      </w:r>
      <w:r w:rsidR="007C5270" w:rsidRPr="009912E7">
        <w:rPr>
          <w:sz w:val="24"/>
          <w:szCs w:val="24"/>
          <w:u w:val="single"/>
        </w:rPr>
        <w:t>per la nuova struttura dell’azienda padovana</w:t>
      </w:r>
    </w:p>
    <w:p w14:paraId="7DC19EFE" w14:textId="0BAEC4AF" w:rsidR="004F77BD" w:rsidRPr="009912E7" w:rsidRDefault="00B015BD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c</w:t>
      </w:r>
      <w:r w:rsidR="008652CB" w:rsidRPr="009912E7">
        <w:rPr>
          <w:sz w:val="24"/>
          <w:szCs w:val="24"/>
          <w:u w:val="single"/>
        </w:rPr>
        <w:t>he</w:t>
      </w:r>
      <w:proofErr w:type="gramEnd"/>
      <w:r w:rsidRPr="00762598">
        <w:rPr>
          <w:sz w:val="24"/>
          <w:szCs w:val="24"/>
          <w:u w:val="single"/>
        </w:rPr>
        <w:t>, assieme alle controllate e alle partecipate,</w:t>
      </w:r>
      <w:r w:rsidR="008652CB" w:rsidRPr="009912E7">
        <w:rPr>
          <w:sz w:val="24"/>
          <w:szCs w:val="24"/>
          <w:u w:val="single"/>
        </w:rPr>
        <w:t xml:space="preserve"> </w:t>
      </w:r>
      <w:r w:rsidR="00824F3C" w:rsidRPr="009912E7">
        <w:rPr>
          <w:sz w:val="24"/>
          <w:szCs w:val="24"/>
          <w:u w:val="single"/>
        </w:rPr>
        <w:t>cresce del 9%</w:t>
      </w:r>
      <w:r w:rsidR="008652CB" w:rsidRPr="009912E7">
        <w:rPr>
          <w:sz w:val="24"/>
          <w:szCs w:val="24"/>
          <w:u w:val="single"/>
        </w:rPr>
        <w:t xml:space="preserve"> nell’ultimo anno</w:t>
      </w:r>
    </w:p>
    <w:p w14:paraId="286FC26B" w14:textId="77777777" w:rsidR="004F77BD" w:rsidRPr="009912E7" w:rsidRDefault="004F77BD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</w:rPr>
      </w:pPr>
    </w:p>
    <w:p w14:paraId="356CEE4C" w14:textId="1E0C872C" w:rsidR="00715DED" w:rsidRPr="009912E7" w:rsidRDefault="0071165F" w:rsidP="001572BA">
      <w:pPr>
        <w:pStyle w:val="Titolo"/>
        <w:spacing w:before="100" w:beforeAutospacing="1" w:after="100" w:afterAutospacing="1" w:line="240" w:lineRule="auto"/>
        <w:ind w:left="-284"/>
        <w:contextualSpacing/>
        <w:rPr>
          <w:sz w:val="24"/>
          <w:szCs w:val="24"/>
        </w:rPr>
      </w:pPr>
      <w:r w:rsidRPr="009912E7">
        <w:rPr>
          <w:sz w:val="24"/>
          <w:szCs w:val="24"/>
        </w:rPr>
        <w:t>TECNOLOGI</w:t>
      </w:r>
      <w:r w:rsidR="00D26A0D" w:rsidRPr="009912E7">
        <w:rPr>
          <w:sz w:val="24"/>
          <w:szCs w:val="24"/>
        </w:rPr>
        <w:t>A</w:t>
      </w:r>
      <w:r w:rsidR="002C62C2" w:rsidRPr="009912E7">
        <w:rPr>
          <w:sz w:val="24"/>
          <w:szCs w:val="24"/>
        </w:rPr>
        <w:t xml:space="preserve"> </w:t>
      </w:r>
      <w:r w:rsidRPr="009912E7">
        <w:rPr>
          <w:sz w:val="24"/>
          <w:szCs w:val="24"/>
        </w:rPr>
        <w:t xml:space="preserve">E RICERCA PER </w:t>
      </w:r>
      <w:r w:rsidR="002C62C2" w:rsidRPr="009912E7">
        <w:rPr>
          <w:sz w:val="24"/>
          <w:szCs w:val="24"/>
        </w:rPr>
        <w:t>CONDIZIONARE</w:t>
      </w:r>
      <w:r w:rsidR="00505F2C" w:rsidRPr="009912E7">
        <w:rPr>
          <w:sz w:val="24"/>
          <w:szCs w:val="24"/>
        </w:rPr>
        <w:t xml:space="preserve"> </w:t>
      </w:r>
      <w:r w:rsidR="002F609A" w:rsidRPr="009912E7">
        <w:rPr>
          <w:sz w:val="24"/>
          <w:szCs w:val="24"/>
        </w:rPr>
        <w:t xml:space="preserve">E SANIFICARE </w:t>
      </w:r>
      <w:r w:rsidRPr="009912E7">
        <w:rPr>
          <w:sz w:val="24"/>
          <w:szCs w:val="24"/>
        </w:rPr>
        <w:t xml:space="preserve">EDIFICI E </w:t>
      </w:r>
      <w:r w:rsidR="00DA3F4B" w:rsidRPr="009912E7">
        <w:rPr>
          <w:sz w:val="24"/>
          <w:szCs w:val="24"/>
        </w:rPr>
        <w:t>DATA CENTER</w:t>
      </w:r>
      <w:r w:rsidR="00BF3EA2" w:rsidRPr="009912E7">
        <w:rPr>
          <w:sz w:val="24"/>
          <w:szCs w:val="24"/>
        </w:rPr>
        <w:t>.</w:t>
      </w:r>
      <w:r w:rsidRPr="009912E7">
        <w:rPr>
          <w:sz w:val="24"/>
          <w:szCs w:val="24"/>
        </w:rPr>
        <w:t xml:space="preserve"> </w:t>
      </w:r>
      <w:proofErr w:type="gramStart"/>
      <w:r w:rsidR="00D26A0D" w:rsidRPr="009912E7">
        <w:rPr>
          <w:sz w:val="24"/>
          <w:szCs w:val="24"/>
        </w:rPr>
        <w:t xml:space="preserve">IL GRUPPO </w:t>
      </w:r>
      <w:r w:rsidRPr="009912E7">
        <w:rPr>
          <w:sz w:val="24"/>
          <w:szCs w:val="24"/>
        </w:rPr>
        <w:t>HIREF</w:t>
      </w:r>
      <w:r w:rsidR="00D26A0D" w:rsidRPr="009912E7">
        <w:rPr>
          <w:sz w:val="24"/>
          <w:szCs w:val="24"/>
        </w:rPr>
        <w:t xml:space="preserve"> SALE</w:t>
      </w:r>
      <w:r w:rsidR="00824F3C" w:rsidRPr="009912E7">
        <w:rPr>
          <w:sz w:val="24"/>
          <w:szCs w:val="24"/>
        </w:rPr>
        <w:t xml:space="preserve"> A 56,8 MILIONI </w:t>
      </w:r>
      <w:r w:rsidR="002F609A" w:rsidRPr="009912E7">
        <w:rPr>
          <w:sz w:val="24"/>
          <w:szCs w:val="24"/>
        </w:rPr>
        <w:t xml:space="preserve">NEL </w:t>
      </w:r>
      <w:r w:rsidR="00505F2C" w:rsidRPr="009912E7">
        <w:rPr>
          <w:sz w:val="24"/>
          <w:szCs w:val="24"/>
        </w:rPr>
        <w:t xml:space="preserve">2019 </w:t>
      </w:r>
      <w:r w:rsidR="00824F3C" w:rsidRPr="009912E7">
        <w:rPr>
          <w:sz w:val="24"/>
          <w:szCs w:val="24"/>
        </w:rPr>
        <w:t>E</w:t>
      </w:r>
      <w:r w:rsidR="005A05BE" w:rsidRPr="009912E7">
        <w:rPr>
          <w:sz w:val="24"/>
          <w:szCs w:val="24"/>
        </w:rPr>
        <w:t xml:space="preserve">, CON LA </w:t>
      </w:r>
      <w:r w:rsidR="00505F2C" w:rsidRPr="009912E7">
        <w:rPr>
          <w:sz w:val="24"/>
          <w:szCs w:val="24"/>
        </w:rPr>
        <w:t>“</w:t>
      </w:r>
      <w:r w:rsidR="005A05BE" w:rsidRPr="009912E7">
        <w:rPr>
          <w:sz w:val="24"/>
          <w:szCs w:val="24"/>
        </w:rPr>
        <w:t>FASE 2</w:t>
      </w:r>
      <w:r w:rsidR="00505F2C" w:rsidRPr="009912E7">
        <w:rPr>
          <w:sz w:val="24"/>
          <w:szCs w:val="24"/>
        </w:rPr>
        <w:t>”</w:t>
      </w:r>
      <w:r w:rsidR="005A05BE" w:rsidRPr="009912E7">
        <w:rPr>
          <w:sz w:val="24"/>
          <w:szCs w:val="24"/>
        </w:rPr>
        <w:t>,</w:t>
      </w:r>
      <w:r w:rsidR="00824F3C" w:rsidRPr="009912E7">
        <w:rPr>
          <w:sz w:val="24"/>
          <w:szCs w:val="24"/>
        </w:rPr>
        <w:t xml:space="preserve"> </w:t>
      </w:r>
      <w:r w:rsidR="00FD62DA" w:rsidRPr="009912E7">
        <w:rPr>
          <w:sz w:val="24"/>
          <w:szCs w:val="24"/>
        </w:rPr>
        <w:t>RADDOPPIA</w:t>
      </w:r>
      <w:r w:rsidR="00824F3C" w:rsidRPr="009912E7">
        <w:rPr>
          <w:sz w:val="24"/>
          <w:szCs w:val="24"/>
        </w:rPr>
        <w:t xml:space="preserve"> </w:t>
      </w:r>
      <w:r w:rsidR="00FD62DA" w:rsidRPr="009912E7">
        <w:rPr>
          <w:sz w:val="24"/>
          <w:szCs w:val="24"/>
        </w:rPr>
        <w:t>LO STABILIMENTO</w:t>
      </w:r>
      <w:proofErr w:type="gramEnd"/>
    </w:p>
    <w:p w14:paraId="576E527C" w14:textId="3E3E77F8" w:rsidR="00164630" w:rsidRPr="009912E7" w:rsidRDefault="00D26A0D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i/>
          <w:sz w:val="24"/>
          <w:szCs w:val="24"/>
        </w:rPr>
      </w:pPr>
      <w:proofErr w:type="gramStart"/>
      <w:r w:rsidRPr="009912E7">
        <w:rPr>
          <w:i/>
          <w:sz w:val="24"/>
          <w:szCs w:val="24"/>
        </w:rPr>
        <w:t>D</w:t>
      </w:r>
      <w:r w:rsidR="00FD62DA" w:rsidRPr="009912E7">
        <w:rPr>
          <w:i/>
          <w:sz w:val="24"/>
          <w:szCs w:val="24"/>
        </w:rPr>
        <w:t xml:space="preserve">alla metro di </w:t>
      </w:r>
      <w:r w:rsidR="00633DEF" w:rsidRPr="009912E7">
        <w:rPr>
          <w:i/>
          <w:sz w:val="24"/>
          <w:szCs w:val="24"/>
        </w:rPr>
        <w:t>Copenaghen</w:t>
      </w:r>
      <w:r w:rsidR="00FD62DA" w:rsidRPr="009912E7">
        <w:rPr>
          <w:i/>
          <w:sz w:val="24"/>
          <w:szCs w:val="24"/>
        </w:rPr>
        <w:t xml:space="preserve"> alla Zecca di Mosca, dal </w:t>
      </w:r>
      <w:r w:rsidR="00505F2C" w:rsidRPr="009912E7">
        <w:rPr>
          <w:i/>
          <w:sz w:val="24"/>
          <w:szCs w:val="24"/>
        </w:rPr>
        <w:t xml:space="preserve">container per il trasporto del </w:t>
      </w:r>
      <w:r w:rsidR="00FD62DA" w:rsidRPr="009912E7">
        <w:rPr>
          <w:i/>
          <w:sz w:val="24"/>
          <w:szCs w:val="24"/>
        </w:rPr>
        <w:t>satellite spaziale</w:t>
      </w:r>
      <w:r w:rsidR="002F609A" w:rsidRPr="009912E7">
        <w:rPr>
          <w:i/>
          <w:sz w:val="24"/>
          <w:szCs w:val="24"/>
        </w:rPr>
        <w:t xml:space="preserve"> ESA</w:t>
      </w:r>
      <w:r w:rsidR="00552D6A" w:rsidRPr="009912E7">
        <w:rPr>
          <w:i/>
          <w:sz w:val="24"/>
          <w:szCs w:val="24"/>
        </w:rPr>
        <w:t xml:space="preserve"> </w:t>
      </w:r>
      <w:r w:rsidR="00FD62DA" w:rsidRPr="009912E7">
        <w:rPr>
          <w:i/>
          <w:sz w:val="24"/>
          <w:szCs w:val="24"/>
        </w:rPr>
        <w:t>ai caveau delle banche</w:t>
      </w:r>
      <w:proofErr w:type="gramEnd"/>
      <w:r w:rsidR="00FD62DA" w:rsidRPr="009912E7">
        <w:rPr>
          <w:i/>
          <w:sz w:val="24"/>
          <w:szCs w:val="24"/>
        </w:rPr>
        <w:t xml:space="preserve">. </w:t>
      </w:r>
      <w:proofErr w:type="gramStart"/>
      <w:r w:rsidR="008652CB" w:rsidRPr="009912E7">
        <w:rPr>
          <w:i/>
          <w:sz w:val="24"/>
          <w:szCs w:val="24"/>
        </w:rPr>
        <w:t xml:space="preserve">Il fondatore Mauro </w:t>
      </w:r>
      <w:proofErr w:type="spellStart"/>
      <w:r w:rsidR="008652CB" w:rsidRPr="009912E7">
        <w:rPr>
          <w:i/>
          <w:sz w:val="24"/>
          <w:szCs w:val="24"/>
        </w:rPr>
        <w:t>Mantovan</w:t>
      </w:r>
      <w:proofErr w:type="spellEnd"/>
      <w:r w:rsidR="00FD62DA" w:rsidRPr="009912E7">
        <w:rPr>
          <w:i/>
          <w:sz w:val="24"/>
          <w:szCs w:val="24"/>
        </w:rPr>
        <w:t>:</w:t>
      </w:r>
      <w:r w:rsidR="008652CB" w:rsidRPr="009912E7">
        <w:rPr>
          <w:i/>
          <w:sz w:val="24"/>
          <w:szCs w:val="24"/>
        </w:rPr>
        <w:t xml:space="preserve"> «Segnale forte per un’azienda giovane e attenta alla sostenibilità ambientale»</w:t>
      </w:r>
      <w:proofErr w:type="gramEnd"/>
    </w:p>
    <w:p w14:paraId="0731D24A" w14:textId="3E5F4C5E" w:rsidR="004F77BD" w:rsidRPr="009912E7" w:rsidRDefault="00164630" w:rsidP="003E4520">
      <w:pPr>
        <w:spacing w:before="100" w:beforeAutospacing="1" w:after="100" w:afterAutospacing="1" w:line="240" w:lineRule="auto"/>
        <w:ind w:left="-284"/>
        <w:contextualSpacing/>
        <w:rPr>
          <w:i/>
          <w:sz w:val="24"/>
          <w:szCs w:val="24"/>
        </w:rPr>
      </w:pPr>
      <w:r w:rsidRPr="009912E7">
        <w:rPr>
          <w:i/>
          <w:sz w:val="24"/>
          <w:szCs w:val="24"/>
        </w:rPr>
        <w:t xml:space="preserve"> </w:t>
      </w:r>
    </w:p>
    <w:p w14:paraId="5AB3925C" w14:textId="048B6A5F" w:rsidR="008A115E" w:rsidRPr="009912E7" w:rsidRDefault="00F74640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</w:rPr>
      </w:pPr>
      <w:proofErr w:type="gramStart"/>
      <w:r w:rsidRPr="009912E7">
        <w:rPr>
          <w:sz w:val="24"/>
          <w:szCs w:val="24"/>
        </w:rPr>
        <w:t xml:space="preserve">Aprire una </w:t>
      </w:r>
      <w:r w:rsidRPr="009912E7">
        <w:rPr>
          <w:b/>
          <w:bCs/>
          <w:sz w:val="24"/>
          <w:szCs w:val="24"/>
        </w:rPr>
        <w:t>seconda sede produttiva</w:t>
      </w:r>
      <w:r w:rsidR="00AD6CEF" w:rsidRPr="009912E7">
        <w:rPr>
          <w:sz w:val="24"/>
          <w:szCs w:val="24"/>
        </w:rPr>
        <w:t>, nel pieno della pandemia di Coronavirus, per continuare a proporre soluzioni «</w:t>
      </w:r>
      <w:r w:rsidR="00633DEF" w:rsidRPr="009912E7">
        <w:rPr>
          <w:sz w:val="24"/>
          <w:szCs w:val="24"/>
        </w:rPr>
        <w:t>sostenibili</w:t>
      </w:r>
      <w:r w:rsidR="00AD6CEF" w:rsidRPr="009912E7">
        <w:rPr>
          <w:sz w:val="24"/>
          <w:szCs w:val="24"/>
        </w:rPr>
        <w:t xml:space="preserve">» e sicure per </w:t>
      </w:r>
      <w:proofErr w:type="gramEnd"/>
      <w:r w:rsidR="00633DEF" w:rsidRPr="009912E7">
        <w:rPr>
          <w:sz w:val="24"/>
          <w:szCs w:val="24"/>
        </w:rPr>
        <w:t xml:space="preserve">condizionare </w:t>
      </w:r>
      <w:r w:rsidR="00505F2C" w:rsidRPr="009912E7">
        <w:rPr>
          <w:sz w:val="24"/>
          <w:szCs w:val="24"/>
        </w:rPr>
        <w:t xml:space="preserve">e sanificare </w:t>
      </w:r>
      <w:r w:rsidR="00AD6CEF" w:rsidRPr="009912E7">
        <w:rPr>
          <w:sz w:val="24"/>
          <w:szCs w:val="24"/>
        </w:rPr>
        <w:t xml:space="preserve">edifici e </w:t>
      </w:r>
      <w:r w:rsidR="00DA3F4B" w:rsidRPr="009912E7">
        <w:rPr>
          <w:sz w:val="24"/>
          <w:szCs w:val="24"/>
        </w:rPr>
        <w:t>Data Center</w:t>
      </w:r>
      <w:r w:rsidR="00AD6CEF" w:rsidRPr="009912E7">
        <w:rPr>
          <w:sz w:val="24"/>
          <w:szCs w:val="24"/>
        </w:rPr>
        <w:t xml:space="preserve">. È il segnale forte che dà </w:t>
      </w:r>
      <w:proofErr w:type="spellStart"/>
      <w:r w:rsidR="00AD6CEF" w:rsidRPr="009912E7">
        <w:rPr>
          <w:b/>
          <w:bCs/>
          <w:sz w:val="24"/>
          <w:szCs w:val="24"/>
        </w:rPr>
        <w:t>HiRef</w:t>
      </w:r>
      <w:proofErr w:type="spellEnd"/>
      <w:r w:rsidR="00A963D6" w:rsidRPr="00A963D6">
        <w:rPr>
          <w:bCs/>
          <w:sz w:val="24"/>
          <w:szCs w:val="24"/>
        </w:rPr>
        <w:t xml:space="preserve">: società del </w:t>
      </w:r>
      <w:r w:rsidR="00A963D6" w:rsidRPr="00A963D6">
        <w:rPr>
          <w:b/>
          <w:bCs/>
          <w:sz w:val="24"/>
          <w:szCs w:val="24"/>
        </w:rPr>
        <w:t>Gruppo Galletti</w:t>
      </w:r>
      <w:r w:rsidR="00A963D6" w:rsidRPr="00A963D6">
        <w:rPr>
          <w:bCs/>
          <w:sz w:val="24"/>
          <w:szCs w:val="24"/>
        </w:rPr>
        <w:t xml:space="preserve"> e</w:t>
      </w:r>
      <w:r w:rsidR="00A963D6">
        <w:rPr>
          <w:b/>
          <w:bCs/>
          <w:sz w:val="24"/>
          <w:szCs w:val="24"/>
        </w:rPr>
        <w:t xml:space="preserve"> </w:t>
      </w:r>
      <w:r w:rsidR="00AD6CEF" w:rsidRPr="009912E7">
        <w:rPr>
          <w:sz w:val="24"/>
          <w:szCs w:val="24"/>
        </w:rPr>
        <w:t xml:space="preserve">realtà </w:t>
      </w:r>
      <w:r w:rsidR="00784968" w:rsidRPr="009912E7">
        <w:rPr>
          <w:sz w:val="24"/>
          <w:szCs w:val="24"/>
        </w:rPr>
        <w:t xml:space="preserve">radicata </w:t>
      </w:r>
      <w:r w:rsidR="00AD6CEF" w:rsidRPr="009912E7">
        <w:rPr>
          <w:sz w:val="24"/>
          <w:szCs w:val="24"/>
        </w:rPr>
        <w:t xml:space="preserve">nel panorama del </w:t>
      </w:r>
      <w:r w:rsidR="00AD6CEF" w:rsidRPr="009912E7">
        <w:rPr>
          <w:i/>
          <w:iCs/>
          <w:sz w:val="24"/>
          <w:szCs w:val="24"/>
        </w:rPr>
        <w:t xml:space="preserve">cooling </w:t>
      </w:r>
      <w:proofErr w:type="spellStart"/>
      <w:r w:rsidR="00AD6CEF" w:rsidRPr="009912E7">
        <w:rPr>
          <w:i/>
          <w:iCs/>
          <w:sz w:val="24"/>
          <w:szCs w:val="24"/>
        </w:rPr>
        <w:t>system</w:t>
      </w:r>
      <w:proofErr w:type="spellEnd"/>
      <w:r w:rsidR="00AD6CEF" w:rsidRPr="009912E7">
        <w:rPr>
          <w:sz w:val="24"/>
          <w:szCs w:val="24"/>
        </w:rPr>
        <w:t xml:space="preserve"> internazionale. Un’azienda che ha continuato a lavorare</w:t>
      </w:r>
      <w:r w:rsidR="00505F2C" w:rsidRPr="009912E7">
        <w:rPr>
          <w:sz w:val="24"/>
          <w:szCs w:val="24"/>
        </w:rPr>
        <w:t xml:space="preserve"> (a ritmo ridotto e solo in filiera)</w:t>
      </w:r>
      <w:r w:rsidR="00AD6CEF" w:rsidRPr="009912E7">
        <w:rPr>
          <w:sz w:val="24"/>
          <w:szCs w:val="24"/>
        </w:rPr>
        <w:t xml:space="preserve">, nel rispetto delle disposizioni di sicurezza sanitaria, durante l’emergenza legata al Covid-19 e che </w:t>
      </w:r>
      <w:r w:rsidR="00BF3EA2" w:rsidRPr="009912E7">
        <w:rPr>
          <w:sz w:val="24"/>
          <w:szCs w:val="24"/>
        </w:rPr>
        <w:t>ha aperto</w:t>
      </w:r>
      <w:r w:rsidR="00AD6CEF" w:rsidRPr="009912E7">
        <w:rPr>
          <w:sz w:val="24"/>
          <w:szCs w:val="24"/>
        </w:rPr>
        <w:t xml:space="preserve">, </w:t>
      </w:r>
      <w:r w:rsidR="00505F2C" w:rsidRPr="009912E7">
        <w:rPr>
          <w:sz w:val="24"/>
          <w:szCs w:val="24"/>
        </w:rPr>
        <w:t>lunedì</w:t>
      </w:r>
      <w:r w:rsidR="00AD6CEF" w:rsidRPr="009912E7">
        <w:rPr>
          <w:sz w:val="24"/>
          <w:szCs w:val="24"/>
        </w:rPr>
        <w:t xml:space="preserve"> </w:t>
      </w:r>
      <w:r w:rsidR="00505F2C" w:rsidRPr="009912E7">
        <w:rPr>
          <w:sz w:val="24"/>
          <w:szCs w:val="24"/>
        </w:rPr>
        <w:t>4</w:t>
      </w:r>
      <w:r w:rsidR="00AD6CEF" w:rsidRPr="009912E7">
        <w:rPr>
          <w:sz w:val="24"/>
          <w:szCs w:val="24"/>
        </w:rPr>
        <w:t xml:space="preserve"> maggio</w:t>
      </w:r>
      <w:r w:rsidR="00BF3EA2" w:rsidRPr="009912E7">
        <w:rPr>
          <w:sz w:val="24"/>
          <w:szCs w:val="24"/>
        </w:rPr>
        <w:t xml:space="preserve"> scorso</w:t>
      </w:r>
      <w:r w:rsidR="00AD6CEF" w:rsidRPr="009912E7">
        <w:rPr>
          <w:sz w:val="24"/>
          <w:szCs w:val="24"/>
        </w:rPr>
        <w:t xml:space="preserve">, una nuova sede produttiva: 4.500 metri quadrati che potranno ospitare fino a </w:t>
      </w:r>
      <w:proofErr w:type="gramStart"/>
      <w:r w:rsidR="00AD6CEF" w:rsidRPr="009912E7">
        <w:rPr>
          <w:sz w:val="24"/>
          <w:szCs w:val="24"/>
        </w:rPr>
        <w:t>35</w:t>
      </w:r>
      <w:proofErr w:type="gramEnd"/>
      <w:r w:rsidR="00AD6CEF" w:rsidRPr="009912E7">
        <w:rPr>
          <w:sz w:val="24"/>
          <w:szCs w:val="24"/>
        </w:rPr>
        <w:t xml:space="preserve"> dipendenti a pieno regime, in viale Germania a Tribano (Padova), a </w:t>
      </w:r>
      <w:r w:rsidR="00505F2C" w:rsidRPr="009912E7">
        <w:rPr>
          <w:sz w:val="24"/>
          <w:szCs w:val="24"/>
        </w:rPr>
        <w:t>500</w:t>
      </w:r>
      <w:r w:rsidR="0014302B" w:rsidRPr="009912E7">
        <w:rPr>
          <w:sz w:val="24"/>
          <w:szCs w:val="24"/>
        </w:rPr>
        <w:t xml:space="preserve"> </w:t>
      </w:r>
      <w:r w:rsidR="00505F2C" w:rsidRPr="009912E7">
        <w:rPr>
          <w:sz w:val="24"/>
          <w:szCs w:val="24"/>
        </w:rPr>
        <w:t>m</w:t>
      </w:r>
      <w:r w:rsidR="0014302B" w:rsidRPr="009912E7">
        <w:rPr>
          <w:sz w:val="24"/>
          <w:szCs w:val="24"/>
        </w:rPr>
        <w:t>etri</w:t>
      </w:r>
      <w:r w:rsidR="00AD6CEF" w:rsidRPr="009912E7">
        <w:rPr>
          <w:sz w:val="24"/>
          <w:szCs w:val="24"/>
        </w:rPr>
        <w:t xml:space="preserve"> di distanza dalla struttura principale. </w:t>
      </w:r>
    </w:p>
    <w:p w14:paraId="00BA7971" w14:textId="77777777" w:rsidR="00FA1571" w:rsidRPr="009912E7" w:rsidRDefault="00FA1571" w:rsidP="003E4520">
      <w:pPr>
        <w:spacing w:before="100" w:beforeAutospacing="1" w:after="100" w:afterAutospacing="1" w:line="240" w:lineRule="auto"/>
        <w:ind w:left="-284"/>
        <w:contextualSpacing/>
        <w:rPr>
          <w:rFonts w:cs="Arial"/>
          <w:sz w:val="24"/>
          <w:szCs w:val="24"/>
        </w:rPr>
      </w:pPr>
    </w:p>
    <w:p w14:paraId="2CE69443" w14:textId="1269B38E" w:rsidR="008A115E" w:rsidRPr="009912E7" w:rsidRDefault="008A115E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</w:rPr>
      </w:pPr>
      <w:proofErr w:type="gramStart"/>
      <w:r w:rsidRPr="009912E7">
        <w:rPr>
          <w:rFonts w:cs="Arial"/>
          <w:sz w:val="24"/>
          <w:szCs w:val="24"/>
        </w:rPr>
        <w:t>«</w:t>
      </w:r>
      <w:proofErr w:type="gramEnd"/>
      <w:r w:rsidRPr="009912E7">
        <w:rPr>
          <w:rFonts w:cs="Arial"/>
          <w:sz w:val="24"/>
          <w:szCs w:val="24"/>
        </w:rPr>
        <w:t xml:space="preserve">L’apertura del nuovo sito produttivo è un segnale forte che vogliamo dare – spiega </w:t>
      </w:r>
      <w:r w:rsidRPr="009912E7">
        <w:rPr>
          <w:rFonts w:cs="Arial"/>
          <w:b/>
          <w:bCs/>
          <w:sz w:val="24"/>
          <w:szCs w:val="24"/>
        </w:rPr>
        <w:t xml:space="preserve">Mauro </w:t>
      </w:r>
      <w:proofErr w:type="spellStart"/>
      <w:r w:rsidRPr="009912E7">
        <w:rPr>
          <w:rFonts w:cs="Arial"/>
          <w:b/>
          <w:bCs/>
          <w:sz w:val="24"/>
          <w:szCs w:val="24"/>
        </w:rPr>
        <w:t>Mantovan</w:t>
      </w:r>
      <w:proofErr w:type="spellEnd"/>
      <w:r w:rsidRPr="009912E7">
        <w:rPr>
          <w:rFonts w:cs="Arial"/>
          <w:b/>
          <w:bCs/>
          <w:sz w:val="24"/>
          <w:szCs w:val="24"/>
        </w:rPr>
        <w:t>,</w:t>
      </w:r>
      <w:r w:rsidRPr="009912E7">
        <w:rPr>
          <w:rFonts w:cs="Arial"/>
          <w:sz w:val="24"/>
          <w:szCs w:val="24"/>
        </w:rPr>
        <w:t xml:space="preserve"> fondatore e amministratore </w:t>
      </w:r>
      <w:r w:rsidR="00505F2C" w:rsidRPr="009912E7">
        <w:rPr>
          <w:rFonts w:cs="Arial"/>
          <w:sz w:val="24"/>
          <w:szCs w:val="24"/>
        </w:rPr>
        <w:t xml:space="preserve">delegato </w:t>
      </w:r>
      <w:r w:rsidRPr="009912E7">
        <w:rPr>
          <w:rFonts w:cs="Arial"/>
          <w:sz w:val="24"/>
          <w:szCs w:val="24"/>
        </w:rPr>
        <w:t xml:space="preserve">di </w:t>
      </w:r>
      <w:proofErr w:type="spellStart"/>
      <w:r w:rsidRPr="009912E7">
        <w:rPr>
          <w:rFonts w:cs="Arial"/>
          <w:sz w:val="24"/>
          <w:szCs w:val="24"/>
        </w:rPr>
        <w:t>HiRef</w:t>
      </w:r>
      <w:proofErr w:type="spellEnd"/>
      <w:r w:rsidRPr="009912E7">
        <w:rPr>
          <w:rFonts w:cs="Arial"/>
          <w:sz w:val="24"/>
          <w:szCs w:val="24"/>
        </w:rPr>
        <w:t xml:space="preserve"> –. Capacità di prevedere il cambiamento, </w:t>
      </w:r>
      <w:r w:rsidR="00505F2C" w:rsidRPr="009912E7">
        <w:rPr>
          <w:rFonts w:cs="Arial"/>
          <w:sz w:val="24"/>
          <w:szCs w:val="24"/>
        </w:rPr>
        <w:t xml:space="preserve">velocità di azione, </w:t>
      </w:r>
      <w:r w:rsidRPr="009912E7">
        <w:rPr>
          <w:rFonts w:cs="Arial"/>
          <w:sz w:val="24"/>
          <w:szCs w:val="24"/>
        </w:rPr>
        <w:t>attenzione all’innovazione</w:t>
      </w:r>
      <w:r w:rsidR="00FA1571" w:rsidRPr="009912E7">
        <w:rPr>
          <w:rFonts w:cs="Arial"/>
          <w:sz w:val="24"/>
          <w:szCs w:val="24"/>
        </w:rPr>
        <w:t xml:space="preserve"> e allo sviluppo delle nuove tecnologie, </w:t>
      </w:r>
      <w:r w:rsidRPr="009912E7">
        <w:rPr>
          <w:rFonts w:cs="Arial"/>
          <w:sz w:val="24"/>
          <w:szCs w:val="24"/>
        </w:rPr>
        <w:t xml:space="preserve">ricerca costante di nuove soluzioni sono i fattori che permettono </w:t>
      </w:r>
      <w:proofErr w:type="gramStart"/>
      <w:r w:rsidRPr="009912E7">
        <w:rPr>
          <w:rFonts w:cs="Arial"/>
          <w:sz w:val="24"/>
          <w:szCs w:val="24"/>
        </w:rPr>
        <w:t>ad</w:t>
      </w:r>
      <w:proofErr w:type="gramEnd"/>
      <w:r w:rsidRPr="009912E7">
        <w:rPr>
          <w:rFonts w:cs="Arial"/>
          <w:sz w:val="24"/>
          <w:szCs w:val="24"/>
        </w:rPr>
        <w:t xml:space="preserve"> </w:t>
      </w:r>
      <w:proofErr w:type="spellStart"/>
      <w:r w:rsidRPr="00D35FC4">
        <w:rPr>
          <w:rFonts w:cs="Arial"/>
          <w:b/>
          <w:sz w:val="24"/>
          <w:szCs w:val="24"/>
        </w:rPr>
        <w:t>HiRef</w:t>
      </w:r>
      <w:proofErr w:type="spellEnd"/>
      <w:r w:rsidRPr="009912E7">
        <w:rPr>
          <w:rFonts w:cs="Arial"/>
          <w:sz w:val="24"/>
          <w:szCs w:val="24"/>
        </w:rPr>
        <w:t xml:space="preserve"> </w:t>
      </w:r>
      <w:proofErr w:type="spellStart"/>
      <w:r w:rsidR="00505F2C" w:rsidRPr="009912E7">
        <w:rPr>
          <w:rFonts w:cs="Arial"/>
          <w:sz w:val="24"/>
          <w:szCs w:val="24"/>
        </w:rPr>
        <w:t>SpA</w:t>
      </w:r>
      <w:proofErr w:type="spellEnd"/>
      <w:r w:rsidR="00505F2C" w:rsidRPr="009912E7">
        <w:rPr>
          <w:rFonts w:cs="Arial"/>
          <w:sz w:val="24"/>
          <w:szCs w:val="24"/>
        </w:rPr>
        <w:t xml:space="preserve"> </w:t>
      </w:r>
      <w:r w:rsidRPr="009912E7">
        <w:rPr>
          <w:rFonts w:cs="Arial"/>
          <w:sz w:val="24"/>
          <w:szCs w:val="24"/>
        </w:rPr>
        <w:t>di</w:t>
      </w:r>
      <w:r w:rsidR="00FA1571" w:rsidRPr="009912E7">
        <w:rPr>
          <w:rFonts w:cs="Arial"/>
          <w:sz w:val="24"/>
          <w:szCs w:val="24"/>
        </w:rPr>
        <w:t xml:space="preserve"> porsi sempre nuovi obiettivi, anticipando gli scenari futuri</w:t>
      </w:r>
      <w:r w:rsidR="0031393F" w:rsidRPr="009912E7">
        <w:rPr>
          <w:rFonts w:cs="Arial"/>
          <w:sz w:val="24"/>
          <w:szCs w:val="24"/>
        </w:rPr>
        <w:t>. Il tutto grazie alle idee di un gruppo giovane, attento all</w:t>
      </w:r>
      <w:r w:rsidR="00784968" w:rsidRPr="009912E7">
        <w:rPr>
          <w:rFonts w:cs="Arial"/>
          <w:sz w:val="24"/>
          <w:szCs w:val="24"/>
        </w:rPr>
        <w:t xml:space="preserve">’ambiente: </w:t>
      </w:r>
      <w:r w:rsidR="0031393F" w:rsidRPr="009912E7">
        <w:rPr>
          <w:rFonts w:cs="Arial"/>
          <w:sz w:val="24"/>
          <w:szCs w:val="24"/>
        </w:rPr>
        <w:t xml:space="preserve">adottiamo una linea di sviluppo sostenibile, che non comprometta alle generazioni future la possibilità di soddisfare </w:t>
      </w:r>
      <w:r w:rsidR="00505F2C" w:rsidRPr="009912E7">
        <w:rPr>
          <w:rFonts w:cs="Arial"/>
          <w:sz w:val="24"/>
          <w:szCs w:val="24"/>
        </w:rPr>
        <w:t xml:space="preserve">i loro </w:t>
      </w:r>
      <w:r w:rsidR="0031393F" w:rsidRPr="009912E7">
        <w:rPr>
          <w:rFonts w:cs="Arial"/>
          <w:sz w:val="24"/>
          <w:szCs w:val="24"/>
        </w:rPr>
        <w:t xml:space="preserve">sogni </w:t>
      </w:r>
      <w:proofErr w:type="gramStart"/>
      <w:r w:rsidR="0031393F" w:rsidRPr="009912E7">
        <w:rPr>
          <w:rFonts w:cs="Arial"/>
          <w:sz w:val="24"/>
          <w:szCs w:val="24"/>
        </w:rPr>
        <w:t>e</w:t>
      </w:r>
      <w:r w:rsidR="00505F2C" w:rsidRPr="009912E7">
        <w:rPr>
          <w:rFonts w:cs="Arial"/>
          <w:sz w:val="24"/>
          <w:szCs w:val="24"/>
        </w:rPr>
        <w:t>d</w:t>
      </w:r>
      <w:proofErr w:type="gramEnd"/>
      <w:r w:rsidR="0031393F" w:rsidRPr="009912E7">
        <w:rPr>
          <w:rFonts w:cs="Arial"/>
          <w:sz w:val="24"/>
          <w:szCs w:val="24"/>
        </w:rPr>
        <w:t xml:space="preserve"> aspettative</w:t>
      </w:r>
      <w:r w:rsidR="00FA1571" w:rsidRPr="009912E7">
        <w:rPr>
          <w:rFonts w:cs="Arial"/>
          <w:sz w:val="24"/>
          <w:szCs w:val="24"/>
        </w:rPr>
        <w:t>».</w:t>
      </w:r>
    </w:p>
    <w:p w14:paraId="1F9E1670" w14:textId="3E73A2E6" w:rsidR="008A115E" w:rsidRPr="009912E7" w:rsidRDefault="008A115E" w:rsidP="003E4520">
      <w:pPr>
        <w:spacing w:before="100" w:beforeAutospacing="1" w:after="100" w:afterAutospacing="1" w:line="240" w:lineRule="auto"/>
        <w:ind w:left="-284"/>
        <w:contextualSpacing/>
        <w:rPr>
          <w:sz w:val="24"/>
          <w:szCs w:val="24"/>
        </w:rPr>
      </w:pPr>
    </w:p>
    <w:p w14:paraId="753D2386" w14:textId="2AAA6C6D" w:rsidR="008A115E" w:rsidRPr="009912E7" w:rsidRDefault="008A115E" w:rsidP="003E4520">
      <w:pPr>
        <w:spacing w:before="100" w:beforeAutospacing="1" w:after="100" w:afterAutospacing="1" w:line="240" w:lineRule="auto"/>
        <w:ind w:left="-284"/>
        <w:contextualSpacing/>
        <w:rPr>
          <w:b/>
          <w:bCs/>
          <w:sz w:val="24"/>
          <w:szCs w:val="24"/>
        </w:rPr>
      </w:pPr>
      <w:r w:rsidRPr="009912E7">
        <w:rPr>
          <w:b/>
          <w:bCs/>
          <w:sz w:val="24"/>
          <w:szCs w:val="24"/>
        </w:rPr>
        <w:t>RICERCA E SVILUPPO PER CONTINUARE A CRESCERE</w:t>
      </w:r>
    </w:p>
    <w:p w14:paraId="2FB7A388" w14:textId="4B80AB39" w:rsidR="003E7465" w:rsidRPr="009912E7" w:rsidRDefault="00AD6CEF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sz w:val="24"/>
          <w:szCs w:val="24"/>
        </w:rPr>
      </w:pPr>
      <w:r w:rsidRPr="009912E7">
        <w:rPr>
          <w:sz w:val="24"/>
          <w:szCs w:val="24"/>
        </w:rPr>
        <w:t>Una storia di successo</w:t>
      </w:r>
      <w:r w:rsidR="00B703E7" w:rsidRPr="009912E7">
        <w:rPr>
          <w:sz w:val="24"/>
          <w:szCs w:val="24"/>
        </w:rPr>
        <w:t>, quella di</w:t>
      </w:r>
      <w:r w:rsidRPr="009912E7">
        <w:rPr>
          <w:sz w:val="24"/>
          <w:szCs w:val="24"/>
        </w:rPr>
        <w:t xml:space="preserve"> </w:t>
      </w:r>
      <w:proofErr w:type="spellStart"/>
      <w:r w:rsidRPr="00D35FC4">
        <w:rPr>
          <w:b/>
          <w:sz w:val="24"/>
          <w:szCs w:val="24"/>
        </w:rPr>
        <w:t>HiRef</w:t>
      </w:r>
      <w:proofErr w:type="spellEnd"/>
      <w:r w:rsidRPr="009912E7">
        <w:rPr>
          <w:sz w:val="24"/>
          <w:szCs w:val="24"/>
        </w:rPr>
        <w:t>, società nata nel 2001</w:t>
      </w:r>
      <w:r w:rsidR="002F609A" w:rsidRPr="009912E7">
        <w:rPr>
          <w:sz w:val="24"/>
          <w:szCs w:val="24"/>
        </w:rPr>
        <w:t xml:space="preserve"> </w:t>
      </w:r>
      <w:r w:rsidR="00505F2C" w:rsidRPr="009912E7">
        <w:rPr>
          <w:sz w:val="24"/>
          <w:szCs w:val="24"/>
        </w:rPr>
        <w:t xml:space="preserve">da Mauro </w:t>
      </w:r>
      <w:proofErr w:type="spellStart"/>
      <w:r w:rsidR="00505F2C" w:rsidRPr="009912E7">
        <w:rPr>
          <w:sz w:val="24"/>
          <w:szCs w:val="24"/>
        </w:rPr>
        <w:t>Mantovan</w:t>
      </w:r>
      <w:proofErr w:type="spellEnd"/>
      <w:r w:rsidR="00505F2C" w:rsidRPr="009912E7">
        <w:rPr>
          <w:sz w:val="24"/>
          <w:szCs w:val="24"/>
        </w:rPr>
        <w:t xml:space="preserve"> </w:t>
      </w:r>
      <w:r w:rsidR="00316ACF">
        <w:rPr>
          <w:sz w:val="24"/>
          <w:szCs w:val="24"/>
        </w:rPr>
        <w:t xml:space="preserve">- </w:t>
      </w:r>
      <w:r w:rsidR="002F609A" w:rsidRPr="009912E7">
        <w:rPr>
          <w:sz w:val="24"/>
          <w:szCs w:val="24"/>
        </w:rPr>
        <w:t xml:space="preserve">con il </w:t>
      </w:r>
      <w:proofErr w:type="gramStart"/>
      <w:r w:rsidR="002F609A" w:rsidRPr="009912E7">
        <w:rPr>
          <w:sz w:val="24"/>
          <w:szCs w:val="24"/>
        </w:rPr>
        <w:t>determinante</w:t>
      </w:r>
      <w:proofErr w:type="gramEnd"/>
      <w:r w:rsidR="00505F2C" w:rsidRPr="009912E7">
        <w:rPr>
          <w:sz w:val="24"/>
          <w:szCs w:val="24"/>
        </w:rPr>
        <w:t xml:space="preserve"> apporto di </w:t>
      </w:r>
      <w:r w:rsidR="00505F2C" w:rsidRPr="00316ACF">
        <w:rPr>
          <w:b/>
          <w:sz w:val="24"/>
          <w:szCs w:val="24"/>
        </w:rPr>
        <w:t xml:space="preserve">Galletti </w:t>
      </w:r>
      <w:proofErr w:type="spellStart"/>
      <w:r w:rsidR="00505F2C" w:rsidRPr="00316ACF">
        <w:rPr>
          <w:b/>
          <w:sz w:val="24"/>
          <w:szCs w:val="24"/>
        </w:rPr>
        <w:t>SpA</w:t>
      </w:r>
      <w:proofErr w:type="spellEnd"/>
      <w:r w:rsidR="00316ACF">
        <w:rPr>
          <w:sz w:val="24"/>
          <w:szCs w:val="24"/>
        </w:rPr>
        <w:t xml:space="preserve"> -</w:t>
      </w:r>
      <w:r w:rsidRPr="009912E7">
        <w:rPr>
          <w:sz w:val="24"/>
          <w:szCs w:val="24"/>
        </w:rPr>
        <w:t xml:space="preserve"> </w:t>
      </w:r>
      <w:r w:rsidR="00B703E7" w:rsidRPr="009912E7">
        <w:rPr>
          <w:sz w:val="24"/>
          <w:szCs w:val="24"/>
        </w:rPr>
        <w:t xml:space="preserve">che </w:t>
      </w:r>
      <w:r w:rsidRPr="009912E7">
        <w:rPr>
          <w:sz w:val="24"/>
          <w:szCs w:val="24"/>
        </w:rPr>
        <w:t xml:space="preserve">propone impianti di </w:t>
      </w:r>
      <w:r w:rsidR="00505F2C" w:rsidRPr="009912E7">
        <w:rPr>
          <w:sz w:val="24"/>
          <w:szCs w:val="24"/>
        </w:rPr>
        <w:t>climatizzazione</w:t>
      </w:r>
      <w:r w:rsidR="00B703E7" w:rsidRPr="009912E7">
        <w:rPr>
          <w:sz w:val="24"/>
          <w:szCs w:val="24"/>
        </w:rPr>
        <w:t xml:space="preserve"> </w:t>
      </w:r>
      <w:r w:rsidRPr="009912E7">
        <w:rPr>
          <w:sz w:val="24"/>
          <w:szCs w:val="24"/>
        </w:rPr>
        <w:t xml:space="preserve">capaci di mettere insieme la massima </w:t>
      </w:r>
      <w:r w:rsidR="00505F2C" w:rsidRPr="009912E7">
        <w:rPr>
          <w:sz w:val="24"/>
          <w:szCs w:val="24"/>
        </w:rPr>
        <w:t>performance</w:t>
      </w:r>
      <w:r w:rsidRPr="009912E7">
        <w:rPr>
          <w:sz w:val="24"/>
          <w:szCs w:val="24"/>
        </w:rPr>
        <w:t xml:space="preserve"> ed efficienza energetica, con un’alta attenzione alla sostenibilità</w:t>
      </w:r>
      <w:r w:rsidR="00B015BD">
        <w:rPr>
          <w:sz w:val="24"/>
          <w:szCs w:val="24"/>
        </w:rPr>
        <w:t xml:space="preserve">, </w:t>
      </w:r>
      <w:r w:rsidR="00B015BD" w:rsidRPr="00762598">
        <w:rPr>
          <w:sz w:val="24"/>
          <w:szCs w:val="24"/>
        </w:rPr>
        <w:t>non solo</w:t>
      </w:r>
      <w:r w:rsidRPr="009912E7">
        <w:rPr>
          <w:sz w:val="24"/>
          <w:szCs w:val="24"/>
        </w:rPr>
        <w:t xml:space="preserve"> ambientale. Un gruppo in crescita, come testimonia la «carta d’identità» aziendale: </w:t>
      </w:r>
      <w:r w:rsidRPr="009912E7">
        <w:rPr>
          <w:b/>
          <w:bCs/>
          <w:sz w:val="24"/>
          <w:szCs w:val="24"/>
        </w:rPr>
        <w:t>56,8 milioni di fatturato</w:t>
      </w:r>
      <w:r w:rsidR="00505F2C" w:rsidRPr="009912E7">
        <w:rPr>
          <w:b/>
          <w:bCs/>
          <w:sz w:val="24"/>
          <w:szCs w:val="24"/>
        </w:rPr>
        <w:t xml:space="preserve"> </w:t>
      </w:r>
      <w:r w:rsidR="007276BD" w:rsidRPr="009912E7">
        <w:rPr>
          <w:b/>
          <w:bCs/>
          <w:sz w:val="24"/>
          <w:szCs w:val="24"/>
        </w:rPr>
        <w:t>a fine 2019</w:t>
      </w:r>
      <w:r w:rsidRPr="009912E7">
        <w:rPr>
          <w:sz w:val="24"/>
          <w:szCs w:val="24"/>
        </w:rPr>
        <w:t xml:space="preserve"> (+9% rispetto al 2018), </w:t>
      </w:r>
      <w:proofErr w:type="gramStart"/>
      <w:r w:rsidRPr="009912E7">
        <w:rPr>
          <w:sz w:val="24"/>
          <w:szCs w:val="24"/>
        </w:rPr>
        <w:t>dei quali</w:t>
      </w:r>
      <w:proofErr w:type="gramEnd"/>
      <w:r w:rsidRPr="009912E7">
        <w:rPr>
          <w:sz w:val="24"/>
          <w:szCs w:val="24"/>
        </w:rPr>
        <w:t xml:space="preserve"> 35,</w:t>
      </w:r>
      <w:r w:rsidR="007C5270" w:rsidRPr="009912E7">
        <w:rPr>
          <w:sz w:val="24"/>
          <w:szCs w:val="24"/>
        </w:rPr>
        <w:t>5 milioni</w:t>
      </w:r>
      <w:r w:rsidRPr="009912E7">
        <w:rPr>
          <w:sz w:val="24"/>
          <w:szCs w:val="24"/>
        </w:rPr>
        <w:t xml:space="preserve"> provengono da </w:t>
      </w:r>
      <w:proofErr w:type="spellStart"/>
      <w:r w:rsidRPr="009912E7">
        <w:rPr>
          <w:sz w:val="24"/>
          <w:szCs w:val="24"/>
        </w:rPr>
        <w:t>HiRef</w:t>
      </w:r>
      <w:proofErr w:type="spellEnd"/>
      <w:r w:rsidRPr="009912E7">
        <w:rPr>
          <w:sz w:val="24"/>
          <w:szCs w:val="24"/>
        </w:rPr>
        <w:t xml:space="preserve"> </w:t>
      </w:r>
      <w:r w:rsidR="00325082" w:rsidRPr="00762598">
        <w:rPr>
          <w:sz w:val="24"/>
          <w:szCs w:val="24"/>
        </w:rPr>
        <w:t>stessa</w:t>
      </w:r>
      <w:r w:rsidR="00325082">
        <w:rPr>
          <w:sz w:val="24"/>
          <w:szCs w:val="24"/>
        </w:rPr>
        <w:t xml:space="preserve"> </w:t>
      </w:r>
      <w:r w:rsidRPr="009912E7">
        <w:rPr>
          <w:sz w:val="24"/>
          <w:szCs w:val="24"/>
        </w:rPr>
        <w:t xml:space="preserve">e i restanti da </w:t>
      </w:r>
      <w:r w:rsidR="00633DEF" w:rsidRPr="009912E7">
        <w:rPr>
          <w:b/>
          <w:bCs/>
          <w:sz w:val="24"/>
          <w:szCs w:val="24"/>
        </w:rPr>
        <w:t xml:space="preserve">7 </w:t>
      </w:r>
      <w:r w:rsidRPr="009912E7">
        <w:rPr>
          <w:b/>
          <w:bCs/>
          <w:sz w:val="24"/>
          <w:szCs w:val="24"/>
        </w:rPr>
        <w:t>spin-off</w:t>
      </w:r>
      <w:r w:rsidRPr="009912E7">
        <w:rPr>
          <w:sz w:val="24"/>
          <w:szCs w:val="24"/>
        </w:rPr>
        <w:t xml:space="preserve"> fondati nel corso degli anni per diversificare</w:t>
      </w:r>
      <w:r w:rsidR="00505F2C" w:rsidRPr="009912E7">
        <w:rPr>
          <w:sz w:val="24"/>
          <w:szCs w:val="24"/>
        </w:rPr>
        <w:t xml:space="preserve"> </w:t>
      </w:r>
      <w:r w:rsidRPr="009912E7">
        <w:rPr>
          <w:sz w:val="24"/>
          <w:szCs w:val="24"/>
        </w:rPr>
        <w:t>e far rendere al meglio le varie linee innovative</w:t>
      </w:r>
      <w:r w:rsidR="00B703E7" w:rsidRPr="009912E7">
        <w:rPr>
          <w:sz w:val="24"/>
          <w:szCs w:val="24"/>
        </w:rPr>
        <w:t>: da</w:t>
      </w:r>
      <w:r w:rsidRPr="009912E7">
        <w:rPr>
          <w:sz w:val="24"/>
          <w:szCs w:val="24"/>
        </w:rPr>
        <w:t xml:space="preserve"> </w:t>
      </w:r>
      <w:proofErr w:type="spellStart"/>
      <w:r w:rsidR="003E7465" w:rsidRPr="00D35FC4">
        <w:rPr>
          <w:b/>
          <w:sz w:val="24"/>
          <w:szCs w:val="24"/>
        </w:rPr>
        <w:t>Eneren</w:t>
      </w:r>
      <w:proofErr w:type="spellEnd"/>
      <w:r w:rsidR="00B703E7" w:rsidRPr="009912E7">
        <w:rPr>
          <w:sz w:val="24"/>
          <w:szCs w:val="24"/>
        </w:rPr>
        <w:t xml:space="preserve"> a</w:t>
      </w:r>
      <w:r w:rsidR="003E7465" w:rsidRPr="009912E7">
        <w:rPr>
          <w:sz w:val="24"/>
          <w:szCs w:val="24"/>
        </w:rPr>
        <w:t xml:space="preserve"> </w:t>
      </w:r>
      <w:proofErr w:type="spellStart"/>
      <w:r w:rsidR="003E7465" w:rsidRPr="00D35FC4">
        <w:rPr>
          <w:b/>
          <w:sz w:val="24"/>
          <w:szCs w:val="24"/>
        </w:rPr>
        <w:t>HiDew</w:t>
      </w:r>
      <w:proofErr w:type="spellEnd"/>
      <w:r w:rsidR="00B703E7" w:rsidRPr="009912E7">
        <w:rPr>
          <w:sz w:val="24"/>
          <w:szCs w:val="24"/>
        </w:rPr>
        <w:t xml:space="preserve"> passando per </w:t>
      </w:r>
      <w:r w:rsidR="003E7465" w:rsidRPr="00D35FC4">
        <w:rPr>
          <w:b/>
          <w:sz w:val="24"/>
          <w:szCs w:val="24"/>
        </w:rPr>
        <w:t>Tecno</w:t>
      </w:r>
      <w:r w:rsidR="00633DEF" w:rsidRPr="00D35FC4">
        <w:rPr>
          <w:b/>
          <w:sz w:val="24"/>
          <w:szCs w:val="24"/>
        </w:rPr>
        <w:t xml:space="preserve"> </w:t>
      </w:r>
      <w:r w:rsidR="003E7465" w:rsidRPr="00D35FC4">
        <w:rPr>
          <w:b/>
          <w:sz w:val="24"/>
          <w:szCs w:val="24"/>
        </w:rPr>
        <w:t>Ref</w:t>
      </w:r>
      <w:r w:rsidR="007A26F8" w:rsidRPr="00D35FC4">
        <w:rPr>
          <w:b/>
          <w:sz w:val="24"/>
          <w:szCs w:val="24"/>
        </w:rPr>
        <w:t>r</w:t>
      </w:r>
      <w:r w:rsidR="003E7465" w:rsidRPr="00D35FC4">
        <w:rPr>
          <w:b/>
          <w:sz w:val="24"/>
          <w:szCs w:val="24"/>
        </w:rPr>
        <w:t>igeration</w:t>
      </w:r>
      <w:r w:rsidR="003E7465" w:rsidRPr="009912E7">
        <w:rPr>
          <w:sz w:val="24"/>
          <w:szCs w:val="24"/>
        </w:rPr>
        <w:t xml:space="preserve">, </w:t>
      </w:r>
      <w:proofErr w:type="spellStart"/>
      <w:r w:rsidR="003E7465" w:rsidRPr="00D35FC4">
        <w:rPr>
          <w:b/>
          <w:sz w:val="24"/>
          <w:szCs w:val="24"/>
        </w:rPr>
        <w:t>It.Met</w:t>
      </w:r>
      <w:proofErr w:type="spellEnd"/>
      <w:r w:rsidR="003E7465" w:rsidRPr="009912E7">
        <w:rPr>
          <w:sz w:val="24"/>
          <w:szCs w:val="24"/>
        </w:rPr>
        <w:t xml:space="preserve">, </w:t>
      </w:r>
      <w:proofErr w:type="spellStart"/>
      <w:r w:rsidR="003E7465" w:rsidRPr="00D35FC4">
        <w:rPr>
          <w:b/>
          <w:sz w:val="24"/>
          <w:szCs w:val="24"/>
        </w:rPr>
        <w:t>Jonix</w:t>
      </w:r>
      <w:proofErr w:type="spellEnd"/>
      <w:r w:rsidR="003E7465" w:rsidRPr="009912E7">
        <w:rPr>
          <w:sz w:val="24"/>
          <w:szCs w:val="24"/>
        </w:rPr>
        <w:t xml:space="preserve">, </w:t>
      </w:r>
      <w:proofErr w:type="spellStart"/>
      <w:r w:rsidR="003E7465" w:rsidRPr="00D35FC4">
        <w:rPr>
          <w:b/>
          <w:sz w:val="24"/>
          <w:szCs w:val="24"/>
        </w:rPr>
        <w:t>Hi</w:t>
      </w:r>
      <w:r w:rsidR="002F609A" w:rsidRPr="00D35FC4">
        <w:rPr>
          <w:b/>
          <w:sz w:val="24"/>
          <w:szCs w:val="24"/>
        </w:rPr>
        <w:t>R</w:t>
      </w:r>
      <w:r w:rsidR="003E7465" w:rsidRPr="00D35FC4">
        <w:rPr>
          <w:b/>
          <w:sz w:val="24"/>
          <w:szCs w:val="24"/>
        </w:rPr>
        <w:t>ef</w:t>
      </w:r>
      <w:proofErr w:type="spellEnd"/>
      <w:r w:rsidR="003E7465" w:rsidRPr="00D35FC4">
        <w:rPr>
          <w:b/>
          <w:sz w:val="24"/>
          <w:szCs w:val="24"/>
        </w:rPr>
        <w:t xml:space="preserve"> </w:t>
      </w:r>
      <w:proofErr w:type="spellStart"/>
      <w:r w:rsidR="003E7465" w:rsidRPr="00D35FC4">
        <w:rPr>
          <w:b/>
          <w:sz w:val="24"/>
          <w:szCs w:val="24"/>
        </w:rPr>
        <w:t>Eng</w:t>
      </w:r>
      <w:r w:rsidR="00505F2C" w:rsidRPr="00D35FC4">
        <w:rPr>
          <w:b/>
          <w:sz w:val="24"/>
          <w:szCs w:val="24"/>
        </w:rPr>
        <w:t>i</w:t>
      </w:r>
      <w:r w:rsidR="003E7465" w:rsidRPr="00D35FC4">
        <w:rPr>
          <w:b/>
          <w:sz w:val="24"/>
          <w:szCs w:val="24"/>
        </w:rPr>
        <w:t>n</w:t>
      </w:r>
      <w:r w:rsidR="00CF121D" w:rsidRPr="00D35FC4">
        <w:rPr>
          <w:b/>
          <w:sz w:val="24"/>
          <w:szCs w:val="24"/>
        </w:rPr>
        <w:t>e</w:t>
      </w:r>
      <w:r w:rsidR="003E7465" w:rsidRPr="00D35FC4">
        <w:rPr>
          <w:b/>
          <w:sz w:val="24"/>
          <w:szCs w:val="24"/>
        </w:rPr>
        <w:t>ering</w:t>
      </w:r>
      <w:proofErr w:type="spellEnd"/>
      <w:r w:rsidR="003E7465" w:rsidRPr="009912E7">
        <w:rPr>
          <w:sz w:val="24"/>
          <w:szCs w:val="24"/>
        </w:rPr>
        <w:t xml:space="preserve"> </w:t>
      </w:r>
      <w:r w:rsidR="00633DEF" w:rsidRPr="009912E7">
        <w:rPr>
          <w:sz w:val="24"/>
          <w:szCs w:val="24"/>
        </w:rPr>
        <w:t xml:space="preserve">ed </w:t>
      </w:r>
      <w:proofErr w:type="spellStart"/>
      <w:r w:rsidR="00633DEF" w:rsidRPr="00D35FC4">
        <w:rPr>
          <w:b/>
          <w:sz w:val="24"/>
          <w:szCs w:val="24"/>
        </w:rPr>
        <w:t>Ecat</w:t>
      </w:r>
      <w:proofErr w:type="spellEnd"/>
      <w:r w:rsidR="00633DEF" w:rsidRPr="009912E7">
        <w:rPr>
          <w:sz w:val="24"/>
          <w:szCs w:val="24"/>
        </w:rPr>
        <w:t xml:space="preserve">, </w:t>
      </w:r>
      <w:r w:rsidR="003E7465" w:rsidRPr="009912E7">
        <w:rPr>
          <w:sz w:val="24"/>
          <w:szCs w:val="24"/>
        </w:rPr>
        <w:t xml:space="preserve">per </w:t>
      </w:r>
      <w:r w:rsidR="00D35FC4">
        <w:rPr>
          <w:sz w:val="24"/>
          <w:szCs w:val="24"/>
        </w:rPr>
        <w:t>complessivi</w:t>
      </w:r>
      <w:r w:rsidR="003E7465" w:rsidRPr="009912E7">
        <w:rPr>
          <w:sz w:val="24"/>
          <w:szCs w:val="24"/>
        </w:rPr>
        <w:t xml:space="preserve"> 293 dipendenti</w:t>
      </w:r>
      <w:r w:rsidR="00505F2C" w:rsidRPr="009912E7">
        <w:rPr>
          <w:sz w:val="24"/>
          <w:szCs w:val="24"/>
        </w:rPr>
        <w:t>.</w:t>
      </w:r>
    </w:p>
    <w:p w14:paraId="32371A9D" w14:textId="77777777" w:rsidR="00784968" w:rsidRPr="009912E7" w:rsidRDefault="00784968" w:rsidP="003E4520">
      <w:pPr>
        <w:spacing w:before="100" w:beforeAutospacing="1" w:after="100" w:afterAutospacing="1" w:line="240" w:lineRule="auto"/>
        <w:ind w:left="-284"/>
        <w:contextualSpacing/>
        <w:rPr>
          <w:sz w:val="24"/>
          <w:szCs w:val="24"/>
        </w:rPr>
      </w:pPr>
    </w:p>
    <w:p w14:paraId="66B2701E" w14:textId="46F9184A" w:rsidR="0031393F" w:rsidRPr="009912E7" w:rsidRDefault="007276BD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rFonts w:cs="Arial"/>
          <w:sz w:val="24"/>
          <w:szCs w:val="24"/>
        </w:rPr>
      </w:pPr>
      <w:r w:rsidRPr="009912E7">
        <w:rPr>
          <w:sz w:val="24"/>
          <w:szCs w:val="24"/>
        </w:rPr>
        <w:t xml:space="preserve">La crescita aziendale, in </w:t>
      </w:r>
      <w:proofErr w:type="spellStart"/>
      <w:r w:rsidRPr="00D35FC4">
        <w:rPr>
          <w:b/>
          <w:sz w:val="24"/>
          <w:szCs w:val="24"/>
        </w:rPr>
        <w:t>HiRef</w:t>
      </w:r>
      <w:proofErr w:type="spellEnd"/>
      <w:r w:rsidRPr="009912E7">
        <w:rPr>
          <w:sz w:val="24"/>
          <w:szCs w:val="24"/>
        </w:rPr>
        <w:t xml:space="preserve">, va di pari passo a quella personale: </w:t>
      </w:r>
      <w:proofErr w:type="gramStart"/>
      <w:r w:rsidRPr="009912E7">
        <w:rPr>
          <w:sz w:val="24"/>
          <w:szCs w:val="24"/>
        </w:rPr>
        <w:t>35</w:t>
      </w:r>
      <w:proofErr w:type="gramEnd"/>
      <w:r w:rsidRPr="009912E7">
        <w:rPr>
          <w:sz w:val="24"/>
          <w:szCs w:val="24"/>
        </w:rPr>
        <w:t xml:space="preserve"> le tesi </w:t>
      </w:r>
      <w:r w:rsidR="00A135E2" w:rsidRPr="009912E7">
        <w:rPr>
          <w:sz w:val="24"/>
          <w:szCs w:val="24"/>
        </w:rPr>
        <w:t xml:space="preserve">dal 2003 ad oggi </w:t>
      </w:r>
      <w:r w:rsidRPr="009912E7">
        <w:rPr>
          <w:sz w:val="24"/>
          <w:szCs w:val="24"/>
        </w:rPr>
        <w:t xml:space="preserve">svolte in azienda, in collaborazione con grandi atenei italiani e internazionali </w:t>
      </w:r>
      <w:r w:rsidR="00617ABE">
        <w:rPr>
          <w:sz w:val="24"/>
          <w:szCs w:val="24"/>
        </w:rPr>
        <w:t xml:space="preserve">come </w:t>
      </w:r>
      <w:r w:rsidRPr="009912E7">
        <w:rPr>
          <w:rFonts w:cs="Arial"/>
          <w:sz w:val="24"/>
          <w:szCs w:val="24"/>
        </w:rPr>
        <w:t>Padova, Bologna, Trieste, Roma, Genova</w:t>
      </w:r>
      <w:r w:rsidR="00A135E2">
        <w:rPr>
          <w:rFonts w:cs="Arial"/>
          <w:sz w:val="24"/>
          <w:szCs w:val="24"/>
        </w:rPr>
        <w:t>,</w:t>
      </w:r>
      <w:r w:rsidRPr="009912E7">
        <w:rPr>
          <w:rFonts w:cs="Arial"/>
          <w:sz w:val="24"/>
          <w:szCs w:val="24"/>
        </w:rPr>
        <w:t xml:space="preserve"> Leeds</w:t>
      </w:r>
      <w:r w:rsidR="00A135E2">
        <w:rPr>
          <w:rFonts w:cs="Arial"/>
          <w:sz w:val="24"/>
          <w:szCs w:val="24"/>
        </w:rPr>
        <w:t xml:space="preserve"> (GB)</w:t>
      </w:r>
      <w:r w:rsidRPr="009912E7">
        <w:rPr>
          <w:rFonts w:cs="Arial"/>
          <w:sz w:val="24"/>
          <w:szCs w:val="24"/>
        </w:rPr>
        <w:t>, Valencia</w:t>
      </w:r>
      <w:r w:rsidR="00A135E2">
        <w:rPr>
          <w:rFonts w:cs="Arial"/>
          <w:sz w:val="24"/>
          <w:szCs w:val="24"/>
        </w:rPr>
        <w:t xml:space="preserve"> (E</w:t>
      </w:r>
      <w:r w:rsidR="000258AB">
        <w:rPr>
          <w:rFonts w:cs="Arial"/>
          <w:sz w:val="24"/>
          <w:szCs w:val="24"/>
        </w:rPr>
        <w:t>S</w:t>
      </w:r>
      <w:r w:rsidR="00A135E2">
        <w:rPr>
          <w:rFonts w:cs="Arial"/>
          <w:sz w:val="24"/>
          <w:szCs w:val="24"/>
        </w:rPr>
        <w:t>)</w:t>
      </w:r>
      <w:r w:rsidRPr="009912E7">
        <w:rPr>
          <w:rFonts w:cs="Arial"/>
          <w:sz w:val="24"/>
          <w:szCs w:val="24"/>
        </w:rPr>
        <w:t>, Stoccolma</w:t>
      </w:r>
      <w:r w:rsidR="00A135E2">
        <w:rPr>
          <w:rFonts w:cs="Arial"/>
          <w:sz w:val="24"/>
          <w:szCs w:val="24"/>
        </w:rPr>
        <w:t xml:space="preserve"> (S</w:t>
      </w:r>
      <w:r w:rsidR="00617ABE">
        <w:rPr>
          <w:rFonts w:cs="Arial"/>
          <w:sz w:val="24"/>
          <w:szCs w:val="24"/>
        </w:rPr>
        <w:t>W</w:t>
      </w:r>
      <w:r w:rsidR="005A3197">
        <w:rPr>
          <w:rFonts w:cs="Arial"/>
          <w:sz w:val="24"/>
          <w:szCs w:val="24"/>
        </w:rPr>
        <w:t>E</w:t>
      </w:r>
      <w:r w:rsidR="00617ABE">
        <w:rPr>
          <w:rFonts w:cs="Arial"/>
          <w:sz w:val="24"/>
          <w:szCs w:val="24"/>
        </w:rPr>
        <w:t>)</w:t>
      </w:r>
      <w:r w:rsidRPr="009912E7">
        <w:rPr>
          <w:rFonts w:cs="Arial"/>
          <w:sz w:val="24"/>
          <w:szCs w:val="24"/>
        </w:rPr>
        <w:t xml:space="preserve">, </w:t>
      </w:r>
      <w:proofErr w:type="spellStart"/>
      <w:r w:rsidRPr="009912E7">
        <w:rPr>
          <w:rFonts w:cs="Arial"/>
          <w:sz w:val="24"/>
          <w:szCs w:val="24"/>
        </w:rPr>
        <w:t>Leuven</w:t>
      </w:r>
      <w:proofErr w:type="spellEnd"/>
      <w:r w:rsidR="00617ABE">
        <w:rPr>
          <w:rFonts w:cs="Arial"/>
          <w:sz w:val="24"/>
          <w:szCs w:val="24"/>
        </w:rPr>
        <w:t xml:space="preserve"> (B</w:t>
      </w:r>
      <w:r w:rsidR="000258AB">
        <w:rPr>
          <w:rFonts w:cs="Arial"/>
          <w:sz w:val="24"/>
          <w:szCs w:val="24"/>
        </w:rPr>
        <w:t>E</w:t>
      </w:r>
      <w:r w:rsidR="00617ABE">
        <w:rPr>
          <w:rFonts w:cs="Arial"/>
          <w:sz w:val="24"/>
          <w:szCs w:val="24"/>
        </w:rPr>
        <w:t>). S</w:t>
      </w:r>
      <w:r w:rsidRPr="009912E7">
        <w:rPr>
          <w:rFonts w:cs="Arial"/>
          <w:sz w:val="24"/>
          <w:szCs w:val="24"/>
        </w:rPr>
        <w:t>ei laureati su dieci</w:t>
      </w:r>
      <w:r w:rsidR="002E27B7">
        <w:rPr>
          <w:rFonts w:cs="Arial"/>
          <w:sz w:val="24"/>
          <w:szCs w:val="24"/>
        </w:rPr>
        <w:t xml:space="preserve"> </w:t>
      </w:r>
      <w:r w:rsidR="00461B32">
        <w:rPr>
          <w:rFonts w:cs="Arial"/>
          <w:sz w:val="24"/>
          <w:szCs w:val="24"/>
        </w:rPr>
        <w:t>resta</w:t>
      </w:r>
      <w:r w:rsidRPr="009912E7">
        <w:rPr>
          <w:rFonts w:cs="Arial"/>
          <w:sz w:val="24"/>
          <w:szCs w:val="24"/>
        </w:rPr>
        <w:t>no in azienda</w:t>
      </w:r>
      <w:r w:rsidR="00461B32">
        <w:rPr>
          <w:rFonts w:cs="Arial"/>
          <w:sz w:val="24"/>
          <w:szCs w:val="24"/>
        </w:rPr>
        <w:t xml:space="preserve"> alimentando un </w:t>
      </w:r>
      <w:r w:rsidRPr="009912E7">
        <w:rPr>
          <w:rFonts w:cs="Arial"/>
          <w:sz w:val="24"/>
          <w:szCs w:val="24"/>
        </w:rPr>
        <w:t xml:space="preserve">gruppo </w:t>
      </w:r>
      <w:r w:rsidR="00461B32">
        <w:rPr>
          <w:rFonts w:cs="Arial"/>
          <w:sz w:val="24"/>
          <w:szCs w:val="24"/>
        </w:rPr>
        <w:t xml:space="preserve">di lavoro giovane </w:t>
      </w:r>
      <w:r w:rsidR="005829E9">
        <w:rPr>
          <w:rFonts w:cs="Arial"/>
          <w:sz w:val="24"/>
          <w:szCs w:val="24"/>
        </w:rPr>
        <w:t>l</w:t>
      </w:r>
      <w:r w:rsidRPr="009912E7">
        <w:rPr>
          <w:rFonts w:cs="Arial"/>
          <w:sz w:val="24"/>
          <w:szCs w:val="24"/>
        </w:rPr>
        <w:t xml:space="preserve">a </w:t>
      </w:r>
      <w:r w:rsidR="005829E9">
        <w:rPr>
          <w:rFonts w:cs="Arial"/>
          <w:sz w:val="24"/>
          <w:szCs w:val="24"/>
        </w:rPr>
        <w:t xml:space="preserve">cui </w:t>
      </w:r>
      <w:r w:rsidRPr="009912E7">
        <w:rPr>
          <w:rFonts w:cs="Arial"/>
          <w:sz w:val="24"/>
          <w:szCs w:val="24"/>
        </w:rPr>
        <w:t xml:space="preserve">media è di </w:t>
      </w:r>
      <w:proofErr w:type="gramStart"/>
      <w:r w:rsidRPr="009912E7">
        <w:rPr>
          <w:rFonts w:cs="Arial"/>
          <w:sz w:val="24"/>
          <w:szCs w:val="24"/>
        </w:rPr>
        <w:t>38</w:t>
      </w:r>
      <w:proofErr w:type="gramEnd"/>
      <w:r w:rsidRPr="009912E7">
        <w:rPr>
          <w:rFonts w:cs="Arial"/>
          <w:sz w:val="24"/>
          <w:szCs w:val="24"/>
        </w:rPr>
        <w:t xml:space="preserve"> anni. </w:t>
      </w:r>
    </w:p>
    <w:p w14:paraId="32460915" w14:textId="77777777" w:rsidR="00784968" w:rsidRPr="009912E7" w:rsidRDefault="00784968" w:rsidP="003E4520">
      <w:pPr>
        <w:spacing w:before="100" w:beforeAutospacing="1" w:after="100" w:afterAutospacing="1" w:line="240" w:lineRule="auto"/>
        <w:ind w:left="-284"/>
        <w:contextualSpacing/>
        <w:rPr>
          <w:rFonts w:cs="Arial"/>
          <w:sz w:val="24"/>
          <w:szCs w:val="24"/>
        </w:rPr>
      </w:pPr>
    </w:p>
    <w:p w14:paraId="1CE3046E" w14:textId="4471BC52" w:rsidR="00A70AA5" w:rsidRPr="009912E7" w:rsidRDefault="004B1180" w:rsidP="003E4520">
      <w:pPr>
        <w:spacing w:before="100" w:beforeAutospacing="1" w:after="100" w:afterAutospacing="1" w:line="240" w:lineRule="auto"/>
        <w:ind w:left="-284"/>
        <w:contextualSpacing/>
        <w:rPr>
          <w:rFonts w:cs="Arial"/>
          <w:b/>
          <w:bCs/>
          <w:sz w:val="24"/>
          <w:szCs w:val="24"/>
        </w:rPr>
      </w:pPr>
      <w:r w:rsidRPr="009912E7">
        <w:rPr>
          <w:rFonts w:cs="Arial"/>
          <w:b/>
          <w:bCs/>
          <w:sz w:val="24"/>
          <w:szCs w:val="24"/>
        </w:rPr>
        <w:t>DALL’EUROPA ALL’AMERICA</w:t>
      </w:r>
    </w:p>
    <w:p w14:paraId="0AD2BF2F" w14:textId="592C89E4" w:rsidR="003E7465" w:rsidRPr="009912E7" w:rsidRDefault="004B1180" w:rsidP="003E4520">
      <w:pPr>
        <w:spacing w:before="100" w:beforeAutospacing="1" w:after="100" w:afterAutospacing="1" w:line="240" w:lineRule="auto"/>
        <w:ind w:left="-284"/>
        <w:contextualSpacing/>
        <w:jc w:val="both"/>
        <w:rPr>
          <w:rFonts w:cs="Arial"/>
          <w:sz w:val="24"/>
          <w:szCs w:val="24"/>
        </w:rPr>
      </w:pPr>
      <w:proofErr w:type="spellStart"/>
      <w:r w:rsidRPr="00D35FC4">
        <w:rPr>
          <w:rFonts w:cs="Arial"/>
          <w:b/>
          <w:sz w:val="24"/>
          <w:szCs w:val="24"/>
        </w:rPr>
        <w:t>HiRef</w:t>
      </w:r>
      <w:proofErr w:type="spellEnd"/>
      <w:r w:rsidRPr="009912E7">
        <w:rPr>
          <w:rFonts w:cs="Arial"/>
          <w:sz w:val="24"/>
          <w:szCs w:val="24"/>
        </w:rPr>
        <w:t xml:space="preserve"> nel corso degli anni ha conquistato il mercato internazionale: è presente</w:t>
      </w:r>
      <w:proofErr w:type="gramStart"/>
      <w:r w:rsidRPr="009912E7">
        <w:rPr>
          <w:rFonts w:cs="Arial"/>
          <w:sz w:val="24"/>
          <w:szCs w:val="24"/>
        </w:rPr>
        <w:t xml:space="preserve"> infatti</w:t>
      </w:r>
      <w:proofErr w:type="gramEnd"/>
      <w:r w:rsidRPr="009912E7">
        <w:rPr>
          <w:rFonts w:cs="Arial"/>
          <w:sz w:val="24"/>
          <w:szCs w:val="24"/>
        </w:rPr>
        <w:t xml:space="preserve"> in Europa</w:t>
      </w:r>
      <w:r w:rsidR="008E7E50" w:rsidRPr="009912E7">
        <w:rPr>
          <w:rFonts w:cs="Arial"/>
          <w:sz w:val="24"/>
          <w:szCs w:val="24"/>
        </w:rPr>
        <w:t xml:space="preserve">, in </w:t>
      </w:r>
      <w:r w:rsidRPr="009912E7">
        <w:rPr>
          <w:rFonts w:cs="Arial"/>
          <w:sz w:val="24"/>
          <w:szCs w:val="24"/>
        </w:rPr>
        <w:t>Americ</w:t>
      </w:r>
      <w:r w:rsidR="008E7E50" w:rsidRPr="009912E7">
        <w:rPr>
          <w:rFonts w:cs="Arial"/>
          <w:sz w:val="24"/>
          <w:szCs w:val="24"/>
        </w:rPr>
        <w:t>a</w:t>
      </w:r>
      <w:r w:rsidR="00633DEF" w:rsidRPr="009912E7">
        <w:rPr>
          <w:rFonts w:cs="Arial"/>
          <w:sz w:val="24"/>
          <w:szCs w:val="24"/>
        </w:rPr>
        <w:t xml:space="preserve"> Latina</w:t>
      </w:r>
      <w:r w:rsidR="008E7E50" w:rsidRPr="009912E7">
        <w:rPr>
          <w:rFonts w:cs="Arial"/>
          <w:sz w:val="24"/>
          <w:szCs w:val="24"/>
        </w:rPr>
        <w:t xml:space="preserve">, </w:t>
      </w:r>
      <w:r w:rsidRPr="009912E7">
        <w:rPr>
          <w:rFonts w:cs="Arial"/>
          <w:sz w:val="24"/>
          <w:szCs w:val="24"/>
        </w:rPr>
        <w:t xml:space="preserve">in Africa e in molti Paesi di lingua russa. Collabora con grandi multinazionali: in questi giorni è in fase di sviluppo un </w:t>
      </w:r>
      <w:r w:rsidRPr="009912E7">
        <w:rPr>
          <w:rFonts w:cs="Arial"/>
          <w:sz w:val="24"/>
          <w:szCs w:val="24"/>
        </w:rPr>
        <w:lastRenderedPageBreak/>
        <w:t xml:space="preserve">progetto che mette insieme due «big» </w:t>
      </w:r>
      <w:proofErr w:type="gramStart"/>
      <w:r w:rsidRPr="009912E7">
        <w:rPr>
          <w:rFonts w:cs="Arial"/>
          <w:sz w:val="24"/>
          <w:szCs w:val="24"/>
        </w:rPr>
        <w:t xml:space="preserve">dei settori internet e </w:t>
      </w:r>
      <w:proofErr w:type="spellStart"/>
      <w:r w:rsidR="00F86C2F" w:rsidRPr="009912E7">
        <w:rPr>
          <w:rFonts w:cs="Arial"/>
          <w:sz w:val="24"/>
          <w:szCs w:val="24"/>
        </w:rPr>
        <w:t>telco</w:t>
      </w:r>
      <w:proofErr w:type="spellEnd"/>
      <w:proofErr w:type="gramEnd"/>
      <w:r w:rsidRPr="009912E7">
        <w:rPr>
          <w:rFonts w:cs="Arial"/>
          <w:sz w:val="24"/>
          <w:szCs w:val="24"/>
        </w:rPr>
        <w:t xml:space="preserve">, con l’obiettivo di raffreddare il </w:t>
      </w:r>
      <w:r w:rsidR="00DA3F4B" w:rsidRPr="009912E7">
        <w:rPr>
          <w:rFonts w:cs="Arial"/>
          <w:sz w:val="24"/>
          <w:szCs w:val="24"/>
        </w:rPr>
        <w:t>Data Center</w:t>
      </w:r>
      <w:r w:rsidRPr="009912E7">
        <w:rPr>
          <w:rFonts w:cs="Arial"/>
          <w:sz w:val="24"/>
          <w:szCs w:val="24"/>
        </w:rPr>
        <w:t xml:space="preserve"> più innovativo d’Italia. Soluz</w:t>
      </w:r>
      <w:r w:rsidR="00F86C2F" w:rsidRPr="009912E7">
        <w:rPr>
          <w:rFonts w:cs="Arial"/>
          <w:sz w:val="24"/>
          <w:szCs w:val="24"/>
        </w:rPr>
        <w:t>i</w:t>
      </w:r>
      <w:r w:rsidRPr="009912E7">
        <w:rPr>
          <w:rFonts w:cs="Arial"/>
          <w:sz w:val="24"/>
          <w:szCs w:val="24"/>
        </w:rPr>
        <w:t>oni diverse per ambienti differenti:</w:t>
      </w:r>
      <w:r w:rsidR="00F86C2F" w:rsidRPr="009912E7">
        <w:rPr>
          <w:rFonts w:cs="Arial"/>
          <w:sz w:val="24"/>
          <w:szCs w:val="24"/>
        </w:rPr>
        <w:t xml:space="preserve"> </w:t>
      </w:r>
      <w:r w:rsidRPr="009912E7">
        <w:rPr>
          <w:rFonts w:cs="Arial"/>
          <w:sz w:val="24"/>
          <w:szCs w:val="24"/>
        </w:rPr>
        <w:t xml:space="preserve">è recente il progetto concluso per la metropolitana di Copenaghen, con un sistema innovativo di </w:t>
      </w:r>
      <w:r w:rsidR="00325082" w:rsidRPr="00762598">
        <w:rPr>
          <w:rFonts w:cs="Arial"/>
          <w:sz w:val="24"/>
          <w:szCs w:val="24"/>
        </w:rPr>
        <w:t>condizionamento</w:t>
      </w:r>
      <w:r w:rsidR="00325082">
        <w:rPr>
          <w:rFonts w:cs="Arial"/>
          <w:sz w:val="24"/>
          <w:szCs w:val="24"/>
        </w:rPr>
        <w:t xml:space="preserve"> </w:t>
      </w:r>
      <w:r w:rsidRPr="009912E7">
        <w:rPr>
          <w:rFonts w:cs="Arial"/>
          <w:sz w:val="24"/>
          <w:szCs w:val="24"/>
        </w:rPr>
        <w:t>a base di anidride carbonica</w:t>
      </w:r>
      <w:r w:rsidR="00FE1DBB" w:rsidRPr="009912E7">
        <w:rPr>
          <w:rFonts w:cs="Arial"/>
          <w:sz w:val="24"/>
          <w:szCs w:val="24"/>
        </w:rPr>
        <w:t xml:space="preserve">, mentre negli scorsi anni l’azienda ha realizzato l’impianto di raffreddamento, fra gli altri, della </w:t>
      </w:r>
      <w:r w:rsidR="00FE1DBB" w:rsidRPr="009912E7">
        <w:rPr>
          <w:rFonts w:cs="Arial"/>
          <w:b/>
          <w:bCs/>
          <w:sz w:val="24"/>
          <w:szCs w:val="24"/>
        </w:rPr>
        <w:t xml:space="preserve">zecca di Stato </w:t>
      </w:r>
      <w:proofErr w:type="gramStart"/>
      <w:r w:rsidR="00FE1DBB" w:rsidRPr="009912E7">
        <w:rPr>
          <w:rFonts w:cs="Arial"/>
          <w:b/>
          <w:bCs/>
          <w:sz w:val="24"/>
          <w:szCs w:val="24"/>
        </w:rPr>
        <w:t>della</w:t>
      </w:r>
      <w:proofErr w:type="gramEnd"/>
      <w:r w:rsidR="00FE1DBB" w:rsidRPr="009912E7">
        <w:rPr>
          <w:rFonts w:cs="Arial"/>
          <w:b/>
          <w:bCs/>
          <w:sz w:val="24"/>
          <w:szCs w:val="24"/>
        </w:rPr>
        <w:t xml:space="preserve"> Russia</w:t>
      </w:r>
      <w:r w:rsidR="00FE1DBB" w:rsidRPr="009912E7">
        <w:rPr>
          <w:rFonts w:cs="Arial"/>
          <w:sz w:val="24"/>
          <w:szCs w:val="24"/>
        </w:rPr>
        <w:t xml:space="preserve">, il centro di produzione di denaro, passaporti, patenti e francobolli, di Banca Intesa a Parma e del container che ha portato </w:t>
      </w:r>
      <w:r w:rsidR="00CF121D" w:rsidRPr="009912E7">
        <w:rPr>
          <w:rFonts w:cs="Arial"/>
          <w:sz w:val="24"/>
          <w:szCs w:val="24"/>
        </w:rPr>
        <w:t xml:space="preserve">un </w:t>
      </w:r>
      <w:r w:rsidR="00FE1DBB" w:rsidRPr="009912E7">
        <w:rPr>
          <w:rFonts w:cs="Arial"/>
          <w:sz w:val="24"/>
          <w:szCs w:val="24"/>
        </w:rPr>
        <w:t xml:space="preserve">satellite spaziale </w:t>
      </w:r>
      <w:r w:rsidR="002F609A" w:rsidRPr="009912E7">
        <w:rPr>
          <w:rFonts w:cs="Arial"/>
          <w:sz w:val="24"/>
          <w:szCs w:val="24"/>
        </w:rPr>
        <w:t xml:space="preserve">ESA </w:t>
      </w:r>
      <w:r w:rsidR="00FE1DBB" w:rsidRPr="009912E7">
        <w:rPr>
          <w:rFonts w:cs="Arial"/>
          <w:sz w:val="24"/>
          <w:szCs w:val="24"/>
        </w:rPr>
        <w:t xml:space="preserve">dall’Austria fino alla città di </w:t>
      </w:r>
      <w:proofErr w:type="spellStart"/>
      <w:r w:rsidR="00FE1DBB" w:rsidRPr="009912E7">
        <w:rPr>
          <w:rFonts w:cs="Arial"/>
          <w:sz w:val="24"/>
          <w:szCs w:val="24"/>
        </w:rPr>
        <w:t>Kourou</w:t>
      </w:r>
      <w:proofErr w:type="spellEnd"/>
      <w:r w:rsidR="00FE1DBB" w:rsidRPr="009912E7">
        <w:rPr>
          <w:rFonts w:cs="Arial"/>
          <w:sz w:val="24"/>
          <w:szCs w:val="24"/>
        </w:rPr>
        <w:t>, in Guyana Francese.</w:t>
      </w:r>
    </w:p>
    <w:p w14:paraId="7906CC54" w14:textId="77777777" w:rsidR="004B1180" w:rsidRPr="009912E7" w:rsidRDefault="004B1180" w:rsidP="003E4520">
      <w:pPr>
        <w:spacing w:before="100" w:beforeAutospacing="1" w:after="100" w:afterAutospacing="1" w:line="240" w:lineRule="auto"/>
        <w:ind w:left="-284"/>
        <w:contextualSpacing/>
        <w:rPr>
          <w:sz w:val="24"/>
          <w:szCs w:val="24"/>
        </w:rPr>
      </w:pPr>
    </w:p>
    <w:p w14:paraId="2FA7C9B7" w14:textId="31EC4A2A" w:rsidR="00F74640" w:rsidRPr="003E4520" w:rsidRDefault="002407EE" w:rsidP="003E4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 FAMIGLIA</w:t>
      </w:r>
      <w:r w:rsidR="003E7465" w:rsidRPr="003E4520">
        <w:rPr>
          <w:b/>
          <w:bCs/>
          <w:sz w:val="20"/>
          <w:szCs w:val="20"/>
        </w:rPr>
        <w:t xml:space="preserve"> HIREF: </w:t>
      </w:r>
      <w:r w:rsidR="00633DEF" w:rsidRPr="003E4520">
        <w:rPr>
          <w:b/>
          <w:bCs/>
          <w:sz w:val="20"/>
          <w:szCs w:val="20"/>
        </w:rPr>
        <w:t xml:space="preserve">SETTE </w:t>
      </w:r>
      <w:r w:rsidR="003E7465" w:rsidRPr="003E4520">
        <w:rPr>
          <w:b/>
          <w:bCs/>
          <w:sz w:val="20"/>
          <w:szCs w:val="20"/>
        </w:rPr>
        <w:t xml:space="preserve">SPIN-OFF PER </w:t>
      </w:r>
      <w:r w:rsidR="008A115E" w:rsidRPr="003E4520">
        <w:rPr>
          <w:b/>
          <w:bCs/>
          <w:sz w:val="20"/>
          <w:szCs w:val="20"/>
        </w:rPr>
        <w:t>SVILUPPARE KNOW-HOW</w:t>
      </w:r>
      <w:r w:rsidR="003E7465" w:rsidRPr="003E4520">
        <w:rPr>
          <w:b/>
          <w:bCs/>
          <w:sz w:val="20"/>
          <w:szCs w:val="20"/>
        </w:rPr>
        <w:t xml:space="preserve"> </w:t>
      </w:r>
    </w:p>
    <w:p w14:paraId="204CC28E" w14:textId="77777777" w:rsidR="002407EE" w:rsidRDefault="0052660C" w:rsidP="003E4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jc w:val="both"/>
        <w:rPr>
          <w:sz w:val="20"/>
          <w:szCs w:val="20"/>
        </w:rPr>
      </w:pPr>
      <w:r w:rsidRPr="003E4520">
        <w:rPr>
          <w:sz w:val="20"/>
          <w:szCs w:val="20"/>
        </w:rPr>
        <w:t xml:space="preserve">Dalla geotermia alla sanificazione a </w:t>
      </w:r>
      <w:proofErr w:type="gramStart"/>
      <w:r w:rsidR="002407EE">
        <w:rPr>
          <w:sz w:val="20"/>
          <w:szCs w:val="20"/>
        </w:rPr>
        <w:t>«</w:t>
      </w:r>
      <w:proofErr w:type="gramEnd"/>
      <w:r w:rsidR="002407EE">
        <w:rPr>
          <w:sz w:val="20"/>
          <w:szCs w:val="20"/>
        </w:rPr>
        <w:t>plasma freddo» degli ambienti.</w:t>
      </w:r>
    </w:p>
    <w:p w14:paraId="38E058B3" w14:textId="7D1A9287" w:rsidR="005F661F" w:rsidRDefault="009646DC" w:rsidP="003E4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jc w:val="both"/>
        <w:rPr>
          <w:sz w:val="20"/>
          <w:szCs w:val="20"/>
        </w:rPr>
      </w:pPr>
      <w:r w:rsidRPr="003E4520">
        <w:rPr>
          <w:sz w:val="20"/>
          <w:szCs w:val="20"/>
        </w:rPr>
        <w:t xml:space="preserve">Nel corso degli anni da </w:t>
      </w:r>
      <w:proofErr w:type="spellStart"/>
      <w:r w:rsidRPr="003E4520">
        <w:rPr>
          <w:sz w:val="20"/>
          <w:szCs w:val="20"/>
        </w:rPr>
        <w:t>HiRef</w:t>
      </w:r>
      <w:proofErr w:type="spellEnd"/>
      <w:r w:rsidRPr="003E4520">
        <w:rPr>
          <w:sz w:val="20"/>
          <w:szCs w:val="20"/>
        </w:rPr>
        <w:t xml:space="preserve"> sono nat</w:t>
      </w:r>
      <w:r w:rsidR="00325082">
        <w:rPr>
          <w:sz w:val="20"/>
          <w:szCs w:val="20"/>
        </w:rPr>
        <w:t>i</w:t>
      </w:r>
      <w:r w:rsidRPr="003E4520">
        <w:rPr>
          <w:sz w:val="20"/>
          <w:szCs w:val="20"/>
        </w:rPr>
        <w:t xml:space="preserve"> </w:t>
      </w:r>
      <w:r w:rsidR="00633DEF" w:rsidRPr="003E4520">
        <w:rPr>
          <w:sz w:val="20"/>
          <w:szCs w:val="20"/>
        </w:rPr>
        <w:t xml:space="preserve">sette </w:t>
      </w:r>
      <w:r w:rsidRPr="003E4520">
        <w:rPr>
          <w:sz w:val="20"/>
          <w:szCs w:val="20"/>
        </w:rPr>
        <w:t xml:space="preserve">spin-off, frutto </w:t>
      </w:r>
      <w:r w:rsidR="002407EE">
        <w:rPr>
          <w:sz w:val="20"/>
          <w:szCs w:val="20"/>
        </w:rPr>
        <w:t>di altrettante idee innovative.</w:t>
      </w:r>
    </w:p>
    <w:p w14:paraId="3C1EC669" w14:textId="77777777" w:rsidR="002407EE" w:rsidRPr="003E4520" w:rsidRDefault="002407EE" w:rsidP="003E4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jc w:val="both"/>
        <w:rPr>
          <w:sz w:val="20"/>
          <w:szCs w:val="20"/>
        </w:rPr>
      </w:pPr>
    </w:p>
    <w:p w14:paraId="53940C55" w14:textId="2D38107A" w:rsidR="005F661F" w:rsidRPr="00762598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proofErr w:type="spellStart"/>
      <w:r w:rsidR="009646DC" w:rsidRPr="00762598">
        <w:rPr>
          <w:b/>
          <w:bCs/>
          <w:sz w:val="20"/>
          <w:szCs w:val="20"/>
        </w:rPr>
        <w:t>Eneren</w:t>
      </w:r>
      <w:proofErr w:type="spellEnd"/>
      <w:r w:rsidR="009646DC" w:rsidRPr="00762598">
        <w:rPr>
          <w:sz w:val="20"/>
          <w:szCs w:val="20"/>
        </w:rPr>
        <w:t xml:space="preserve"> </w:t>
      </w:r>
      <w:r w:rsidR="005F661F" w:rsidRPr="00762598">
        <w:rPr>
          <w:sz w:val="20"/>
          <w:szCs w:val="20"/>
        </w:rPr>
        <w:t>specializzata in</w:t>
      </w:r>
      <w:r w:rsidR="009646DC" w:rsidRPr="00762598">
        <w:rPr>
          <w:sz w:val="20"/>
          <w:szCs w:val="20"/>
        </w:rPr>
        <w:t xml:space="preserve"> servizi e prodotti in </w:t>
      </w:r>
      <w:proofErr w:type="gramStart"/>
      <w:r w:rsidR="009646DC" w:rsidRPr="00762598">
        <w:rPr>
          <w:sz w:val="20"/>
          <w:szCs w:val="20"/>
        </w:rPr>
        <w:t>ambito geotermia</w:t>
      </w:r>
      <w:proofErr w:type="gramEnd"/>
      <w:r w:rsidR="00CF121D" w:rsidRPr="00762598">
        <w:rPr>
          <w:sz w:val="20"/>
          <w:szCs w:val="20"/>
        </w:rPr>
        <w:t xml:space="preserve"> a bassa entalpia</w:t>
      </w:r>
      <w:r w:rsidR="009646DC" w:rsidRPr="00762598">
        <w:rPr>
          <w:sz w:val="20"/>
          <w:szCs w:val="20"/>
        </w:rPr>
        <w:t xml:space="preserve">. </w:t>
      </w:r>
    </w:p>
    <w:p w14:paraId="2BDAFEB9" w14:textId="4114A441" w:rsidR="00B350BA" w:rsidRPr="00762598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proofErr w:type="spellStart"/>
      <w:r w:rsidR="009646DC" w:rsidRPr="00762598">
        <w:rPr>
          <w:b/>
          <w:bCs/>
          <w:sz w:val="20"/>
          <w:szCs w:val="20"/>
        </w:rPr>
        <w:t>HiDew</w:t>
      </w:r>
      <w:proofErr w:type="spellEnd"/>
      <w:r w:rsidR="009646DC" w:rsidRPr="00762598">
        <w:rPr>
          <w:sz w:val="20"/>
          <w:szCs w:val="20"/>
        </w:rPr>
        <w:t xml:space="preserve"> </w:t>
      </w:r>
      <w:r w:rsidR="003F57D6" w:rsidRPr="00762598">
        <w:rPr>
          <w:sz w:val="20"/>
          <w:szCs w:val="20"/>
        </w:rPr>
        <w:t>per la</w:t>
      </w:r>
      <w:r w:rsidR="009646DC" w:rsidRPr="00762598">
        <w:rPr>
          <w:sz w:val="20"/>
          <w:szCs w:val="20"/>
        </w:rPr>
        <w:t xml:space="preserve"> deumidificazione per residenze</w:t>
      </w:r>
      <w:r w:rsidR="00633DEF" w:rsidRPr="00762598">
        <w:rPr>
          <w:sz w:val="20"/>
          <w:szCs w:val="20"/>
        </w:rPr>
        <w:t xml:space="preserve">, piscine </w:t>
      </w:r>
      <w:proofErr w:type="gramStart"/>
      <w:r w:rsidR="009646DC" w:rsidRPr="00762598">
        <w:rPr>
          <w:sz w:val="20"/>
          <w:szCs w:val="20"/>
        </w:rPr>
        <w:t>e</w:t>
      </w:r>
      <w:r w:rsidR="00633DEF" w:rsidRPr="00762598">
        <w:rPr>
          <w:sz w:val="20"/>
          <w:szCs w:val="20"/>
        </w:rPr>
        <w:t>d</w:t>
      </w:r>
      <w:proofErr w:type="gramEnd"/>
      <w:r w:rsidR="009646DC" w:rsidRPr="00762598">
        <w:rPr>
          <w:sz w:val="20"/>
          <w:szCs w:val="20"/>
        </w:rPr>
        <w:t xml:space="preserve"> impianti industriali</w:t>
      </w:r>
    </w:p>
    <w:p w14:paraId="0A24AF39" w14:textId="7B9640A4" w:rsidR="00B350BA" w:rsidRPr="00762598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r w:rsidR="009646DC" w:rsidRPr="00762598">
        <w:rPr>
          <w:b/>
          <w:bCs/>
          <w:sz w:val="20"/>
          <w:szCs w:val="20"/>
        </w:rPr>
        <w:t>Tecno</w:t>
      </w:r>
      <w:r w:rsidR="00633DEF" w:rsidRPr="00762598">
        <w:rPr>
          <w:b/>
          <w:bCs/>
          <w:sz w:val="20"/>
          <w:szCs w:val="20"/>
        </w:rPr>
        <w:t xml:space="preserve"> </w:t>
      </w:r>
      <w:r w:rsidR="009646DC" w:rsidRPr="00762598">
        <w:rPr>
          <w:b/>
          <w:bCs/>
          <w:sz w:val="20"/>
          <w:szCs w:val="20"/>
        </w:rPr>
        <w:t>Ref</w:t>
      </w:r>
      <w:r w:rsidR="002F609A" w:rsidRPr="00762598">
        <w:rPr>
          <w:b/>
          <w:bCs/>
          <w:sz w:val="20"/>
          <w:szCs w:val="20"/>
        </w:rPr>
        <w:t>r</w:t>
      </w:r>
      <w:r w:rsidR="009646DC" w:rsidRPr="00762598">
        <w:rPr>
          <w:b/>
          <w:bCs/>
          <w:sz w:val="20"/>
          <w:szCs w:val="20"/>
        </w:rPr>
        <w:t>igeration</w:t>
      </w:r>
      <w:r w:rsidR="009646DC" w:rsidRPr="00762598">
        <w:rPr>
          <w:sz w:val="20"/>
          <w:szCs w:val="20"/>
        </w:rPr>
        <w:t xml:space="preserve"> </w:t>
      </w:r>
      <w:r w:rsidR="003F57D6" w:rsidRPr="00762598">
        <w:rPr>
          <w:sz w:val="20"/>
          <w:szCs w:val="20"/>
        </w:rPr>
        <w:t>si occupa di</w:t>
      </w:r>
      <w:r w:rsidR="009646DC" w:rsidRPr="00762598">
        <w:rPr>
          <w:sz w:val="20"/>
          <w:szCs w:val="20"/>
        </w:rPr>
        <w:t xml:space="preserve"> refrigerazione commerciale e </w:t>
      </w:r>
      <w:r w:rsidR="003F57D6" w:rsidRPr="00762598">
        <w:rPr>
          <w:sz w:val="20"/>
          <w:szCs w:val="20"/>
        </w:rPr>
        <w:t>della</w:t>
      </w:r>
      <w:r w:rsidR="009646DC" w:rsidRPr="00762598">
        <w:rPr>
          <w:sz w:val="20"/>
          <w:szCs w:val="20"/>
        </w:rPr>
        <w:t xml:space="preserve"> climatizzazione per </w:t>
      </w:r>
      <w:proofErr w:type="gramStart"/>
      <w:r w:rsidR="009646DC" w:rsidRPr="00762598">
        <w:rPr>
          <w:sz w:val="20"/>
          <w:szCs w:val="20"/>
        </w:rPr>
        <w:t>il</w:t>
      </w:r>
      <w:proofErr w:type="gramEnd"/>
      <w:r w:rsidR="009646DC" w:rsidRPr="00762598">
        <w:rPr>
          <w:sz w:val="20"/>
          <w:szCs w:val="20"/>
        </w:rPr>
        <w:t xml:space="preserve"> </w:t>
      </w:r>
      <w:proofErr w:type="gramStart"/>
      <w:r w:rsidR="009646DC" w:rsidRPr="00762598">
        <w:rPr>
          <w:sz w:val="20"/>
          <w:szCs w:val="20"/>
        </w:rPr>
        <w:t>settore</w:t>
      </w:r>
      <w:proofErr w:type="gramEnd"/>
      <w:r w:rsidR="009646DC" w:rsidRPr="00762598">
        <w:rPr>
          <w:sz w:val="20"/>
          <w:szCs w:val="20"/>
        </w:rPr>
        <w:t xml:space="preserve"> navale e ferroviario. </w:t>
      </w:r>
    </w:p>
    <w:p w14:paraId="586AAC56" w14:textId="0831518A" w:rsidR="00B350BA" w:rsidRPr="00762598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proofErr w:type="spellStart"/>
      <w:proofErr w:type="gramStart"/>
      <w:r w:rsidR="009646DC" w:rsidRPr="00762598">
        <w:rPr>
          <w:b/>
          <w:bCs/>
          <w:sz w:val="20"/>
          <w:szCs w:val="20"/>
        </w:rPr>
        <w:t>It.Met</w:t>
      </w:r>
      <w:proofErr w:type="spellEnd"/>
      <w:proofErr w:type="gramEnd"/>
      <w:r w:rsidR="009646DC" w:rsidRPr="00762598">
        <w:rPr>
          <w:sz w:val="20"/>
          <w:szCs w:val="20"/>
        </w:rPr>
        <w:t xml:space="preserve"> </w:t>
      </w:r>
      <w:r w:rsidR="003F57D6" w:rsidRPr="00762598">
        <w:rPr>
          <w:sz w:val="20"/>
          <w:szCs w:val="20"/>
        </w:rPr>
        <w:t xml:space="preserve">è società per la </w:t>
      </w:r>
      <w:r w:rsidR="009646DC" w:rsidRPr="00762598">
        <w:rPr>
          <w:sz w:val="20"/>
          <w:szCs w:val="20"/>
        </w:rPr>
        <w:t xml:space="preserve">lavorazione </w:t>
      </w:r>
      <w:r w:rsidR="00633DEF" w:rsidRPr="00762598">
        <w:rPr>
          <w:sz w:val="20"/>
          <w:szCs w:val="20"/>
        </w:rPr>
        <w:t xml:space="preserve">di </w:t>
      </w:r>
      <w:r w:rsidR="009646DC" w:rsidRPr="00762598">
        <w:rPr>
          <w:sz w:val="20"/>
          <w:szCs w:val="20"/>
        </w:rPr>
        <w:t xml:space="preserve">carpenteria leggera, acciaio, alluminio, cassette </w:t>
      </w:r>
      <w:r w:rsidR="002C62C2" w:rsidRPr="00762598">
        <w:rPr>
          <w:sz w:val="20"/>
          <w:szCs w:val="20"/>
        </w:rPr>
        <w:t xml:space="preserve">di quadri elettrici </w:t>
      </w:r>
      <w:r w:rsidR="009646DC" w:rsidRPr="00762598">
        <w:rPr>
          <w:sz w:val="20"/>
          <w:szCs w:val="20"/>
        </w:rPr>
        <w:t xml:space="preserve">su misura e </w:t>
      </w:r>
      <w:proofErr w:type="spellStart"/>
      <w:r w:rsidR="009646DC" w:rsidRPr="00762598">
        <w:rPr>
          <w:i/>
          <w:iCs/>
          <w:sz w:val="20"/>
          <w:szCs w:val="20"/>
        </w:rPr>
        <w:t>containment</w:t>
      </w:r>
      <w:proofErr w:type="spellEnd"/>
      <w:r w:rsidR="009646DC" w:rsidRPr="00762598">
        <w:rPr>
          <w:i/>
          <w:iCs/>
          <w:sz w:val="20"/>
          <w:szCs w:val="20"/>
        </w:rPr>
        <w:t xml:space="preserve"> box</w:t>
      </w:r>
      <w:r w:rsidR="009646DC" w:rsidRPr="00762598">
        <w:rPr>
          <w:sz w:val="20"/>
          <w:szCs w:val="20"/>
        </w:rPr>
        <w:t xml:space="preserve"> per </w:t>
      </w:r>
      <w:r w:rsidR="00DA3F4B" w:rsidRPr="00762598">
        <w:rPr>
          <w:sz w:val="20"/>
          <w:szCs w:val="20"/>
        </w:rPr>
        <w:t>Data Center</w:t>
      </w:r>
    </w:p>
    <w:p w14:paraId="536C4FF3" w14:textId="2E68D1B7" w:rsidR="00B350BA" w:rsidRPr="00762598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proofErr w:type="spellStart"/>
      <w:r w:rsidR="009646DC" w:rsidRPr="00762598">
        <w:rPr>
          <w:b/>
          <w:bCs/>
          <w:sz w:val="20"/>
          <w:szCs w:val="20"/>
        </w:rPr>
        <w:t>Jonix</w:t>
      </w:r>
      <w:proofErr w:type="spellEnd"/>
      <w:r w:rsidR="009646DC" w:rsidRPr="00762598">
        <w:rPr>
          <w:b/>
          <w:bCs/>
          <w:sz w:val="20"/>
          <w:szCs w:val="20"/>
        </w:rPr>
        <w:t xml:space="preserve"> </w:t>
      </w:r>
      <w:r w:rsidR="003F57D6" w:rsidRPr="00762598">
        <w:rPr>
          <w:sz w:val="20"/>
          <w:szCs w:val="20"/>
        </w:rPr>
        <w:t xml:space="preserve">opera nel settore nell’indoor air </w:t>
      </w:r>
      <w:proofErr w:type="spellStart"/>
      <w:r w:rsidR="003F57D6" w:rsidRPr="00762598">
        <w:rPr>
          <w:sz w:val="20"/>
          <w:szCs w:val="20"/>
        </w:rPr>
        <w:t>quality</w:t>
      </w:r>
      <w:proofErr w:type="spellEnd"/>
      <w:r w:rsidR="003F57D6" w:rsidRPr="00762598">
        <w:rPr>
          <w:sz w:val="20"/>
          <w:szCs w:val="20"/>
        </w:rPr>
        <w:t xml:space="preserve"> e della sanificazione dei processi con focus in area industriale, civile, </w:t>
      </w:r>
      <w:proofErr w:type="gramStart"/>
      <w:r w:rsidR="003F57D6" w:rsidRPr="00762598">
        <w:rPr>
          <w:sz w:val="20"/>
          <w:szCs w:val="20"/>
        </w:rPr>
        <w:t>food</w:t>
      </w:r>
      <w:proofErr w:type="gramEnd"/>
      <w:r w:rsidR="003F57D6" w:rsidRPr="00762598">
        <w:rPr>
          <w:sz w:val="20"/>
          <w:szCs w:val="20"/>
        </w:rPr>
        <w:t xml:space="preserve"> and agricolture, depurazione reflui liquidi</w:t>
      </w:r>
    </w:p>
    <w:p w14:paraId="08638529" w14:textId="335BD21C" w:rsidR="00B350BA" w:rsidRPr="00762598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proofErr w:type="spellStart"/>
      <w:r w:rsidR="00633DEF" w:rsidRPr="00762598">
        <w:rPr>
          <w:b/>
          <w:bCs/>
          <w:sz w:val="20"/>
          <w:szCs w:val="20"/>
        </w:rPr>
        <w:t>Ecat</w:t>
      </w:r>
      <w:proofErr w:type="spellEnd"/>
      <w:r w:rsidR="00633DEF" w:rsidRPr="00762598">
        <w:rPr>
          <w:sz w:val="20"/>
          <w:szCs w:val="20"/>
        </w:rPr>
        <w:t xml:space="preserve"> </w:t>
      </w:r>
      <w:r w:rsidR="003F57D6" w:rsidRPr="00762598">
        <w:rPr>
          <w:sz w:val="20"/>
          <w:szCs w:val="20"/>
        </w:rPr>
        <w:t xml:space="preserve">è </w:t>
      </w:r>
      <w:r w:rsidR="00633DEF" w:rsidRPr="00762598">
        <w:rPr>
          <w:sz w:val="20"/>
          <w:szCs w:val="20"/>
        </w:rPr>
        <w:t>specializzata nella produzione di quadri elettrici</w:t>
      </w:r>
      <w:r w:rsidR="00B350BA" w:rsidRPr="00762598">
        <w:rPr>
          <w:sz w:val="20"/>
          <w:szCs w:val="20"/>
        </w:rPr>
        <w:t xml:space="preserve"> di potenza e di distribuzione</w:t>
      </w:r>
    </w:p>
    <w:p w14:paraId="31607B92" w14:textId="66C7D890" w:rsidR="00F74640" w:rsidRPr="003E4520" w:rsidRDefault="009912E7" w:rsidP="0032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284"/>
        <w:contextualSpacing/>
        <w:rPr>
          <w:sz w:val="20"/>
          <w:szCs w:val="20"/>
        </w:rPr>
      </w:pPr>
      <w:r w:rsidRPr="00762598">
        <w:rPr>
          <w:b/>
          <w:bCs/>
          <w:sz w:val="20"/>
          <w:szCs w:val="20"/>
        </w:rPr>
        <w:t xml:space="preserve">- </w:t>
      </w:r>
      <w:proofErr w:type="spellStart"/>
      <w:r w:rsidR="009646DC" w:rsidRPr="00762598">
        <w:rPr>
          <w:b/>
          <w:bCs/>
          <w:sz w:val="20"/>
          <w:szCs w:val="20"/>
        </w:rPr>
        <w:t>Hi</w:t>
      </w:r>
      <w:r w:rsidR="00633DEF" w:rsidRPr="00762598">
        <w:rPr>
          <w:b/>
          <w:bCs/>
          <w:sz w:val="20"/>
          <w:szCs w:val="20"/>
        </w:rPr>
        <w:t>R</w:t>
      </w:r>
      <w:r w:rsidR="009646DC" w:rsidRPr="00762598">
        <w:rPr>
          <w:b/>
          <w:bCs/>
          <w:sz w:val="20"/>
          <w:szCs w:val="20"/>
        </w:rPr>
        <w:t>ef</w:t>
      </w:r>
      <w:proofErr w:type="spellEnd"/>
      <w:r w:rsidR="009646DC" w:rsidRPr="00762598">
        <w:rPr>
          <w:b/>
          <w:bCs/>
          <w:sz w:val="20"/>
          <w:szCs w:val="20"/>
        </w:rPr>
        <w:t xml:space="preserve"> </w:t>
      </w:r>
      <w:proofErr w:type="spellStart"/>
      <w:r w:rsidR="009646DC" w:rsidRPr="00762598">
        <w:rPr>
          <w:b/>
          <w:bCs/>
          <w:sz w:val="20"/>
          <w:szCs w:val="20"/>
        </w:rPr>
        <w:t>Eng</w:t>
      </w:r>
      <w:r w:rsidR="002F609A" w:rsidRPr="00762598">
        <w:rPr>
          <w:b/>
          <w:bCs/>
          <w:sz w:val="20"/>
          <w:szCs w:val="20"/>
        </w:rPr>
        <w:t>in</w:t>
      </w:r>
      <w:r w:rsidR="009646DC" w:rsidRPr="00762598">
        <w:rPr>
          <w:b/>
          <w:bCs/>
          <w:sz w:val="20"/>
          <w:szCs w:val="20"/>
        </w:rPr>
        <w:t>e</w:t>
      </w:r>
      <w:r w:rsidR="002F609A" w:rsidRPr="00762598">
        <w:rPr>
          <w:b/>
          <w:bCs/>
          <w:sz w:val="20"/>
          <w:szCs w:val="20"/>
        </w:rPr>
        <w:t>e</w:t>
      </w:r>
      <w:r w:rsidR="009646DC" w:rsidRPr="00762598">
        <w:rPr>
          <w:b/>
          <w:bCs/>
          <w:sz w:val="20"/>
          <w:szCs w:val="20"/>
        </w:rPr>
        <w:t>ring</w:t>
      </w:r>
      <w:proofErr w:type="spellEnd"/>
      <w:r w:rsidR="009646DC" w:rsidRPr="00762598">
        <w:rPr>
          <w:sz w:val="20"/>
          <w:szCs w:val="20"/>
        </w:rPr>
        <w:t xml:space="preserve"> </w:t>
      </w:r>
      <w:r w:rsidR="00CF121D" w:rsidRPr="00762598">
        <w:rPr>
          <w:sz w:val="20"/>
          <w:szCs w:val="20"/>
        </w:rPr>
        <w:t>supporta</w:t>
      </w:r>
      <w:r w:rsidR="009646DC" w:rsidRPr="00762598">
        <w:rPr>
          <w:sz w:val="20"/>
          <w:szCs w:val="20"/>
        </w:rPr>
        <w:t xml:space="preserve"> </w:t>
      </w:r>
      <w:r w:rsidR="00CF121D" w:rsidRPr="00762598">
        <w:rPr>
          <w:sz w:val="20"/>
          <w:szCs w:val="20"/>
        </w:rPr>
        <w:t>la rete commerciale</w:t>
      </w:r>
      <w:r w:rsidR="009646DC" w:rsidRPr="00762598">
        <w:rPr>
          <w:sz w:val="20"/>
          <w:szCs w:val="20"/>
        </w:rPr>
        <w:t xml:space="preserve"> con consulenze in </w:t>
      </w:r>
      <w:proofErr w:type="gramStart"/>
      <w:r w:rsidR="009646DC" w:rsidRPr="00762598">
        <w:rPr>
          <w:sz w:val="20"/>
          <w:szCs w:val="20"/>
        </w:rPr>
        <w:t>ambito progettazione</w:t>
      </w:r>
      <w:proofErr w:type="gramEnd"/>
      <w:r w:rsidR="009646DC" w:rsidRPr="00762598">
        <w:rPr>
          <w:sz w:val="20"/>
          <w:szCs w:val="20"/>
        </w:rPr>
        <w:t>, studi di fattibilità, business plan del progetto e</w:t>
      </w:r>
      <w:r w:rsidR="00633DEF" w:rsidRPr="00762598">
        <w:rPr>
          <w:sz w:val="20"/>
          <w:szCs w:val="20"/>
        </w:rPr>
        <w:t>,</w:t>
      </w:r>
      <w:r w:rsidR="009646DC" w:rsidRPr="00762598">
        <w:rPr>
          <w:sz w:val="20"/>
          <w:szCs w:val="20"/>
        </w:rPr>
        <w:t xml:space="preserve"> se richiesto</w:t>
      </w:r>
      <w:r w:rsidR="00633DEF" w:rsidRPr="00762598">
        <w:rPr>
          <w:sz w:val="20"/>
          <w:szCs w:val="20"/>
        </w:rPr>
        <w:t>,</w:t>
      </w:r>
      <w:r w:rsidR="009646DC" w:rsidRPr="00762598">
        <w:rPr>
          <w:sz w:val="20"/>
          <w:szCs w:val="20"/>
        </w:rPr>
        <w:t xml:space="preserve"> «chiavi in mano» dell’impianto</w:t>
      </w:r>
      <w:r w:rsidR="000D4AC4" w:rsidRPr="00762598">
        <w:rPr>
          <w:sz w:val="20"/>
          <w:szCs w:val="20"/>
        </w:rPr>
        <w:t>.</w:t>
      </w:r>
    </w:p>
    <w:p w14:paraId="7A1B1675" w14:textId="47FF5972" w:rsidR="005702DA" w:rsidRDefault="005702DA" w:rsidP="005702DA">
      <w:pPr>
        <w:spacing w:before="100" w:beforeAutospacing="1" w:after="100" w:afterAutospacing="1" w:line="240" w:lineRule="auto"/>
        <w:ind w:left="-284"/>
        <w:contextualSpacing/>
        <w:jc w:val="both"/>
        <w:rPr>
          <w:sz w:val="18"/>
          <w:szCs w:val="18"/>
        </w:rPr>
      </w:pPr>
    </w:p>
    <w:p w14:paraId="7EE86C79" w14:textId="77777777" w:rsidR="00BF7DE5" w:rsidRPr="00BF7DE5" w:rsidRDefault="00BF7DE5" w:rsidP="005702DA">
      <w:pPr>
        <w:spacing w:before="100" w:beforeAutospacing="1" w:after="100" w:afterAutospacing="1" w:line="240" w:lineRule="auto"/>
        <w:ind w:left="-284"/>
        <w:contextualSpacing/>
        <w:jc w:val="both"/>
        <w:rPr>
          <w:sz w:val="22"/>
        </w:rPr>
      </w:pPr>
    </w:p>
    <w:p w14:paraId="3596649B" w14:textId="05AA3289" w:rsidR="00BF7DE5" w:rsidRPr="00BF7DE5" w:rsidRDefault="00BF7DE5" w:rsidP="005702DA">
      <w:pPr>
        <w:spacing w:before="100" w:beforeAutospacing="1" w:after="100" w:afterAutospacing="1" w:line="240" w:lineRule="auto"/>
        <w:ind w:left="-284"/>
        <w:contextualSpacing/>
        <w:jc w:val="both"/>
        <w:rPr>
          <w:sz w:val="22"/>
        </w:rPr>
      </w:pPr>
      <w:r w:rsidRPr="00BF7DE5">
        <w:rPr>
          <w:sz w:val="22"/>
        </w:rPr>
        <w:t xml:space="preserve">Nella foto: Mauro </w:t>
      </w:r>
      <w:proofErr w:type="spellStart"/>
      <w:r w:rsidRPr="00BF7DE5">
        <w:rPr>
          <w:sz w:val="22"/>
        </w:rPr>
        <w:t>Mantovan</w:t>
      </w:r>
      <w:proofErr w:type="spellEnd"/>
      <w:r w:rsidRPr="00BF7DE5">
        <w:rPr>
          <w:sz w:val="22"/>
        </w:rPr>
        <w:t xml:space="preserve"> </w:t>
      </w:r>
      <w:bookmarkStart w:id="0" w:name="_GoBack"/>
      <w:bookmarkEnd w:id="0"/>
      <w:r w:rsidRPr="00BF7DE5">
        <w:rPr>
          <w:sz w:val="22"/>
        </w:rPr>
        <w:t xml:space="preserve">Amministratore Delegato di </w:t>
      </w:r>
      <w:proofErr w:type="spellStart"/>
      <w:r w:rsidRPr="00BF7DE5">
        <w:rPr>
          <w:sz w:val="22"/>
        </w:rPr>
        <w:t>HiRef</w:t>
      </w:r>
      <w:proofErr w:type="spellEnd"/>
      <w:r w:rsidRPr="00BF7DE5">
        <w:rPr>
          <w:sz w:val="22"/>
        </w:rPr>
        <w:t xml:space="preserve"> spa</w:t>
      </w:r>
    </w:p>
    <w:sectPr w:rsidR="00BF7DE5" w:rsidRPr="00BF7DE5" w:rsidSect="006B639D">
      <w:headerReference w:type="default" r:id="rId9"/>
      <w:footerReference w:type="default" r:id="rId10"/>
      <w:headerReference w:type="first" r:id="rId11"/>
      <w:pgSz w:w="11907" w:h="16839" w:code="9"/>
      <w:pgMar w:top="567" w:right="567" w:bottom="567" w:left="29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6456" w14:textId="77777777" w:rsidR="00762598" w:rsidRDefault="00762598">
      <w:pPr>
        <w:spacing w:line="240" w:lineRule="auto"/>
      </w:pPr>
      <w:r>
        <w:separator/>
      </w:r>
    </w:p>
    <w:p w14:paraId="5F631F2B" w14:textId="77777777" w:rsidR="00762598" w:rsidRDefault="00762598"/>
  </w:endnote>
  <w:endnote w:type="continuationSeparator" w:id="0">
    <w:p w14:paraId="019D1AAE" w14:textId="77777777" w:rsidR="00762598" w:rsidRDefault="00762598">
      <w:pPr>
        <w:spacing w:line="240" w:lineRule="auto"/>
      </w:pPr>
      <w:r>
        <w:continuationSeparator/>
      </w:r>
    </w:p>
    <w:p w14:paraId="0315492D" w14:textId="77777777" w:rsidR="00762598" w:rsidRDefault="00762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Pressura 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メイリオ">
    <w:panose1 w:val="00000000000000000000"/>
    <w:charset w:val="80"/>
    <w:family w:val="roman"/>
    <w:notTrueType/>
    <w:pitch w:val="default"/>
  </w:font>
  <w:font w:name="Suisse Int'l">
    <w:altName w:val="Arial"/>
    <w:charset w:val="B2"/>
    <w:family w:val="swiss"/>
    <w:pitch w:val="variable"/>
    <w:sig w:usb0="00002207" w:usb1="00000000" w:usb2="00000008" w:usb3="00000000" w:csb0="000000D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6CEA" w14:textId="6E847EE9" w:rsidR="00762598" w:rsidRDefault="00762598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6BB70F" wp14:editId="165453CD">
              <wp:simplePos x="0" y="0"/>
              <wp:positionH relativeFrom="column">
                <wp:posOffset>-1730375</wp:posOffset>
              </wp:positionH>
              <wp:positionV relativeFrom="paragraph">
                <wp:posOffset>-2750185</wp:posOffset>
              </wp:positionV>
              <wp:extent cx="1464133" cy="2397760"/>
              <wp:effectExtent l="0" t="0" r="9525" b="1524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133" cy="23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D9270" w14:textId="685231AB" w:rsidR="00762598" w:rsidRPr="005049FC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>Indirizzo da pubblicare:</w:t>
                          </w:r>
                        </w:p>
                        <w:p w14:paraId="3A40F05F" w14:textId="579A11B7" w:rsidR="00762598" w:rsidRPr="005049FC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proofErr w:type="spellStart"/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>HiRef</w:t>
                          </w:r>
                          <w:proofErr w:type="spellEnd"/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 xml:space="preserve"> spa</w:t>
                          </w:r>
                        </w:p>
                        <w:p w14:paraId="34486010" w14:textId="3886382A" w:rsidR="00762598" w:rsidRPr="005049FC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>Viale Spagna, 31/33</w:t>
                          </w:r>
                        </w:p>
                        <w:p w14:paraId="1A89EE43" w14:textId="33B13849" w:rsidR="00762598" w:rsidRPr="005049FC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>
                            <w:rPr>
                              <w:b/>
                              <w:color w:val="A6A6A6" w:themeColor="background1" w:themeShade="A6"/>
                            </w:rPr>
                            <w:t xml:space="preserve">35020 </w:t>
                          </w:r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>Tribano (PD)</w:t>
                          </w:r>
                        </w:p>
                        <w:p w14:paraId="1025631A" w14:textId="6FE09210" w:rsidR="00762598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proofErr w:type="gramStart"/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>ph.</w:t>
                          </w:r>
                          <w:proofErr w:type="gramEnd"/>
                          <w:r w:rsidRPr="005049FC">
                            <w:rPr>
                              <w:b/>
                              <w:color w:val="A6A6A6" w:themeColor="background1" w:themeShade="A6"/>
                            </w:rPr>
                            <w:t xml:space="preserve"> +39 049 9588511</w:t>
                          </w:r>
                        </w:p>
                        <w:p w14:paraId="30C912ED" w14:textId="256F11CC" w:rsidR="00762598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>
                            <w:rPr>
                              <w:b/>
                              <w:color w:val="A6A6A6" w:themeColor="background1" w:themeShade="A6"/>
                            </w:rPr>
                            <w:t>info@hiref.it</w:t>
                          </w:r>
                        </w:p>
                        <w:p w14:paraId="56B93661" w14:textId="4CD5F17B" w:rsidR="00762598" w:rsidRPr="005049FC" w:rsidRDefault="00762598" w:rsidP="00393A68">
                          <w:pPr>
                            <w:pStyle w:val="Intestazioneepiedipagina"/>
                            <w:rPr>
                              <w:b/>
                              <w:color w:val="A6A6A6" w:themeColor="background1" w:themeShade="A6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A6A6A6" w:themeColor="background1" w:themeShade="A6"/>
                            </w:rPr>
                            <w:t>www.hiref.it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A6BB70F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-136.25pt;margin-top:-216.55pt;width:115.3pt;height:18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" filled="f" stroked="f">
              <v:textbox inset="0,0,0,0">
                <w:txbxContent>
                  <w:p w14:paraId="686D9270" w14:textId="685231AB" w:rsidR="00A963D6" w:rsidRPr="005049FC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 w:rsidRPr="005049FC">
                      <w:rPr>
                        <w:b/>
                        <w:color w:val="A6A6A6" w:themeColor="background1" w:themeShade="A6"/>
                      </w:rPr>
                      <w:t>Indirizzo da pubblicare:</w:t>
                    </w:r>
                  </w:p>
                  <w:p w14:paraId="3A40F05F" w14:textId="579A11B7" w:rsidR="00A963D6" w:rsidRPr="005049FC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 w:rsidRPr="005049FC">
                      <w:rPr>
                        <w:b/>
                        <w:color w:val="A6A6A6" w:themeColor="background1" w:themeShade="A6"/>
                      </w:rPr>
                      <w:t>HiRef spa</w:t>
                    </w:r>
                  </w:p>
                  <w:p w14:paraId="34486010" w14:textId="3886382A" w:rsidR="00A963D6" w:rsidRPr="005049FC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 w:rsidRPr="005049FC">
                      <w:rPr>
                        <w:b/>
                        <w:color w:val="A6A6A6" w:themeColor="background1" w:themeShade="A6"/>
                      </w:rPr>
                      <w:t>Viale Spagna, 31/33</w:t>
                    </w:r>
                  </w:p>
                  <w:p w14:paraId="1A89EE43" w14:textId="33B13849" w:rsidR="00A963D6" w:rsidRPr="005049FC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>
                      <w:rPr>
                        <w:b/>
                        <w:color w:val="A6A6A6" w:themeColor="background1" w:themeShade="A6"/>
                      </w:rPr>
                      <w:t xml:space="preserve">35020 </w:t>
                    </w:r>
                    <w:r w:rsidRPr="005049FC">
                      <w:rPr>
                        <w:b/>
                        <w:color w:val="A6A6A6" w:themeColor="background1" w:themeShade="A6"/>
                      </w:rPr>
                      <w:t>Tribano (PD)</w:t>
                    </w:r>
                  </w:p>
                  <w:p w14:paraId="1025631A" w14:textId="6FE09210" w:rsidR="00A963D6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 w:rsidRPr="005049FC">
                      <w:rPr>
                        <w:b/>
                        <w:color w:val="A6A6A6" w:themeColor="background1" w:themeShade="A6"/>
                      </w:rPr>
                      <w:t>ph. +39 049 9588511</w:t>
                    </w:r>
                  </w:p>
                  <w:p w14:paraId="30C912ED" w14:textId="256F11CC" w:rsidR="00A963D6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>
                      <w:rPr>
                        <w:b/>
                        <w:color w:val="A6A6A6" w:themeColor="background1" w:themeShade="A6"/>
                      </w:rPr>
                      <w:t>info@hiref.it</w:t>
                    </w:r>
                  </w:p>
                  <w:p w14:paraId="56B93661" w14:textId="4CD5F17B" w:rsidR="00A963D6" w:rsidRPr="005049FC" w:rsidRDefault="00A963D6" w:rsidP="00393A68">
                    <w:pPr>
                      <w:pStyle w:val="Intestazioneepiedipagina"/>
                      <w:rPr>
                        <w:b/>
                        <w:color w:val="A6A6A6" w:themeColor="background1" w:themeShade="A6"/>
                      </w:rPr>
                    </w:pPr>
                    <w:r>
                      <w:rPr>
                        <w:b/>
                        <w:color w:val="A6A6A6" w:themeColor="background1" w:themeShade="A6"/>
                      </w:rPr>
                      <w:t>www.hiref.it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BF6D" w14:textId="77777777" w:rsidR="00762598" w:rsidRDefault="00762598">
      <w:pPr>
        <w:spacing w:line="240" w:lineRule="auto"/>
      </w:pPr>
      <w:r>
        <w:separator/>
      </w:r>
    </w:p>
    <w:p w14:paraId="03106C87" w14:textId="77777777" w:rsidR="00762598" w:rsidRDefault="00762598"/>
  </w:footnote>
  <w:footnote w:type="continuationSeparator" w:id="0">
    <w:p w14:paraId="7456EA23" w14:textId="77777777" w:rsidR="00762598" w:rsidRDefault="00762598">
      <w:pPr>
        <w:spacing w:line="240" w:lineRule="auto"/>
      </w:pPr>
      <w:r>
        <w:continuationSeparator/>
      </w:r>
    </w:p>
    <w:p w14:paraId="45612831" w14:textId="77777777" w:rsidR="00762598" w:rsidRDefault="0076259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DCD40" w14:textId="21EF25A9" w:rsidR="00762598" w:rsidRPr="004F77BD" w:rsidRDefault="00762598" w:rsidP="004F77BD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B036E3" wp14:editId="6C05AB86">
              <wp:simplePos x="0" y="0"/>
              <wp:positionH relativeFrom="column">
                <wp:posOffset>-1723390</wp:posOffset>
              </wp:positionH>
              <wp:positionV relativeFrom="paragraph">
                <wp:posOffset>344170</wp:posOffset>
              </wp:positionV>
              <wp:extent cx="1200150" cy="4457087"/>
              <wp:effectExtent l="0" t="0" r="19050" b="13335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457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F985A" w14:textId="064BD7B0" w:rsidR="00762598" w:rsidRPr="00393A68" w:rsidRDefault="00762598" w:rsidP="004F77BD">
                          <w:pPr>
                            <w:pStyle w:val="Intestazioneepiedipagina"/>
                            <w:rPr>
                              <w:b/>
                            </w:rPr>
                          </w:pPr>
                          <w:r w:rsidRPr="00393A68">
                            <w:rPr>
                              <w:b/>
                            </w:rPr>
                            <w:t>Comunicato stampa</w:t>
                          </w:r>
                        </w:p>
                        <w:p w14:paraId="179E884C" w14:textId="08D9758F" w:rsidR="00762598" w:rsidRDefault="00762598" w:rsidP="004F77BD">
                          <w:pPr>
                            <w:pStyle w:val="Intestazioneepiedipagina"/>
                          </w:pPr>
                          <w:proofErr w:type="spellStart"/>
                          <w:r>
                            <w:t>HiRef</w:t>
                          </w:r>
                          <w:proofErr w:type="spellEnd"/>
                        </w:p>
                        <w:p w14:paraId="0F1F28B7" w14:textId="77777777" w:rsidR="00762598" w:rsidRPr="00393A68" w:rsidRDefault="00762598" w:rsidP="004F77BD">
                          <w:pPr>
                            <w:pStyle w:val="Intestazioneepie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0B036E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-135.7pt;margin-top:27.1pt;width:94.5pt;height:350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" filled="f" stroked="f">
              <v:textbox inset="0,0,0,0">
                <w:txbxContent>
                  <w:p w14:paraId="36BF985A" w14:textId="064BD7B0" w:rsidR="00A963D6" w:rsidRPr="00393A68" w:rsidRDefault="00A963D6" w:rsidP="004F77BD">
                    <w:pPr>
                      <w:pStyle w:val="Intestazioneepiedipagina"/>
                      <w:rPr>
                        <w:b/>
                      </w:rPr>
                    </w:pPr>
                    <w:r w:rsidRPr="00393A68">
                      <w:rPr>
                        <w:b/>
                      </w:rPr>
                      <w:t>Comunicato stampa</w:t>
                    </w:r>
                  </w:p>
                  <w:p w14:paraId="179E884C" w14:textId="08D9758F" w:rsidR="00A963D6" w:rsidRDefault="00A963D6" w:rsidP="004F77BD">
                    <w:pPr>
                      <w:pStyle w:val="Intestazioneepiedipagina"/>
                    </w:pPr>
                    <w:r>
                      <w:t>HiRef</w:t>
                    </w:r>
                  </w:p>
                  <w:p w14:paraId="0F1F28B7" w14:textId="77777777" w:rsidR="00A963D6" w:rsidRPr="00393A68" w:rsidRDefault="00A963D6" w:rsidP="004F77BD">
                    <w:pPr>
                      <w:pStyle w:val="Intestazioneepiedipagina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16CF" w14:textId="37A98339" w:rsidR="00762598" w:rsidRDefault="00762598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BDB84" wp14:editId="72C0F1C3">
              <wp:simplePos x="0" y="0"/>
              <wp:positionH relativeFrom="column">
                <wp:posOffset>-1723390</wp:posOffset>
              </wp:positionH>
              <wp:positionV relativeFrom="paragraph">
                <wp:posOffset>344192</wp:posOffset>
              </wp:positionV>
              <wp:extent cx="1200150" cy="4457087"/>
              <wp:effectExtent l="0" t="0" r="19050" b="13335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457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E1935" w14:textId="7A19CFD5" w:rsidR="00762598" w:rsidRDefault="00762598" w:rsidP="00393F73">
                          <w:pPr>
                            <w:pStyle w:val="Intestazioneepiedipagina"/>
                          </w:pPr>
                          <w:r>
                            <w:t>Comunicato stampa</w:t>
                          </w:r>
                        </w:p>
                        <w:p w14:paraId="45688201" w14:textId="5ED06CE2" w:rsidR="00762598" w:rsidRPr="00393F73" w:rsidRDefault="00762598" w:rsidP="00393F73">
                          <w:pPr>
                            <w:pStyle w:val="Intestazioneepiedipagina"/>
                          </w:pPr>
                          <w:r w:rsidRPr="00393F73">
                            <w:t xml:space="preserve">P </w:t>
                          </w:r>
                          <w:r w:rsidRPr="00393F73">
                            <w:fldChar w:fldCharType="begin"/>
                          </w:r>
                          <w:r w:rsidRPr="00393F73">
                            <w:instrText xml:space="preserve"> PAGE  \* MERGEFORMAT </w:instrText>
                          </w:r>
                          <w:r w:rsidRPr="00393F7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393F73">
                            <w:fldChar w:fldCharType="end"/>
                          </w:r>
                          <w:r w:rsidRPr="00393F73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5A26662" w14:textId="7FDFC921" w:rsidR="00762598" w:rsidRPr="00393F73" w:rsidRDefault="00762598" w:rsidP="00393F73">
                          <w:pPr>
                            <w:pStyle w:val="Intestazioneepie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70BDB84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-135.7pt;margin-top:27.1pt;width:94.5pt;height:350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" filled="f" stroked="f">
              <v:textbox inset="0,0,0,0">
                <w:txbxContent>
                  <w:p w14:paraId="47FE1935" w14:textId="7A19CFD5" w:rsidR="00A963D6" w:rsidRDefault="00A963D6" w:rsidP="00393F73">
                    <w:pPr>
                      <w:pStyle w:val="Intestazioneepiedipagina"/>
                    </w:pPr>
                    <w:r>
                      <w:t>Comunicato stampa</w:t>
                    </w:r>
                  </w:p>
                  <w:p w14:paraId="45688201" w14:textId="5ED06CE2" w:rsidR="00A963D6" w:rsidRPr="00393F73" w:rsidRDefault="00A963D6" w:rsidP="00393F73">
                    <w:pPr>
                      <w:pStyle w:val="Intestazioneepiedipagina"/>
                    </w:pPr>
                    <w:r w:rsidRPr="00393F73">
                      <w:t xml:space="preserve">P </w:t>
                    </w:r>
                    <w:r w:rsidRPr="00393F73">
                      <w:fldChar w:fldCharType="begin"/>
                    </w:r>
                    <w:r w:rsidRPr="00393F73">
                      <w:instrText xml:space="preserve"> PAGE  \* MERGEFORMAT </w:instrText>
                    </w:r>
                    <w:r w:rsidRPr="00393F7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393F73">
                      <w:fldChar w:fldCharType="end"/>
                    </w:r>
                    <w:r w:rsidRPr="00393F73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75A26662" w14:textId="7FDFC921" w:rsidR="00A963D6" w:rsidRPr="00393F73" w:rsidRDefault="00A963D6" w:rsidP="00393F73">
                    <w:pPr>
                      <w:pStyle w:val="Intestazioneepiedipagina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07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DD3F0A"/>
    <w:multiLevelType w:val="hybridMultilevel"/>
    <w:tmpl w:val="B964DF08"/>
    <w:lvl w:ilvl="0" w:tplc="F610596A">
      <w:start w:val="1"/>
      <w:numFmt w:val="bullet"/>
      <w:pStyle w:val="Paragrafoelenco"/>
      <w:lvlText w:val="•"/>
      <w:lvlJc w:val="left"/>
      <w:pPr>
        <w:tabs>
          <w:tab w:val="num" w:pos="340"/>
        </w:tabs>
        <w:ind w:left="340" w:hanging="34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76881"/>
    <w:multiLevelType w:val="hybridMultilevel"/>
    <w:tmpl w:val="F6D2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D6D59"/>
    <w:multiLevelType w:val="hybridMultilevel"/>
    <w:tmpl w:val="828E24EA"/>
    <w:lvl w:ilvl="0" w:tplc="2490EDA0">
      <w:start w:val="1"/>
      <w:numFmt w:val="bullet"/>
      <w:lvlText w:val="•"/>
      <w:lvlJc w:val="left"/>
      <w:pPr>
        <w:ind w:left="720" w:hanging="36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B0E3A"/>
    <w:multiLevelType w:val="multilevel"/>
    <w:tmpl w:val="D6E81BD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itolo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itolo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itolo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olo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itolo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itolo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3240" w:hanging="360"/>
      </w:pPr>
      <w:rPr>
        <w:rFonts w:hint="default"/>
      </w:rPr>
    </w:lvl>
  </w:abstractNum>
  <w:abstractNum w:abstractNumId="5">
    <w:nsid w:val="51061DB3"/>
    <w:multiLevelType w:val="hybridMultilevel"/>
    <w:tmpl w:val="4EF46352"/>
    <w:lvl w:ilvl="0" w:tplc="60D89C06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DE0MbY0trSwMLRQ0lEKTi0uzszPAykwrgUAqkBT5iwAAAA="/>
  </w:docVars>
  <w:rsids>
    <w:rsidRoot w:val="00684643"/>
    <w:rsid w:val="0002467B"/>
    <w:rsid w:val="000258AB"/>
    <w:rsid w:val="000B4F0C"/>
    <w:rsid w:val="000B679E"/>
    <w:rsid w:val="000C3F12"/>
    <w:rsid w:val="000D2E4F"/>
    <w:rsid w:val="000D4AC4"/>
    <w:rsid w:val="000F14DA"/>
    <w:rsid w:val="000F4FCE"/>
    <w:rsid w:val="00123CA4"/>
    <w:rsid w:val="0014302B"/>
    <w:rsid w:val="001530A1"/>
    <w:rsid w:val="00153331"/>
    <w:rsid w:val="001572BA"/>
    <w:rsid w:val="00164630"/>
    <w:rsid w:val="00172D35"/>
    <w:rsid w:val="0018675D"/>
    <w:rsid w:val="00193E37"/>
    <w:rsid w:val="001B00B7"/>
    <w:rsid w:val="001B4485"/>
    <w:rsid w:val="001C069B"/>
    <w:rsid w:val="001C483B"/>
    <w:rsid w:val="001D39DC"/>
    <w:rsid w:val="001F0040"/>
    <w:rsid w:val="001F18EF"/>
    <w:rsid w:val="0020538D"/>
    <w:rsid w:val="002407EE"/>
    <w:rsid w:val="002571B3"/>
    <w:rsid w:val="0028668C"/>
    <w:rsid w:val="002A2C90"/>
    <w:rsid w:val="002B69A8"/>
    <w:rsid w:val="002C62C2"/>
    <w:rsid w:val="002E27B7"/>
    <w:rsid w:val="002F609A"/>
    <w:rsid w:val="0030464F"/>
    <w:rsid w:val="0031393F"/>
    <w:rsid w:val="00316ACF"/>
    <w:rsid w:val="00325082"/>
    <w:rsid w:val="00325D29"/>
    <w:rsid w:val="003263EB"/>
    <w:rsid w:val="00332739"/>
    <w:rsid w:val="00340AFE"/>
    <w:rsid w:val="00344DA2"/>
    <w:rsid w:val="00347E60"/>
    <w:rsid w:val="00356219"/>
    <w:rsid w:val="00373968"/>
    <w:rsid w:val="00373DD7"/>
    <w:rsid w:val="00386A9F"/>
    <w:rsid w:val="00393A68"/>
    <w:rsid w:val="00393F73"/>
    <w:rsid w:val="003B0719"/>
    <w:rsid w:val="003E4520"/>
    <w:rsid w:val="003E624C"/>
    <w:rsid w:val="003E66EF"/>
    <w:rsid w:val="003E7465"/>
    <w:rsid w:val="003F4E89"/>
    <w:rsid w:val="003F57D6"/>
    <w:rsid w:val="004023DC"/>
    <w:rsid w:val="00406450"/>
    <w:rsid w:val="004142D9"/>
    <w:rsid w:val="00452567"/>
    <w:rsid w:val="00461B32"/>
    <w:rsid w:val="00476852"/>
    <w:rsid w:val="00477A24"/>
    <w:rsid w:val="004A563E"/>
    <w:rsid w:val="004A677E"/>
    <w:rsid w:val="004B1180"/>
    <w:rsid w:val="004C6FE8"/>
    <w:rsid w:val="004E753F"/>
    <w:rsid w:val="004F5E0E"/>
    <w:rsid w:val="004F77BD"/>
    <w:rsid w:val="005049FC"/>
    <w:rsid w:val="00505F2C"/>
    <w:rsid w:val="00525EAE"/>
    <w:rsid w:val="0052660C"/>
    <w:rsid w:val="00527FAD"/>
    <w:rsid w:val="005358FF"/>
    <w:rsid w:val="00542B81"/>
    <w:rsid w:val="00543F6E"/>
    <w:rsid w:val="00552D6A"/>
    <w:rsid w:val="00556887"/>
    <w:rsid w:val="005702DA"/>
    <w:rsid w:val="00572D90"/>
    <w:rsid w:val="0057419E"/>
    <w:rsid w:val="005829E9"/>
    <w:rsid w:val="005920E3"/>
    <w:rsid w:val="00596B0C"/>
    <w:rsid w:val="005A05BE"/>
    <w:rsid w:val="005A3197"/>
    <w:rsid w:val="005D7E07"/>
    <w:rsid w:val="005F661F"/>
    <w:rsid w:val="00607027"/>
    <w:rsid w:val="00611250"/>
    <w:rsid w:val="00617ABE"/>
    <w:rsid w:val="0062285B"/>
    <w:rsid w:val="00622998"/>
    <w:rsid w:val="00623D0B"/>
    <w:rsid w:val="00624506"/>
    <w:rsid w:val="00633DEF"/>
    <w:rsid w:val="00645097"/>
    <w:rsid w:val="006476AF"/>
    <w:rsid w:val="006633A1"/>
    <w:rsid w:val="00672F07"/>
    <w:rsid w:val="00684643"/>
    <w:rsid w:val="006A4351"/>
    <w:rsid w:val="006B51C6"/>
    <w:rsid w:val="006B639D"/>
    <w:rsid w:val="006C53AB"/>
    <w:rsid w:val="006D278B"/>
    <w:rsid w:val="006E4C13"/>
    <w:rsid w:val="00704DD0"/>
    <w:rsid w:val="007054CA"/>
    <w:rsid w:val="00707116"/>
    <w:rsid w:val="0071165F"/>
    <w:rsid w:val="00715DED"/>
    <w:rsid w:val="007276BD"/>
    <w:rsid w:val="007529D2"/>
    <w:rsid w:val="00762598"/>
    <w:rsid w:val="00773D49"/>
    <w:rsid w:val="00784968"/>
    <w:rsid w:val="007905A0"/>
    <w:rsid w:val="007A26F8"/>
    <w:rsid w:val="007B3703"/>
    <w:rsid w:val="007C387A"/>
    <w:rsid w:val="007C5270"/>
    <w:rsid w:val="00800905"/>
    <w:rsid w:val="008156D4"/>
    <w:rsid w:val="00824F3C"/>
    <w:rsid w:val="00825584"/>
    <w:rsid w:val="008449E7"/>
    <w:rsid w:val="008652CB"/>
    <w:rsid w:val="00883DBC"/>
    <w:rsid w:val="00887B19"/>
    <w:rsid w:val="0089136E"/>
    <w:rsid w:val="008A115E"/>
    <w:rsid w:val="008B0F64"/>
    <w:rsid w:val="008D2D7E"/>
    <w:rsid w:val="008E5F5D"/>
    <w:rsid w:val="008E7E50"/>
    <w:rsid w:val="008F4DDE"/>
    <w:rsid w:val="008F7C44"/>
    <w:rsid w:val="009007B3"/>
    <w:rsid w:val="00904958"/>
    <w:rsid w:val="00935CF3"/>
    <w:rsid w:val="0094181C"/>
    <w:rsid w:val="009565FD"/>
    <w:rsid w:val="009646DC"/>
    <w:rsid w:val="009768A5"/>
    <w:rsid w:val="00977D15"/>
    <w:rsid w:val="009810F2"/>
    <w:rsid w:val="009825B3"/>
    <w:rsid w:val="009912E7"/>
    <w:rsid w:val="009C008D"/>
    <w:rsid w:val="009C7C1D"/>
    <w:rsid w:val="009E4968"/>
    <w:rsid w:val="009F5533"/>
    <w:rsid w:val="00A135E2"/>
    <w:rsid w:val="00A329DB"/>
    <w:rsid w:val="00A34DBC"/>
    <w:rsid w:val="00A400EC"/>
    <w:rsid w:val="00A57A1C"/>
    <w:rsid w:val="00A57BEF"/>
    <w:rsid w:val="00A70AA5"/>
    <w:rsid w:val="00A804BC"/>
    <w:rsid w:val="00A83E4B"/>
    <w:rsid w:val="00A93DB0"/>
    <w:rsid w:val="00A963D6"/>
    <w:rsid w:val="00A96A90"/>
    <w:rsid w:val="00AC618A"/>
    <w:rsid w:val="00AD6CEF"/>
    <w:rsid w:val="00AE2CB7"/>
    <w:rsid w:val="00B015BD"/>
    <w:rsid w:val="00B15A4A"/>
    <w:rsid w:val="00B350BA"/>
    <w:rsid w:val="00B553FC"/>
    <w:rsid w:val="00B55DBA"/>
    <w:rsid w:val="00B61C1D"/>
    <w:rsid w:val="00B703E7"/>
    <w:rsid w:val="00B85E29"/>
    <w:rsid w:val="00BC1DCB"/>
    <w:rsid w:val="00BC24A2"/>
    <w:rsid w:val="00BF3EA2"/>
    <w:rsid w:val="00BF7DE5"/>
    <w:rsid w:val="00C07DAC"/>
    <w:rsid w:val="00C10F2F"/>
    <w:rsid w:val="00C171C1"/>
    <w:rsid w:val="00C2239B"/>
    <w:rsid w:val="00C27CF9"/>
    <w:rsid w:val="00C27FEF"/>
    <w:rsid w:val="00C41B6B"/>
    <w:rsid w:val="00C454AA"/>
    <w:rsid w:val="00C848EB"/>
    <w:rsid w:val="00C86F63"/>
    <w:rsid w:val="00C917E2"/>
    <w:rsid w:val="00CA1BC3"/>
    <w:rsid w:val="00CB109A"/>
    <w:rsid w:val="00CB19A1"/>
    <w:rsid w:val="00CC03EF"/>
    <w:rsid w:val="00CC53B3"/>
    <w:rsid w:val="00CF121D"/>
    <w:rsid w:val="00D0652B"/>
    <w:rsid w:val="00D26A0D"/>
    <w:rsid w:val="00D35FC4"/>
    <w:rsid w:val="00D43095"/>
    <w:rsid w:val="00D4461E"/>
    <w:rsid w:val="00D74AEB"/>
    <w:rsid w:val="00D8195F"/>
    <w:rsid w:val="00D9700F"/>
    <w:rsid w:val="00DA3F4B"/>
    <w:rsid w:val="00DB66BA"/>
    <w:rsid w:val="00E26304"/>
    <w:rsid w:val="00E27275"/>
    <w:rsid w:val="00E52C6B"/>
    <w:rsid w:val="00E546AD"/>
    <w:rsid w:val="00E62931"/>
    <w:rsid w:val="00EB4D9F"/>
    <w:rsid w:val="00EB52E3"/>
    <w:rsid w:val="00EC60E7"/>
    <w:rsid w:val="00F10A6C"/>
    <w:rsid w:val="00F13A71"/>
    <w:rsid w:val="00F3181A"/>
    <w:rsid w:val="00F31B78"/>
    <w:rsid w:val="00F66459"/>
    <w:rsid w:val="00F74640"/>
    <w:rsid w:val="00F85416"/>
    <w:rsid w:val="00F86C2F"/>
    <w:rsid w:val="00FA1571"/>
    <w:rsid w:val="00FA2C7F"/>
    <w:rsid w:val="00FC0BD0"/>
    <w:rsid w:val="00FD62DA"/>
    <w:rsid w:val="00FE1DBB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7C9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it-IT" w:eastAsia="ja-JP" w:bidi="it-IT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F73"/>
    <w:pPr>
      <w:tabs>
        <w:tab w:val="left" w:pos="340"/>
      </w:tabs>
      <w:spacing w:after="0" w:line="330" w:lineRule="exact"/>
      <w:ind w:left="0"/>
    </w:pPr>
    <w:rPr>
      <w:rFonts w:ascii="Arial" w:hAnsi="Arial"/>
      <w:color w:val="000000" w:themeColor="text1"/>
      <w:sz w:val="21"/>
    </w:rPr>
  </w:style>
  <w:style w:type="paragraph" w:styleId="Titolo1">
    <w:name w:val="heading 1"/>
    <w:basedOn w:val="Normale"/>
    <w:link w:val="Titolo1Carattere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pPr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pPr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olo2Carattere">
    <w:name w:val="Titolo 2 Carattere"/>
    <w:basedOn w:val="Caratterepredefinitoparagrafo"/>
    <w:link w:val="Titolo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347E6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47E60"/>
    <w:rPr>
      <w:rFonts w:ascii="Suisse Int'l" w:hAnsi="Suisse Int'l"/>
      <w:color w:val="000000" w:themeColor="text1"/>
      <w:sz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olo">
    <w:name w:val="Title"/>
    <w:basedOn w:val="Normale"/>
    <w:next w:val="Normale"/>
    <w:link w:val="TitoloCarattere"/>
    <w:uiPriority w:val="2"/>
    <w:qFormat/>
    <w:rsid w:val="00F85416"/>
    <w:pPr>
      <w:tabs>
        <w:tab w:val="left" w:pos="1420"/>
      </w:tabs>
      <w:spacing w:line="400" w:lineRule="exact"/>
    </w:pPr>
    <w:rPr>
      <w:b/>
      <w:sz w:val="28"/>
      <w:szCs w:val="28"/>
    </w:rPr>
  </w:style>
  <w:style w:type="character" w:customStyle="1" w:styleId="TitoloCarattere">
    <w:name w:val="Titolo Carattere"/>
    <w:basedOn w:val="Caratterepredefinitoparagrafo"/>
    <w:link w:val="Titolo"/>
    <w:uiPriority w:val="2"/>
    <w:rsid w:val="00F85416"/>
    <w:rPr>
      <w:rFonts w:ascii="Arial" w:hAnsi="Arial"/>
      <w:b/>
      <w:color w:val="000000" w:themeColor="text1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a">
    <w:name w:val="Date"/>
    <w:basedOn w:val="Normale"/>
    <w:next w:val="Normale"/>
    <w:link w:val="DataCarattere"/>
    <w:uiPriority w:val="2"/>
    <w:qFormat/>
    <w:pPr>
      <w:spacing w:after="360"/>
    </w:pPr>
    <w:rPr>
      <w:sz w:val="28"/>
    </w:rPr>
  </w:style>
  <w:style w:type="character" w:customStyle="1" w:styleId="DataCarattere">
    <w:name w:val="Data Carattere"/>
    <w:basedOn w:val="Caratterepredefinitoparagrafo"/>
    <w:link w:val="Data"/>
    <w:uiPriority w:val="2"/>
    <w:rPr>
      <w:sz w:val="28"/>
    </w:rPr>
  </w:style>
  <w:style w:type="character" w:styleId="Enfasiintensa">
    <w:name w:val="Intense Emphasis"/>
    <w:basedOn w:val="Caratterepredefinitoparagrafo"/>
    <w:uiPriority w:val="21"/>
    <w:semiHidden/>
    <w:unhideWhenUsed/>
    <w:qFormat/>
    <w:rPr>
      <w:b/>
      <w:iCs/>
      <w:color w:val="2E2E2E" w:themeColor="accent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semiHidden/>
    <w:rPr>
      <w:b/>
      <w:i/>
      <w:iCs/>
      <w:color w:val="2E2E2E" w:themeColor="accent2"/>
    </w:rPr>
  </w:style>
  <w:style w:type="character" w:styleId="Riferimentointenso">
    <w:name w:val="Intense Reference"/>
    <w:basedOn w:val="Caratterepredefinitoparagrafo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zioneCarattere">
    <w:name w:val="Citazione Carattere"/>
    <w:basedOn w:val="Caratterepredefinitoparagrafo"/>
    <w:link w:val="Citazione"/>
    <w:uiPriority w:val="29"/>
    <w:semiHidden/>
    <w:rPr>
      <w:i/>
      <w:iCs/>
    </w:rPr>
  </w:style>
  <w:style w:type="character" w:styleId="Enfasigrassetto">
    <w:name w:val="Strong"/>
    <w:basedOn w:val="Caratterepredefinitoparagrafo"/>
    <w:uiPriority w:val="22"/>
    <w:unhideWhenUsed/>
    <w:qFormat/>
    <w:rPr>
      <w:b/>
      <w:bCs/>
    </w:rPr>
  </w:style>
  <w:style w:type="character" w:styleId="Enfasidelicata">
    <w:name w:val="Subtle Emphasis"/>
    <w:basedOn w:val="Caratterepredefinitoparagrafo"/>
    <w:uiPriority w:val="19"/>
    <w:semiHidden/>
    <w:unhideWhenUsed/>
    <w:qFormat/>
    <w:rPr>
      <w:i/>
      <w:iCs/>
      <w:color w:val="707070" w:themeColor="accent1"/>
    </w:rPr>
  </w:style>
  <w:style w:type="character" w:styleId="Riferimentodelicato">
    <w:name w:val="Subtle Reference"/>
    <w:basedOn w:val="Caratterepredefinitoparagrafo"/>
    <w:uiPriority w:val="31"/>
    <w:semiHidden/>
    <w:unhideWhenUsed/>
    <w:qFormat/>
    <w:rPr>
      <w:caps/>
      <w:smallCaps w:val="0"/>
      <w:color w:val="707070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ottotitoloCarattere">
    <w:name w:val="Sottotitolo Carattere"/>
    <w:basedOn w:val="Caratterepredefinitoparagrafo"/>
    <w:link w:val="Sottotitolo"/>
    <w:uiPriority w:val="11"/>
    <w:semiHidden/>
    <w:rPr>
      <w:rFonts w:eastAsiaTheme="minorEastAsia"/>
      <w:i/>
      <w:spacing w:val="15"/>
      <w:sz w:val="32"/>
    </w:rPr>
  </w:style>
  <w:style w:type="character" w:styleId="Testosegnaposto">
    <w:name w:val="Placeholder Text"/>
    <w:basedOn w:val="Caratterepredefinitoparagrafo"/>
    <w:uiPriority w:val="99"/>
    <w:semiHidden/>
    <w:rPr>
      <w:color w:val="808080"/>
    </w:rPr>
  </w:style>
  <w:style w:type="paragraph" w:styleId="Paragrafoelenco">
    <w:name w:val="List Paragraph"/>
    <w:basedOn w:val="Normale"/>
    <w:uiPriority w:val="34"/>
    <w:unhideWhenUsed/>
    <w:qFormat/>
    <w:rsid w:val="008F7C44"/>
    <w:pPr>
      <w:numPr>
        <w:numId w:val="6"/>
      </w:numPr>
      <w:tabs>
        <w:tab w:val="left" w:pos="1420"/>
      </w:tabs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A93DB0"/>
    <w:pPr>
      <w:spacing w:after="0" w:line="240" w:lineRule="auto"/>
      <w:ind w:left="0"/>
    </w:pPr>
    <w:rPr>
      <w:color w:val="auto"/>
      <w:sz w:val="24"/>
      <w:szCs w:val="24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epiedipagina">
    <w:name w:val="Intestazione e pie di pagina"/>
    <w:basedOn w:val="Normale"/>
    <w:qFormat/>
    <w:rsid w:val="00F85416"/>
    <w:pPr>
      <w:spacing w:line="220" w:lineRule="exact"/>
    </w:pPr>
    <w:rPr>
      <w:rFonts w:cs="Suisse Int'l"/>
      <w:sz w:val="15"/>
    </w:rPr>
  </w:style>
  <w:style w:type="paragraph" w:customStyle="1" w:styleId="Piccoloconrientro">
    <w:name w:val="Piccolo con rientro"/>
    <w:basedOn w:val="Intestazioneepiedipagina"/>
    <w:qFormat/>
    <w:rsid w:val="008F7C44"/>
    <w:pPr>
      <w:ind w:left="340" w:hanging="340"/>
    </w:pPr>
  </w:style>
  <w:style w:type="character" w:styleId="Collegamentoipertestuale">
    <w:name w:val="Hyperlink"/>
    <w:basedOn w:val="Caratterepredefinitoparagrafo"/>
    <w:uiPriority w:val="99"/>
    <w:unhideWhenUsed/>
    <w:rsid w:val="008F7C44"/>
    <w:rPr>
      <w:color w:val="000000" w:themeColor="text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33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5333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153331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53331"/>
    <w:rPr>
      <w:rFonts w:ascii="Arial" w:hAnsi="Arial"/>
      <w:color w:val="000000" w:themeColor="text1"/>
      <w:sz w:val="21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452567"/>
    <w:rPr>
      <w:color w:val="605E5C"/>
      <w:shd w:val="clear" w:color="auto" w:fill="E1DFDD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D6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62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D62DA"/>
    <w:rPr>
      <w:rFonts w:ascii="Arial" w:hAnsi="Arial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2DA"/>
    <w:rPr>
      <w:rFonts w:ascii="Arial" w:hAnsi="Arial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it-IT" w:eastAsia="ja-JP" w:bidi="it-IT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F73"/>
    <w:pPr>
      <w:tabs>
        <w:tab w:val="left" w:pos="340"/>
      </w:tabs>
      <w:spacing w:after="0" w:line="330" w:lineRule="exact"/>
      <w:ind w:left="0"/>
    </w:pPr>
    <w:rPr>
      <w:rFonts w:ascii="Arial" w:hAnsi="Arial"/>
      <w:color w:val="000000" w:themeColor="text1"/>
      <w:sz w:val="21"/>
    </w:rPr>
  </w:style>
  <w:style w:type="paragraph" w:styleId="Titolo1">
    <w:name w:val="heading 1"/>
    <w:basedOn w:val="Normale"/>
    <w:link w:val="Titolo1Carattere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pPr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pPr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olo2Carattere">
    <w:name w:val="Titolo 2 Carattere"/>
    <w:basedOn w:val="Caratterepredefinitoparagrafo"/>
    <w:link w:val="Titolo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347E6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47E60"/>
    <w:rPr>
      <w:rFonts w:ascii="Suisse Int'l" w:hAnsi="Suisse Int'l"/>
      <w:color w:val="000000" w:themeColor="text1"/>
      <w:sz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olo">
    <w:name w:val="Title"/>
    <w:basedOn w:val="Normale"/>
    <w:next w:val="Normale"/>
    <w:link w:val="TitoloCarattere"/>
    <w:uiPriority w:val="2"/>
    <w:qFormat/>
    <w:rsid w:val="00F85416"/>
    <w:pPr>
      <w:tabs>
        <w:tab w:val="left" w:pos="1420"/>
      </w:tabs>
      <w:spacing w:line="400" w:lineRule="exact"/>
    </w:pPr>
    <w:rPr>
      <w:b/>
      <w:sz w:val="28"/>
      <w:szCs w:val="28"/>
    </w:rPr>
  </w:style>
  <w:style w:type="character" w:customStyle="1" w:styleId="TitoloCarattere">
    <w:name w:val="Titolo Carattere"/>
    <w:basedOn w:val="Caratterepredefinitoparagrafo"/>
    <w:link w:val="Titolo"/>
    <w:uiPriority w:val="2"/>
    <w:rsid w:val="00F85416"/>
    <w:rPr>
      <w:rFonts w:ascii="Arial" w:hAnsi="Arial"/>
      <w:b/>
      <w:color w:val="000000" w:themeColor="text1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a">
    <w:name w:val="Date"/>
    <w:basedOn w:val="Normale"/>
    <w:next w:val="Normale"/>
    <w:link w:val="DataCarattere"/>
    <w:uiPriority w:val="2"/>
    <w:qFormat/>
    <w:pPr>
      <w:spacing w:after="360"/>
    </w:pPr>
    <w:rPr>
      <w:sz w:val="28"/>
    </w:rPr>
  </w:style>
  <w:style w:type="character" w:customStyle="1" w:styleId="DataCarattere">
    <w:name w:val="Data Carattere"/>
    <w:basedOn w:val="Caratterepredefinitoparagrafo"/>
    <w:link w:val="Data"/>
    <w:uiPriority w:val="2"/>
    <w:rPr>
      <w:sz w:val="28"/>
    </w:rPr>
  </w:style>
  <w:style w:type="character" w:styleId="Enfasiintensa">
    <w:name w:val="Intense Emphasis"/>
    <w:basedOn w:val="Caratterepredefinitoparagrafo"/>
    <w:uiPriority w:val="21"/>
    <w:semiHidden/>
    <w:unhideWhenUsed/>
    <w:qFormat/>
    <w:rPr>
      <w:b/>
      <w:iCs/>
      <w:color w:val="2E2E2E" w:themeColor="accent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semiHidden/>
    <w:rPr>
      <w:b/>
      <w:i/>
      <w:iCs/>
      <w:color w:val="2E2E2E" w:themeColor="accent2"/>
    </w:rPr>
  </w:style>
  <w:style w:type="character" w:styleId="Riferimentointenso">
    <w:name w:val="Intense Reference"/>
    <w:basedOn w:val="Caratterepredefinitoparagrafo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zioneCarattere">
    <w:name w:val="Citazione Carattere"/>
    <w:basedOn w:val="Caratterepredefinitoparagrafo"/>
    <w:link w:val="Citazione"/>
    <w:uiPriority w:val="29"/>
    <w:semiHidden/>
    <w:rPr>
      <w:i/>
      <w:iCs/>
    </w:rPr>
  </w:style>
  <w:style w:type="character" w:styleId="Enfasigrassetto">
    <w:name w:val="Strong"/>
    <w:basedOn w:val="Caratterepredefinitoparagrafo"/>
    <w:uiPriority w:val="22"/>
    <w:unhideWhenUsed/>
    <w:qFormat/>
    <w:rPr>
      <w:b/>
      <w:bCs/>
    </w:rPr>
  </w:style>
  <w:style w:type="character" w:styleId="Enfasidelicata">
    <w:name w:val="Subtle Emphasis"/>
    <w:basedOn w:val="Caratterepredefinitoparagrafo"/>
    <w:uiPriority w:val="19"/>
    <w:semiHidden/>
    <w:unhideWhenUsed/>
    <w:qFormat/>
    <w:rPr>
      <w:i/>
      <w:iCs/>
      <w:color w:val="707070" w:themeColor="accent1"/>
    </w:rPr>
  </w:style>
  <w:style w:type="character" w:styleId="Riferimentodelicato">
    <w:name w:val="Subtle Reference"/>
    <w:basedOn w:val="Caratterepredefinitoparagrafo"/>
    <w:uiPriority w:val="31"/>
    <w:semiHidden/>
    <w:unhideWhenUsed/>
    <w:qFormat/>
    <w:rPr>
      <w:caps/>
      <w:smallCaps w:val="0"/>
      <w:color w:val="707070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ottotitoloCarattere">
    <w:name w:val="Sottotitolo Carattere"/>
    <w:basedOn w:val="Caratterepredefinitoparagrafo"/>
    <w:link w:val="Sottotitolo"/>
    <w:uiPriority w:val="11"/>
    <w:semiHidden/>
    <w:rPr>
      <w:rFonts w:eastAsiaTheme="minorEastAsia"/>
      <w:i/>
      <w:spacing w:val="15"/>
      <w:sz w:val="32"/>
    </w:rPr>
  </w:style>
  <w:style w:type="character" w:styleId="Testosegnaposto">
    <w:name w:val="Placeholder Text"/>
    <w:basedOn w:val="Caratterepredefinitoparagrafo"/>
    <w:uiPriority w:val="99"/>
    <w:semiHidden/>
    <w:rPr>
      <w:color w:val="808080"/>
    </w:rPr>
  </w:style>
  <w:style w:type="paragraph" w:styleId="Paragrafoelenco">
    <w:name w:val="List Paragraph"/>
    <w:basedOn w:val="Normale"/>
    <w:uiPriority w:val="34"/>
    <w:unhideWhenUsed/>
    <w:qFormat/>
    <w:rsid w:val="008F7C44"/>
    <w:pPr>
      <w:numPr>
        <w:numId w:val="6"/>
      </w:numPr>
      <w:tabs>
        <w:tab w:val="left" w:pos="1420"/>
      </w:tabs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A93DB0"/>
    <w:pPr>
      <w:spacing w:after="0" w:line="240" w:lineRule="auto"/>
      <w:ind w:left="0"/>
    </w:pPr>
    <w:rPr>
      <w:color w:val="auto"/>
      <w:sz w:val="24"/>
      <w:szCs w:val="24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epiedipagina">
    <w:name w:val="Intestazione e pie di pagina"/>
    <w:basedOn w:val="Normale"/>
    <w:qFormat/>
    <w:rsid w:val="00F85416"/>
    <w:pPr>
      <w:spacing w:line="220" w:lineRule="exact"/>
    </w:pPr>
    <w:rPr>
      <w:rFonts w:cs="Suisse Int'l"/>
      <w:sz w:val="15"/>
    </w:rPr>
  </w:style>
  <w:style w:type="paragraph" w:customStyle="1" w:styleId="Piccoloconrientro">
    <w:name w:val="Piccolo con rientro"/>
    <w:basedOn w:val="Intestazioneepiedipagina"/>
    <w:qFormat/>
    <w:rsid w:val="008F7C44"/>
    <w:pPr>
      <w:ind w:left="340" w:hanging="340"/>
    </w:pPr>
  </w:style>
  <w:style w:type="character" w:styleId="Collegamentoipertestuale">
    <w:name w:val="Hyperlink"/>
    <w:basedOn w:val="Caratterepredefinitoparagrafo"/>
    <w:uiPriority w:val="99"/>
    <w:unhideWhenUsed/>
    <w:rsid w:val="008F7C44"/>
    <w:rPr>
      <w:color w:val="000000" w:themeColor="text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33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5333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153331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53331"/>
    <w:rPr>
      <w:rFonts w:ascii="Arial" w:hAnsi="Arial"/>
      <w:color w:val="000000" w:themeColor="text1"/>
      <w:sz w:val="21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452567"/>
    <w:rPr>
      <w:color w:val="605E5C"/>
      <w:shd w:val="clear" w:color="auto" w:fill="E1DFDD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D6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62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D62DA"/>
    <w:rPr>
      <w:rFonts w:ascii="Arial" w:hAnsi="Arial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2DA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8CBC5987-1543-7C49-91D8-E3766137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779</Words>
  <Characters>4444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cp:lastPrinted>2019-03-01T12:17:00Z</cp:lastPrinted>
  <dcterms:created xsi:type="dcterms:W3CDTF">2020-05-12T15:27:00Z</dcterms:created>
  <dcterms:modified xsi:type="dcterms:W3CDTF">2020-05-12T16:22:00Z</dcterms:modified>
</cp:coreProperties>
</file>