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0096" w14:textId="528AE9B0" w:rsidR="006522B0" w:rsidRDefault="006522B0" w:rsidP="006522B0">
      <w:pPr>
        <w:pStyle w:val="Default"/>
        <w:spacing w:before="100" w:beforeAutospacing="1" w:after="100" w:afterAutospacing="1"/>
        <w:contextualSpacing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Comunicato stampa - </w:t>
      </w:r>
      <w:r w:rsidR="00B72734">
        <w:rPr>
          <w:rFonts w:ascii="Arial" w:hAnsi="Arial" w:cs="Arial"/>
          <w:b/>
          <w:bCs/>
          <w:color w:val="000000" w:themeColor="text1"/>
          <w:sz w:val="20"/>
          <w:szCs w:val="20"/>
        </w:rPr>
        <w:t>Maggio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2020</w:t>
      </w:r>
    </w:p>
    <w:p w14:paraId="46AB3C0E" w14:textId="77777777" w:rsidR="006522B0" w:rsidRDefault="006522B0" w:rsidP="006522B0">
      <w:pPr>
        <w:pStyle w:val="Default"/>
        <w:spacing w:before="100" w:beforeAutospacing="1" w:after="100" w:afterAutospacing="1"/>
        <w:contextualSpacing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9F001C" w14:textId="77777777" w:rsidR="0030339F" w:rsidRDefault="0030339F" w:rsidP="00A438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before="100" w:beforeAutospacing="1" w:after="100" w:afterAutospacing="1"/>
        <w:ind w:left="1985" w:right="2034"/>
        <w:contextualSpacing/>
        <w:jc w:val="center"/>
        <w:rPr>
          <w:rFonts w:asciiTheme="majorHAnsi" w:hAnsiTheme="majorHAnsi" w:cs="Times Roman"/>
          <w:b/>
          <w:color w:val="auto"/>
          <w:sz w:val="28"/>
          <w:szCs w:val="28"/>
        </w:rPr>
      </w:pPr>
      <w:proofErr w:type="spellStart"/>
      <w:proofErr w:type="gramStart"/>
      <w:r>
        <w:rPr>
          <w:rFonts w:asciiTheme="majorHAnsi" w:hAnsiTheme="majorHAnsi" w:cs="Times Roman"/>
          <w:b/>
          <w:color w:val="auto"/>
          <w:sz w:val="28"/>
          <w:szCs w:val="28"/>
        </w:rPr>
        <w:t>doprimo</w:t>
      </w:r>
      <w:proofErr w:type="spellEnd"/>
      <w:proofErr w:type="gramEnd"/>
      <w:r>
        <w:rPr>
          <w:rFonts w:asciiTheme="majorHAnsi" w:hAnsiTheme="majorHAnsi" w:cs="Times Roman"/>
          <w:b/>
          <w:color w:val="auto"/>
          <w:sz w:val="28"/>
          <w:szCs w:val="28"/>
        </w:rPr>
        <w:t xml:space="preserve"> aperto di ista:</w:t>
      </w:r>
    </w:p>
    <w:p w14:paraId="5D1EB4B9" w14:textId="66FFA29D" w:rsidR="006522B0" w:rsidRPr="00D23E4C" w:rsidRDefault="0030339F" w:rsidP="00D23E4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before="100" w:beforeAutospacing="1" w:after="100" w:afterAutospacing="1"/>
        <w:ind w:left="1985" w:right="2034"/>
        <w:contextualSpacing/>
        <w:jc w:val="center"/>
        <w:rPr>
          <w:rFonts w:asciiTheme="majorHAnsi" w:hAnsiTheme="majorHAnsi" w:cs="Times Roman"/>
          <w:b/>
          <w:color w:val="auto"/>
          <w:sz w:val="28"/>
          <w:szCs w:val="28"/>
        </w:rPr>
      </w:pPr>
      <w:proofErr w:type="gramStart"/>
      <w:r>
        <w:rPr>
          <w:rFonts w:asciiTheme="majorHAnsi" w:hAnsiTheme="majorHAnsi" w:cs="Times Roman"/>
          <w:b/>
          <w:color w:val="auto"/>
          <w:sz w:val="28"/>
          <w:szCs w:val="28"/>
        </w:rPr>
        <w:t>ripartire</w:t>
      </w:r>
      <w:proofErr w:type="gramEnd"/>
      <w:r>
        <w:rPr>
          <w:rFonts w:asciiTheme="majorHAnsi" w:hAnsiTheme="majorHAnsi" w:cs="Times Roman"/>
          <w:b/>
          <w:color w:val="auto"/>
          <w:sz w:val="28"/>
          <w:szCs w:val="28"/>
        </w:rPr>
        <w:t xml:space="preserve"> non è mai stato così facile</w:t>
      </w:r>
    </w:p>
    <w:p w14:paraId="5B4C92C7" w14:textId="5929F50C" w:rsidR="00717B19" w:rsidRPr="003301B0" w:rsidRDefault="009F4012" w:rsidP="003301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  <w:r w:rsidRPr="003301B0">
        <w:rPr>
          <w:rFonts w:asciiTheme="majorHAnsi" w:hAnsiTheme="majorHAnsi" w:cs="Arial"/>
          <w:shd w:val="clear" w:color="auto" w:fill="FFFFFF"/>
        </w:rPr>
        <w:t xml:space="preserve">Per </w:t>
      </w:r>
      <w:proofErr w:type="gramStart"/>
      <w:r w:rsidR="00713E89" w:rsidRPr="003301B0">
        <w:rPr>
          <w:rFonts w:asciiTheme="majorHAnsi" w:hAnsiTheme="majorHAnsi" w:cs="Arial"/>
          <w:shd w:val="clear" w:color="auto" w:fill="FFFFFF"/>
        </w:rPr>
        <w:t>incentivare</w:t>
      </w:r>
      <w:proofErr w:type="gramEnd"/>
      <w:r w:rsidR="00713E89" w:rsidRPr="003301B0">
        <w:rPr>
          <w:rFonts w:asciiTheme="majorHAnsi" w:hAnsiTheme="majorHAnsi" w:cs="Arial"/>
          <w:shd w:val="clear" w:color="auto" w:fill="FFFFFF"/>
        </w:rPr>
        <w:t xml:space="preserve"> </w:t>
      </w:r>
      <w:r w:rsidR="0060710E" w:rsidRPr="003301B0">
        <w:rPr>
          <w:rFonts w:asciiTheme="majorHAnsi" w:hAnsiTheme="majorHAnsi" w:cs="Arial"/>
          <w:shd w:val="clear" w:color="auto" w:fill="FFFFFF"/>
        </w:rPr>
        <w:t>ad utilizzare i suoi sistemi nel</w:t>
      </w:r>
      <w:r w:rsidR="00713E89" w:rsidRPr="003301B0">
        <w:rPr>
          <w:rFonts w:asciiTheme="majorHAnsi" w:hAnsiTheme="majorHAnsi" w:cs="Arial"/>
          <w:shd w:val="clear" w:color="auto" w:fill="FFFFFF"/>
        </w:rPr>
        <w:t xml:space="preserve">le </w:t>
      </w:r>
      <w:r w:rsidR="00E807B2" w:rsidRPr="003301B0">
        <w:rPr>
          <w:rFonts w:asciiTheme="majorHAnsi" w:hAnsiTheme="majorHAnsi" w:cs="Arial"/>
          <w:shd w:val="clear" w:color="auto" w:fill="FFFFFF"/>
        </w:rPr>
        <w:t>s</w:t>
      </w:r>
      <w:r w:rsidR="00713E89" w:rsidRPr="003301B0">
        <w:rPr>
          <w:rFonts w:asciiTheme="majorHAnsi" w:hAnsiTheme="majorHAnsi" w:cs="Arial"/>
          <w:shd w:val="clear" w:color="auto" w:fill="FFFFFF"/>
        </w:rPr>
        <w:t>ostituzioni</w:t>
      </w:r>
      <w:r w:rsidR="0060710E" w:rsidRPr="003301B0">
        <w:rPr>
          <w:rFonts w:asciiTheme="majorHAnsi" w:hAnsiTheme="majorHAnsi" w:cs="Arial"/>
          <w:shd w:val="clear" w:color="auto" w:fill="FFFFFF"/>
        </w:rPr>
        <w:t xml:space="preserve">, </w:t>
      </w:r>
      <w:r w:rsidRPr="003301B0">
        <w:rPr>
          <w:rFonts w:asciiTheme="majorHAnsi" w:hAnsiTheme="majorHAnsi" w:cs="Arial"/>
          <w:b/>
          <w:shd w:val="clear" w:color="auto" w:fill="FFFFFF"/>
        </w:rPr>
        <w:t>ista</w:t>
      </w:r>
      <w:r w:rsidRPr="003301B0">
        <w:rPr>
          <w:rFonts w:asciiTheme="majorHAnsi" w:hAnsiTheme="majorHAnsi" w:cs="Arial"/>
          <w:shd w:val="clear" w:color="auto" w:fill="FFFFFF"/>
        </w:rPr>
        <w:t xml:space="preserve"> ha progettato l'innovativo ripartitore di calore </w:t>
      </w:r>
      <w:proofErr w:type="spellStart"/>
      <w:r w:rsidRPr="003301B0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3301B0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3301B0">
        <w:rPr>
          <w:rFonts w:asciiTheme="majorHAnsi" w:hAnsiTheme="majorHAnsi" w:cs="Arial"/>
          <w:shd w:val="clear" w:color="auto" w:fill="FFFFFF"/>
        </w:rPr>
        <w:t xml:space="preserve"> che, rispetto ai classici ripartitori</w:t>
      </w:r>
      <w:r w:rsidR="0060710E" w:rsidRPr="003301B0">
        <w:rPr>
          <w:rFonts w:asciiTheme="majorHAnsi" w:hAnsiTheme="majorHAnsi" w:cs="Arial"/>
          <w:shd w:val="clear" w:color="auto" w:fill="FFFFFF"/>
        </w:rPr>
        <w:t xml:space="preserve"> sul mercato</w:t>
      </w:r>
      <w:r w:rsidRPr="003301B0">
        <w:rPr>
          <w:rFonts w:asciiTheme="majorHAnsi" w:hAnsiTheme="majorHAnsi" w:cs="Arial"/>
          <w:shd w:val="clear" w:color="auto" w:fill="FFFFFF"/>
        </w:rPr>
        <w:t xml:space="preserve">, </w:t>
      </w:r>
      <w:r w:rsidR="0060710E" w:rsidRPr="003301B0">
        <w:rPr>
          <w:rFonts w:asciiTheme="majorHAnsi" w:hAnsiTheme="majorHAnsi" w:cs="Arial"/>
          <w:shd w:val="clear" w:color="auto" w:fill="FFFFFF"/>
        </w:rPr>
        <w:t>consente al cliente</w:t>
      </w:r>
      <w:r w:rsidRPr="003301B0">
        <w:rPr>
          <w:rFonts w:asciiTheme="majorHAnsi" w:hAnsiTheme="majorHAnsi" w:cs="Arial"/>
          <w:shd w:val="clear" w:color="auto" w:fill="FFFFFF"/>
        </w:rPr>
        <w:t xml:space="preserve"> di scegliere </w:t>
      </w:r>
      <w:r w:rsidR="00D90569" w:rsidRPr="003301B0">
        <w:rPr>
          <w:rFonts w:asciiTheme="majorHAnsi" w:hAnsiTheme="majorHAnsi" w:cs="Arial"/>
          <w:shd w:val="clear" w:color="auto" w:fill="FFFFFF"/>
        </w:rPr>
        <w:t xml:space="preserve">tra </w:t>
      </w:r>
      <w:r w:rsidRPr="003301B0">
        <w:rPr>
          <w:rFonts w:asciiTheme="majorHAnsi" w:hAnsiTheme="majorHAnsi" w:cs="Arial"/>
          <w:shd w:val="clear" w:color="auto" w:fill="FFFFFF"/>
        </w:rPr>
        <w:t xml:space="preserve">differenti modalità di installazione e di gestione </w:t>
      </w:r>
      <w:r w:rsidR="00717B19" w:rsidRPr="003301B0">
        <w:rPr>
          <w:rFonts w:asciiTheme="majorHAnsi" w:hAnsiTheme="majorHAnsi" w:cs="Arial"/>
          <w:shd w:val="clear" w:color="auto" w:fill="FFFFFF"/>
        </w:rPr>
        <w:t xml:space="preserve">anche </w:t>
      </w:r>
      <w:r w:rsidR="00D90569" w:rsidRPr="003301B0">
        <w:rPr>
          <w:rFonts w:asciiTheme="majorHAnsi" w:hAnsiTheme="majorHAnsi" w:cs="Arial"/>
          <w:shd w:val="clear" w:color="auto" w:fill="FFFFFF"/>
        </w:rPr>
        <w:t xml:space="preserve">in un momento </w:t>
      </w:r>
      <w:r w:rsidR="00717B19" w:rsidRPr="003301B0">
        <w:rPr>
          <w:rFonts w:asciiTheme="majorHAnsi" w:hAnsiTheme="majorHAnsi" w:cs="Arial"/>
          <w:shd w:val="clear" w:color="auto" w:fill="FFFFFF"/>
        </w:rPr>
        <w:t>successiv</w:t>
      </w:r>
      <w:r w:rsidR="00D90569" w:rsidRPr="003301B0">
        <w:rPr>
          <w:rFonts w:asciiTheme="majorHAnsi" w:hAnsiTheme="majorHAnsi" w:cs="Arial"/>
          <w:shd w:val="clear" w:color="auto" w:fill="FFFFFF"/>
        </w:rPr>
        <w:t>o alla prima soluzione</w:t>
      </w:r>
      <w:r w:rsidR="00717B19" w:rsidRPr="003301B0">
        <w:rPr>
          <w:rFonts w:asciiTheme="majorHAnsi" w:hAnsiTheme="majorHAnsi" w:cs="Arial"/>
          <w:shd w:val="clear" w:color="auto" w:fill="FFFFFF"/>
        </w:rPr>
        <w:t xml:space="preserve"> </w:t>
      </w:r>
      <w:r w:rsidR="008A3340" w:rsidRPr="003301B0">
        <w:rPr>
          <w:rFonts w:asciiTheme="majorHAnsi" w:hAnsiTheme="majorHAnsi" w:cs="Arial"/>
          <w:shd w:val="clear" w:color="auto" w:fill="FFFFFF"/>
        </w:rPr>
        <w:t>adotta</w:t>
      </w:r>
      <w:r w:rsidR="00D90569" w:rsidRPr="003301B0">
        <w:rPr>
          <w:rFonts w:asciiTheme="majorHAnsi" w:hAnsiTheme="majorHAnsi" w:cs="Arial"/>
          <w:shd w:val="clear" w:color="auto" w:fill="FFFFFF"/>
        </w:rPr>
        <w:t>ta</w:t>
      </w:r>
      <w:r w:rsidR="00717B19" w:rsidRPr="003301B0">
        <w:rPr>
          <w:rFonts w:asciiTheme="majorHAnsi" w:hAnsiTheme="majorHAnsi" w:cs="Arial"/>
          <w:shd w:val="clear" w:color="auto" w:fill="FFFFFF"/>
        </w:rPr>
        <w:t>.</w:t>
      </w:r>
    </w:p>
    <w:p w14:paraId="3FD25564" w14:textId="77777777" w:rsidR="00405D20" w:rsidRPr="003301B0" w:rsidRDefault="00405D20" w:rsidP="003301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</w:p>
    <w:p w14:paraId="7D85F723" w14:textId="77777777" w:rsidR="009F4012" w:rsidRPr="0065248F" w:rsidRDefault="009F4012" w:rsidP="003301B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lang w:eastAsia="it-IT"/>
        </w:rPr>
      </w:pPr>
      <w:r w:rsidRPr="003301B0">
        <w:rPr>
          <w:rFonts w:asciiTheme="majorHAnsi" w:hAnsiTheme="majorHAnsi" w:cs="Arial"/>
          <w:shd w:val="clear" w:color="auto" w:fill="FFFFFF"/>
        </w:rPr>
        <w:t xml:space="preserve">Con </w:t>
      </w:r>
      <w:proofErr w:type="spellStart"/>
      <w:r w:rsidRPr="003301B0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3301B0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3301B0">
        <w:rPr>
          <w:rFonts w:asciiTheme="majorHAnsi" w:hAnsiTheme="majorHAnsi" w:cs="Arial"/>
          <w:shd w:val="clear" w:color="auto" w:fill="FFFFFF"/>
        </w:rPr>
        <w:t xml:space="preserve">, infatti, può scegliere di affidare </w:t>
      </w:r>
      <w:r w:rsidRPr="003301B0">
        <w:rPr>
          <w:rFonts w:asciiTheme="majorHAnsi" w:hAnsiTheme="majorHAnsi"/>
          <w:lang w:eastAsia="it-IT"/>
        </w:rPr>
        <w:t xml:space="preserve">installazione, lettura e servizio di ripartizione direttamente a </w:t>
      </w:r>
      <w:r w:rsidRPr="003301B0">
        <w:rPr>
          <w:rFonts w:asciiTheme="majorHAnsi" w:hAnsiTheme="majorHAnsi"/>
          <w:b/>
          <w:lang w:eastAsia="it-IT"/>
        </w:rPr>
        <w:t>ista</w:t>
      </w:r>
      <w:r w:rsidRPr="003301B0">
        <w:rPr>
          <w:rFonts w:asciiTheme="majorHAnsi" w:hAnsiTheme="majorHAnsi"/>
          <w:lang w:eastAsia="it-IT"/>
        </w:rPr>
        <w:t xml:space="preserve">, oppure, previo </w:t>
      </w:r>
      <w:proofErr w:type="gramStart"/>
      <w:r w:rsidRPr="003301B0">
        <w:rPr>
          <w:rFonts w:asciiTheme="majorHAnsi" w:hAnsiTheme="majorHAnsi"/>
          <w:lang w:eastAsia="it-IT"/>
        </w:rPr>
        <w:t>l'</w:t>
      </w:r>
      <w:proofErr w:type="gramEnd"/>
      <w:r w:rsidRPr="003301B0">
        <w:rPr>
          <w:rFonts w:asciiTheme="majorHAnsi" w:hAnsiTheme="majorHAnsi"/>
          <w:lang w:eastAsia="it-IT"/>
        </w:rPr>
        <w:t xml:space="preserve">acquisto del tablet con relativa mappatura, decidere di installare in autonomia i ripartitori </w:t>
      </w:r>
      <w:r w:rsidRPr="0065248F">
        <w:rPr>
          <w:rFonts w:asciiTheme="majorHAnsi" w:hAnsiTheme="majorHAnsi"/>
          <w:lang w:eastAsia="it-IT"/>
        </w:rPr>
        <w:t xml:space="preserve">affidando i servizi di lettura e ripartizione a </w:t>
      </w:r>
      <w:r w:rsidRPr="0065248F">
        <w:rPr>
          <w:rFonts w:asciiTheme="majorHAnsi" w:hAnsiTheme="majorHAnsi"/>
          <w:b/>
          <w:lang w:eastAsia="it-IT"/>
        </w:rPr>
        <w:t>ista</w:t>
      </w:r>
      <w:r w:rsidRPr="0065248F">
        <w:rPr>
          <w:rFonts w:asciiTheme="majorHAnsi" w:hAnsiTheme="majorHAnsi"/>
          <w:lang w:eastAsia="it-IT"/>
        </w:rPr>
        <w:t xml:space="preserve"> o ancora installare i ripartitori, effettuarne la lettura e ripartire i consumi in totale autonomia.</w:t>
      </w:r>
    </w:p>
    <w:p w14:paraId="0322A723" w14:textId="77777777" w:rsidR="00405D20" w:rsidRPr="00AF174C" w:rsidRDefault="00405D20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64DF55AC" w14:textId="788035DF" w:rsidR="00987E1D" w:rsidRDefault="009F4012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lang w:eastAsia="de-DE"/>
        </w:rPr>
      </w:pPr>
      <w:r w:rsidRPr="0065248F">
        <w:rPr>
          <w:rFonts w:asciiTheme="majorHAnsi" w:hAnsiTheme="majorHAnsi" w:cs="Arial"/>
          <w:shd w:val="clear" w:color="auto" w:fill="FFFFFF"/>
        </w:rPr>
        <w:t xml:space="preserve">La batteria al litio del ripartitore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65248F">
        <w:rPr>
          <w:rFonts w:asciiTheme="majorHAnsi" w:hAnsiTheme="majorHAnsi" w:cs="Arial"/>
          <w:shd w:val="clear" w:color="auto" w:fill="FFFFFF"/>
        </w:rPr>
        <w:t xml:space="preserve"> è garantita per </w:t>
      </w:r>
      <w:proofErr w:type="gramStart"/>
      <w:r w:rsidRPr="0065248F">
        <w:rPr>
          <w:rFonts w:asciiTheme="majorHAnsi" w:hAnsiTheme="majorHAnsi" w:cs="Arial"/>
          <w:shd w:val="clear" w:color="auto" w:fill="FFFFFF"/>
        </w:rPr>
        <w:t>10</w:t>
      </w:r>
      <w:proofErr w:type="gramEnd"/>
      <w:r w:rsidRPr="0065248F">
        <w:rPr>
          <w:rFonts w:asciiTheme="majorHAnsi" w:hAnsiTheme="majorHAnsi" w:cs="Arial"/>
          <w:shd w:val="clear" w:color="auto" w:fill="FFFFFF"/>
        </w:rPr>
        <w:t xml:space="preserve"> anni di autonomia (+ 1 anno di magazzino + 1 anno di riserva) e il sistema di auto-diagnosi continua consente di monitorare il corretto funzionamento del ripartitore.</w:t>
      </w:r>
      <w:r w:rsidRPr="0065248F">
        <w:rPr>
          <w:rFonts w:asciiTheme="majorHAnsi" w:hAnsiTheme="majorHAnsi" w:cs="Arial"/>
          <w:lang w:eastAsia="de-DE"/>
        </w:rPr>
        <w:t xml:space="preserve"> </w:t>
      </w:r>
    </w:p>
    <w:p w14:paraId="35243181" w14:textId="77777777" w:rsidR="00987E1D" w:rsidRDefault="00987E1D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lang w:eastAsia="de-DE"/>
        </w:rPr>
      </w:pPr>
    </w:p>
    <w:p w14:paraId="6557B510" w14:textId="66E6890A" w:rsidR="009F4012" w:rsidRPr="0065248F" w:rsidRDefault="00987E1D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lang w:eastAsia="de-DE"/>
        </w:rPr>
      </w:pPr>
      <w:r>
        <w:rPr>
          <w:rFonts w:asciiTheme="majorHAnsi" w:hAnsiTheme="majorHAnsi" w:cs="Arial"/>
          <w:shd w:val="clear" w:color="auto" w:fill="FFFFFF"/>
        </w:rPr>
        <w:t>I</w:t>
      </w:r>
      <w:r w:rsidR="009F4012" w:rsidRPr="0065248F">
        <w:rPr>
          <w:rFonts w:asciiTheme="majorHAnsi" w:hAnsiTheme="majorHAnsi" w:cs="Arial"/>
          <w:shd w:val="clear" w:color="auto" w:fill="FFFFFF"/>
        </w:rPr>
        <w:t xml:space="preserve">l display a </w:t>
      </w:r>
      <w:proofErr w:type="gramStart"/>
      <w:r w:rsidR="009F4012" w:rsidRPr="0065248F">
        <w:rPr>
          <w:rFonts w:asciiTheme="majorHAnsi" w:hAnsiTheme="majorHAnsi" w:cs="Arial"/>
          <w:shd w:val="clear" w:color="auto" w:fill="FFFFFF"/>
        </w:rPr>
        <w:t>5</w:t>
      </w:r>
      <w:proofErr w:type="gramEnd"/>
      <w:r w:rsidR="009F4012" w:rsidRPr="0065248F">
        <w:rPr>
          <w:rFonts w:asciiTheme="majorHAnsi" w:hAnsiTheme="majorHAnsi" w:cs="Arial"/>
          <w:shd w:val="clear" w:color="auto" w:fill="FFFFFF"/>
        </w:rPr>
        <w:t xml:space="preserve"> cifre (+ simboli) offre, ogni 2 secondi, una visualizzazione alternata tra il valore attuale e il valore del giorno di riferimento ed è prevista la registrazione del momento preciso in cui avviene il guasto e/o la manipolazione di sensori o cavi. </w:t>
      </w:r>
    </w:p>
    <w:p w14:paraId="3D604082" w14:textId="77777777" w:rsidR="006D6961" w:rsidRPr="00AF174C" w:rsidRDefault="006D6961" w:rsidP="000D490D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48F7A0CF" w14:textId="699F9F53" w:rsidR="000D490D" w:rsidRPr="0065248F" w:rsidRDefault="000D490D" w:rsidP="000D490D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  <w:proofErr w:type="gramStart"/>
      <w:r w:rsidRPr="0065248F">
        <w:rPr>
          <w:rFonts w:asciiTheme="majorHAnsi" w:hAnsiTheme="majorHAnsi" w:cs="Arial"/>
          <w:shd w:val="clear" w:color="auto" w:fill="FFFFFF"/>
        </w:rPr>
        <w:t xml:space="preserve">I ripartitori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proofErr w:type="gramEnd"/>
      <w:r w:rsidRPr="0065248F">
        <w:rPr>
          <w:rFonts w:asciiTheme="majorHAnsi" w:hAnsiTheme="majorHAnsi" w:cs="Arial"/>
          <w:shd w:val="clear" w:color="auto" w:fill="FFFFFF"/>
        </w:rPr>
        <w:t xml:space="preserve"> garantiscono qualità elevata nella contabilizzazione ed estrema affidabilità, il trasferimento automatico dei dati al sistema e, grazie alla grande capacità di memoria, consentono la possibilità di richiamare in qualsiasi momento i valori di fine mese degli ultimi 14 mesi (evitando il rischio di perdita dei dati in caso di subentri o vendite dell’immobile).</w:t>
      </w:r>
    </w:p>
    <w:p w14:paraId="3097A1F4" w14:textId="77777777" w:rsidR="006D6961" w:rsidRPr="00AF174C" w:rsidRDefault="006D6961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14450D47" w14:textId="09E4496B" w:rsidR="009F4012" w:rsidRPr="0065248F" w:rsidRDefault="000D490D" w:rsidP="009F4012">
      <w:pPr>
        <w:spacing w:before="100" w:beforeAutospacing="1" w:after="100" w:afterAutospacing="1"/>
        <w:contextualSpacing/>
        <w:jc w:val="both"/>
        <w:rPr>
          <w:rFonts w:asciiTheme="majorHAnsi" w:hAnsiTheme="majorHAnsi" w:cs="Arial"/>
          <w:shd w:val="clear" w:color="auto" w:fill="FFFFFF"/>
        </w:rPr>
      </w:pPr>
      <w:r w:rsidRPr="0065248F">
        <w:rPr>
          <w:rFonts w:asciiTheme="majorHAnsi" w:hAnsiTheme="majorHAnsi" w:cs="Arial"/>
          <w:shd w:val="clear" w:color="auto" w:fill="FFFFFF"/>
        </w:rPr>
        <w:t>F</w:t>
      </w:r>
      <w:r w:rsidR="009F4012" w:rsidRPr="0065248F">
        <w:rPr>
          <w:rFonts w:asciiTheme="majorHAnsi" w:hAnsiTheme="majorHAnsi" w:cs="Arial"/>
          <w:shd w:val="clear" w:color="auto" w:fill="FFFFFF"/>
        </w:rPr>
        <w:t xml:space="preserve">ornito con tutti gli accessori specifici per il montaggio, </w:t>
      </w:r>
      <w:r w:rsidRPr="0065248F">
        <w:rPr>
          <w:rFonts w:asciiTheme="majorHAnsi" w:hAnsiTheme="majorHAnsi" w:cs="Arial"/>
          <w:shd w:val="clear" w:color="auto" w:fill="FFFFFF"/>
        </w:rPr>
        <w:t xml:space="preserve">Il ripartitore </w:t>
      </w:r>
      <w:proofErr w:type="spellStart"/>
      <w:r w:rsidRPr="0065248F">
        <w:rPr>
          <w:rFonts w:asciiTheme="majorHAnsi" w:hAnsiTheme="majorHAnsi" w:cs="Arial"/>
          <w:b/>
          <w:i/>
          <w:shd w:val="clear" w:color="auto" w:fill="FFFFFF"/>
        </w:rPr>
        <w:t>doprimo</w:t>
      </w:r>
      <w:proofErr w:type="spellEnd"/>
      <w:r w:rsidRPr="0065248F">
        <w:rPr>
          <w:rFonts w:asciiTheme="majorHAnsi" w:hAnsiTheme="majorHAnsi" w:cs="Arial"/>
          <w:b/>
          <w:i/>
          <w:shd w:val="clear" w:color="auto" w:fill="FFFFFF"/>
        </w:rPr>
        <w:t xml:space="preserve"> aperto</w:t>
      </w:r>
      <w:r w:rsidRPr="0065248F">
        <w:rPr>
          <w:rFonts w:asciiTheme="majorHAnsi" w:hAnsiTheme="majorHAnsi" w:cs="Arial"/>
          <w:shd w:val="clear" w:color="auto" w:fill="FFFFFF"/>
        </w:rPr>
        <w:t xml:space="preserve"> è </w:t>
      </w:r>
      <w:r w:rsidR="009F4012" w:rsidRPr="0065248F">
        <w:rPr>
          <w:rFonts w:asciiTheme="majorHAnsi" w:hAnsiTheme="majorHAnsi" w:cs="Arial"/>
          <w:shd w:val="clear" w:color="auto" w:fill="FFFFFF"/>
        </w:rPr>
        <w:t>conforme allo standard europeo DIN EN 834 e risponde alla normativa CE 1999/5/EG.</w:t>
      </w:r>
    </w:p>
    <w:p w14:paraId="381B18A9" w14:textId="77777777" w:rsidR="009F4012" w:rsidRDefault="009F4012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780E47E9" w14:textId="77777777" w:rsidR="00D23E4C" w:rsidRDefault="00D23E4C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10F1E542" w14:textId="759E0267" w:rsidR="00E85B73" w:rsidRDefault="00E85B73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  <w:r>
        <w:rPr>
          <w:rFonts w:asciiTheme="majorHAnsi" w:hAnsiTheme="majorHAnsi" w:cs="Arial"/>
          <w:noProof/>
          <w:sz w:val="16"/>
          <w:szCs w:val="16"/>
          <w:shd w:val="clear" w:color="auto" w:fill="FFFFFF"/>
          <w:lang w:eastAsia="it-IT"/>
        </w:rPr>
        <w:drawing>
          <wp:inline distT="0" distB="0" distL="0" distR="0" wp14:anchorId="49CF26EC" wp14:editId="2E8813DE">
            <wp:extent cx="2092889" cy="2684321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A_aperto_en_baj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151" cy="268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EFC33" w14:textId="77777777" w:rsidR="00E85B73" w:rsidRDefault="00E85B73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7DCDEE1D" w14:textId="7C55CFDB" w:rsidR="00E85B73" w:rsidRPr="00E85B73" w:rsidRDefault="00E85B73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b/>
          <w:sz w:val="20"/>
          <w:szCs w:val="20"/>
          <w:shd w:val="clear" w:color="auto" w:fill="FFFFFF"/>
        </w:rPr>
      </w:pPr>
      <w:r w:rsidRPr="00E85B73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Ripartitore </w:t>
      </w:r>
      <w:proofErr w:type="spellStart"/>
      <w:r w:rsidR="00DF734F">
        <w:rPr>
          <w:rFonts w:asciiTheme="majorHAnsi" w:hAnsiTheme="majorHAnsi" w:cs="Arial"/>
          <w:b/>
          <w:sz w:val="20"/>
          <w:szCs w:val="20"/>
          <w:shd w:val="clear" w:color="auto" w:fill="FFFFFF"/>
        </w:rPr>
        <w:t>doprimo</w:t>
      </w:r>
      <w:proofErr w:type="spellEnd"/>
      <w:r w:rsidRPr="00E85B73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 aperto</w:t>
      </w:r>
      <w:r w:rsidR="00DF734F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 di ista</w:t>
      </w:r>
      <w:bookmarkStart w:id="0" w:name="_GoBack"/>
      <w:bookmarkEnd w:id="0"/>
    </w:p>
    <w:p w14:paraId="2AF4E1C8" w14:textId="77777777" w:rsidR="00E85B73" w:rsidRDefault="00E85B73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0F86701B" w14:textId="77777777" w:rsidR="00E85B73" w:rsidRDefault="00E85B73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338762FF" w14:textId="77777777" w:rsidR="00E85B73" w:rsidRDefault="00E85B73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6BEDAA66" w14:textId="77777777" w:rsidR="00E85B73" w:rsidRDefault="00E85B73" w:rsidP="00E85B73">
      <w:pPr>
        <w:spacing w:before="100" w:beforeAutospacing="1" w:after="100" w:afterAutospacing="1"/>
        <w:contextualSpacing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3CA8AF3E" w14:textId="77777777" w:rsidR="00E85B73" w:rsidRPr="00AF174C" w:rsidRDefault="00E85B73" w:rsidP="00D6210F">
      <w:pPr>
        <w:spacing w:before="100" w:beforeAutospacing="1" w:after="100" w:afterAutospacing="1"/>
        <w:contextualSpacing/>
        <w:jc w:val="center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6CB641E9" w14:textId="7751CCA7" w:rsidR="00CB6F8B" w:rsidRPr="0065248F" w:rsidRDefault="00F77982" w:rsidP="00D6210F">
      <w:pPr>
        <w:spacing w:before="100" w:beforeAutospacing="1" w:after="100" w:afterAutospacing="1"/>
        <w:contextualSpacing/>
        <w:jc w:val="center"/>
        <w:rPr>
          <w:rFonts w:asciiTheme="majorHAnsi" w:hAnsiTheme="majorHAnsi"/>
          <w:sz w:val="22"/>
          <w:szCs w:val="22"/>
        </w:rPr>
      </w:pPr>
      <w:r w:rsidRPr="0065248F">
        <w:rPr>
          <w:rFonts w:asciiTheme="majorHAnsi" w:hAnsiTheme="majorHAnsi" w:cs="Arial"/>
          <w:noProof/>
          <w:color w:val="3E3E3E"/>
          <w:sz w:val="22"/>
          <w:szCs w:val="22"/>
          <w:shd w:val="clear" w:color="auto" w:fill="FFFFFF"/>
          <w:lang w:eastAsia="it-IT"/>
        </w:rPr>
        <w:drawing>
          <wp:inline distT="0" distB="0" distL="0" distR="0" wp14:anchorId="007FEBCA" wp14:editId="35EFBF48">
            <wp:extent cx="6054367" cy="6565657"/>
            <wp:effectExtent l="25400" t="25400" r="16510" b="1333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367" cy="656565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B6F8B" w:rsidRPr="0065248F" w:rsidSect="00A15A7F">
      <w:headerReference w:type="default" r:id="rId10"/>
      <w:footerReference w:type="default" r:id="rId11"/>
      <w:pgSz w:w="12240" w:h="15840"/>
      <w:pgMar w:top="1106" w:right="1134" w:bottom="567" w:left="1134" w:header="284" w:footer="2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6148F" w14:textId="77777777" w:rsidR="00E85B73" w:rsidRDefault="00E85B73" w:rsidP="00CB6F8B">
      <w:r>
        <w:separator/>
      </w:r>
    </w:p>
  </w:endnote>
  <w:endnote w:type="continuationSeparator" w:id="0">
    <w:p w14:paraId="1E246237" w14:textId="77777777" w:rsidR="00E85B73" w:rsidRDefault="00E85B73" w:rsidP="00CB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LT Std 35 Light">
    <w:panose1 w:val="020B0402020203020204"/>
    <w:charset w:val="00"/>
    <w:family w:val="auto"/>
    <w:pitch w:val="variable"/>
    <w:sig w:usb0="800000AF" w:usb1="4000204A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Ista TheSan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Ista The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staTh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9065A" w14:textId="00DD2358" w:rsidR="00E85B73" w:rsidRDefault="00E85B73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proofErr w:type="gramStart"/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>ista</w:t>
    </w:r>
    <w:proofErr w:type="gramEnd"/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 xml:space="preserve"> Italia s.r.l.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 Via R. Lepetit, 40 - 20020 Lainate (MI) - info.italia@ista.com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Sede di 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Roma: Viale C. </w:t>
    </w:r>
    <w:proofErr w:type="spellStart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Marx</w:t>
    </w:r>
    <w:proofErr w:type="spellEnd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, 135/2 - 00137 Roma ph. +39 06 5947411</w:t>
    </w:r>
  </w:p>
  <w:p w14:paraId="4945928C" w14:textId="6F85F38C" w:rsidR="00E85B73" w:rsidRPr="00564007" w:rsidRDefault="00E85B73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Ufficio Stamp</w:t>
    </w:r>
    <w:r>
      <w:rPr>
        <w:rFonts w:asciiTheme="majorHAnsi" w:hAnsiTheme="majorHAnsi"/>
        <w:b/>
        <w:color w:val="808080" w:themeColor="background1" w:themeShade="80"/>
        <w:sz w:val="16"/>
        <w:szCs w:val="16"/>
      </w:rPr>
      <w:t>a Itali</w:t>
    </w: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a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: tac comunic@zione </w:t>
    </w:r>
    <w:proofErr w:type="spellStart"/>
    <w:r>
      <w:rPr>
        <w:rFonts w:asciiTheme="majorHAnsi" w:hAnsiTheme="majorHAnsi"/>
        <w:color w:val="808080" w:themeColor="background1" w:themeShade="80"/>
        <w:sz w:val="16"/>
        <w:szCs w:val="16"/>
      </w:rPr>
      <w:t>Milano|Genova</w:t>
    </w:r>
    <w:proofErr w:type="spell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press@taconline.it - </w:t>
    </w:r>
    <w:proofErr w:type="gramStart"/>
    <w:r>
      <w:rPr>
        <w:rFonts w:asciiTheme="majorHAnsi" w:hAnsiTheme="majorHAnsi"/>
        <w:color w:val="808080" w:themeColor="background1" w:themeShade="80"/>
        <w:sz w:val="16"/>
        <w:szCs w:val="16"/>
      </w:rPr>
      <w:t>ph.</w:t>
    </w:r>
    <w:proofErr w:type="gram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+39 02 48517618 - +39 0185 351616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00495" w14:textId="77777777" w:rsidR="00E85B73" w:rsidRDefault="00E85B73" w:rsidP="00CB6F8B">
      <w:r>
        <w:separator/>
      </w:r>
    </w:p>
  </w:footnote>
  <w:footnote w:type="continuationSeparator" w:id="0">
    <w:p w14:paraId="377D2AE3" w14:textId="77777777" w:rsidR="00E85B73" w:rsidRDefault="00E85B73" w:rsidP="00CB6F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41D3" w14:textId="77777777" w:rsidR="00E85B73" w:rsidRDefault="00E85B73">
    <w:pPr>
      <w:pStyle w:val="Intestazione"/>
    </w:pPr>
    <w:r>
      <w:rPr>
        <w:rFonts w:ascii="Arial" w:hAnsi="Arial" w:cs="Arial"/>
        <w:noProof/>
        <w:color w:val="000000" w:themeColor="text1"/>
        <w:lang w:eastAsia="it-IT"/>
      </w:rPr>
      <w:drawing>
        <wp:inline distT="0" distB="0" distL="0" distR="0" wp14:anchorId="7A04A4ED" wp14:editId="1F381CA6">
          <wp:extent cx="1185333" cy="508000"/>
          <wp:effectExtent l="0" t="0" r="0" b="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755" cy="50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8B"/>
    <w:rsid w:val="00011C53"/>
    <w:rsid w:val="00066C18"/>
    <w:rsid w:val="00093402"/>
    <w:rsid w:val="000A4581"/>
    <w:rsid w:val="000D14BB"/>
    <w:rsid w:val="000D490D"/>
    <w:rsid w:val="000E4CDC"/>
    <w:rsid w:val="00116875"/>
    <w:rsid w:val="00145B85"/>
    <w:rsid w:val="00182AC9"/>
    <w:rsid w:val="00195ECA"/>
    <w:rsid w:val="001C6776"/>
    <w:rsid w:val="001E3C9C"/>
    <w:rsid w:val="001F3921"/>
    <w:rsid w:val="002014B8"/>
    <w:rsid w:val="00241BB9"/>
    <w:rsid w:val="002460F3"/>
    <w:rsid w:val="00274539"/>
    <w:rsid w:val="002844A0"/>
    <w:rsid w:val="0028527B"/>
    <w:rsid w:val="00293D99"/>
    <w:rsid w:val="002B5230"/>
    <w:rsid w:val="002D41D4"/>
    <w:rsid w:val="0030339F"/>
    <w:rsid w:val="003114E4"/>
    <w:rsid w:val="003301B0"/>
    <w:rsid w:val="00335EC0"/>
    <w:rsid w:val="0036738D"/>
    <w:rsid w:val="00392E54"/>
    <w:rsid w:val="003963E2"/>
    <w:rsid w:val="003A48CD"/>
    <w:rsid w:val="003A54D1"/>
    <w:rsid w:val="003A6021"/>
    <w:rsid w:val="003A62A0"/>
    <w:rsid w:val="003C2D6E"/>
    <w:rsid w:val="003F7E2E"/>
    <w:rsid w:val="00405D20"/>
    <w:rsid w:val="00415CE3"/>
    <w:rsid w:val="0041687A"/>
    <w:rsid w:val="00466E26"/>
    <w:rsid w:val="004D04DD"/>
    <w:rsid w:val="005138A2"/>
    <w:rsid w:val="005347E1"/>
    <w:rsid w:val="0055132C"/>
    <w:rsid w:val="00564007"/>
    <w:rsid w:val="005979BB"/>
    <w:rsid w:val="005B7E8C"/>
    <w:rsid w:val="005C2728"/>
    <w:rsid w:val="005C498B"/>
    <w:rsid w:val="005E2C5D"/>
    <w:rsid w:val="0060710E"/>
    <w:rsid w:val="0064293C"/>
    <w:rsid w:val="006452CD"/>
    <w:rsid w:val="0065123F"/>
    <w:rsid w:val="006522B0"/>
    <w:rsid w:val="0065248F"/>
    <w:rsid w:val="00666F9E"/>
    <w:rsid w:val="00675614"/>
    <w:rsid w:val="006854D5"/>
    <w:rsid w:val="00696287"/>
    <w:rsid w:val="006B382B"/>
    <w:rsid w:val="006C0008"/>
    <w:rsid w:val="006D6961"/>
    <w:rsid w:val="006F5705"/>
    <w:rsid w:val="00704672"/>
    <w:rsid w:val="00711B8F"/>
    <w:rsid w:val="007121B3"/>
    <w:rsid w:val="00713E89"/>
    <w:rsid w:val="00717B19"/>
    <w:rsid w:val="00724A97"/>
    <w:rsid w:val="00735D63"/>
    <w:rsid w:val="0074691C"/>
    <w:rsid w:val="00774B1C"/>
    <w:rsid w:val="007D63C9"/>
    <w:rsid w:val="007F1A77"/>
    <w:rsid w:val="008054FD"/>
    <w:rsid w:val="00835EBB"/>
    <w:rsid w:val="00855EA7"/>
    <w:rsid w:val="008569F3"/>
    <w:rsid w:val="00866855"/>
    <w:rsid w:val="00883A36"/>
    <w:rsid w:val="008922ED"/>
    <w:rsid w:val="008940BF"/>
    <w:rsid w:val="00894D35"/>
    <w:rsid w:val="008A256C"/>
    <w:rsid w:val="008A3340"/>
    <w:rsid w:val="008F3D59"/>
    <w:rsid w:val="00932CCD"/>
    <w:rsid w:val="00934055"/>
    <w:rsid w:val="00965802"/>
    <w:rsid w:val="00972639"/>
    <w:rsid w:val="0097517E"/>
    <w:rsid w:val="00976411"/>
    <w:rsid w:val="00985CBF"/>
    <w:rsid w:val="00987E1D"/>
    <w:rsid w:val="009B1918"/>
    <w:rsid w:val="009B2451"/>
    <w:rsid w:val="009B32A4"/>
    <w:rsid w:val="009B593B"/>
    <w:rsid w:val="009C0AE3"/>
    <w:rsid w:val="009C3662"/>
    <w:rsid w:val="009C568B"/>
    <w:rsid w:val="009D0831"/>
    <w:rsid w:val="009E3A4F"/>
    <w:rsid w:val="009E436E"/>
    <w:rsid w:val="009F4012"/>
    <w:rsid w:val="00A15A7F"/>
    <w:rsid w:val="00A1724C"/>
    <w:rsid w:val="00A438AB"/>
    <w:rsid w:val="00A5053B"/>
    <w:rsid w:val="00A54216"/>
    <w:rsid w:val="00A65D80"/>
    <w:rsid w:val="00A7474C"/>
    <w:rsid w:val="00A835C3"/>
    <w:rsid w:val="00A95D1A"/>
    <w:rsid w:val="00AA3704"/>
    <w:rsid w:val="00AC722C"/>
    <w:rsid w:val="00AE238E"/>
    <w:rsid w:val="00AF174C"/>
    <w:rsid w:val="00AF734B"/>
    <w:rsid w:val="00B04445"/>
    <w:rsid w:val="00B07ACB"/>
    <w:rsid w:val="00B1477D"/>
    <w:rsid w:val="00B16A09"/>
    <w:rsid w:val="00B2775A"/>
    <w:rsid w:val="00B334F5"/>
    <w:rsid w:val="00B364AA"/>
    <w:rsid w:val="00B364CC"/>
    <w:rsid w:val="00B36941"/>
    <w:rsid w:val="00B413A3"/>
    <w:rsid w:val="00B5601E"/>
    <w:rsid w:val="00B72734"/>
    <w:rsid w:val="00B74EC0"/>
    <w:rsid w:val="00BC2F6D"/>
    <w:rsid w:val="00BD15AF"/>
    <w:rsid w:val="00BD48B0"/>
    <w:rsid w:val="00BE7BFA"/>
    <w:rsid w:val="00BF551B"/>
    <w:rsid w:val="00C23A4E"/>
    <w:rsid w:val="00C30D17"/>
    <w:rsid w:val="00C90E8E"/>
    <w:rsid w:val="00CB6F8B"/>
    <w:rsid w:val="00CF08C6"/>
    <w:rsid w:val="00D15D09"/>
    <w:rsid w:val="00D23E4C"/>
    <w:rsid w:val="00D36719"/>
    <w:rsid w:val="00D6210F"/>
    <w:rsid w:val="00D83155"/>
    <w:rsid w:val="00D90569"/>
    <w:rsid w:val="00DD54C5"/>
    <w:rsid w:val="00DF734F"/>
    <w:rsid w:val="00E260B9"/>
    <w:rsid w:val="00E36A0F"/>
    <w:rsid w:val="00E63F54"/>
    <w:rsid w:val="00E807B2"/>
    <w:rsid w:val="00E85B73"/>
    <w:rsid w:val="00E87D9D"/>
    <w:rsid w:val="00E93C11"/>
    <w:rsid w:val="00EA4BCE"/>
    <w:rsid w:val="00EA59C4"/>
    <w:rsid w:val="00EB385F"/>
    <w:rsid w:val="00EE5C85"/>
    <w:rsid w:val="00EF4B87"/>
    <w:rsid w:val="00EF4EAE"/>
    <w:rsid w:val="00F00682"/>
    <w:rsid w:val="00F14E0E"/>
    <w:rsid w:val="00F17F16"/>
    <w:rsid w:val="00F207C9"/>
    <w:rsid w:val="00F51D76"/>
    <w:rsid w:val="00F73C72"/>
    <w:rsid w:val="00F77982"/>
    <w:rsid w:val="00FE21C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219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982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F8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CB6F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6F8B"/>
  </w:style>
  <w:style w:type="paragraph" w:customStyle="1" w:styleId="Default">
    <w:name w:val="Default"/>
    <w:rsid w:val="00CB6F8B"/>
    <w:pPr>
      <w:autoSpaceDE w:val="0"/>
      <w:autoSpaceDN w:val="0"/>
      <w:adjustRightInd w:val="0"/>
    </w:pPr>
    <w:rPr>
      <w:rFonts w:ascii="Ista TheSans" w:eastAsiaTheme="minorHAnsi" w:hAnsi="Ista TheSans" w:cs="Ista TheSans"/>
      <w:color w:val="000000"/>
      <w:lang w:eastAsia="en-US"/>
    </w:rPr>
  </w:style>
  <w:style w:type="character" w:customStyle="1" w:styleId="A10">
    <w:name w:val="A10"/>
    <w:uiPriority w:val="99"/>
    <w:rsid w:val="00CB6F8B"/>
    <w:rPr>
      <w:rFonts w:ascii="Ista TheSans Bold" w:hAnsi="Ista TheSans Bold" w:cs="Ista TheSans Bold"/>
      <w:color w:val="000000"/>
      <w:sz w:val="46"/>
      <w:szCs w:val="46"/>
    </w:rPr>
  </w:style>
  <w:style w:type="paragraph" w:styleId="NormaleWeb">
    <w:name w:val="Normal (Web)"/>
    <w:basedOn w:val="Normale"/>
    <w:uiPriority w:val="99"/>
    <w:unhideWhenUsed/>
    <w:rsid w:val="00CB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atterepredefinitoparagrafo"/>
    <w:uiPriority w:val="22"/>
    <w:qFormat/>
    <w:rsid w:val="00CB6F8B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B6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F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6F8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6F8B"/>
  </w:style>
  <w:style w:type="character" w:customStyle="1" w:styleId="fontstyle01">
    <w:name w:val="fontstyle01"/>
    <w:basedOn w:val="Caratterepredefinitoparagrafo"/>
    <w:rsid w:val="00972639"/>
    <w:rPr>
      <w:rFonts w:ascii="IstaTheSans" w:hAnsi="IstaTheSans" w:hint="default"/>
      <w:b w:val="0"/>
      <w:bCs w:val="0"/>
      <w:i w:val="0"/>
      <w:iCs w:val="0"/>
      <w:color w:val="011E5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982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F8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CB6F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6F8B"/>
  </w:style>
  <w:style w:type="paragraph" w:customStyle="1" w:styleId="Default">
    <w:name w:val="Default"/>
    <w:rsid w:val="00CB6F8B"/>
    <w:pPr>
      <w:autoSpaceDE w:val="0"/>
      <w:autoSpaceDN w:val="0"/>
      <w:adjustRightInd w:val="0"/>
    </w:pPr>
    <w:rPr>
      <w:rFonts w:ascii="Ista TheSans" w:eastAsiaTheme="minorHAnsi" w:hAnsi="Ista TheSans" w:cs="Ista TheSans"/>
      <w:color w:val="000000"/>
      <w:lang w:eastAsia="en-US"/>
    </w:rPr>
  </w:style>
  <w:style w:type="character" w:customStyle="1" w:styleId="A10">
    <w:name w:val="A10"/>
    <w:uiPriority w:val="99"/>
    <w:rsid w:val="00CB6F8B"/>
    <w:rPr>
      <w:rFonts w:ascii="Ista TheSans Bold" w:hAnsi="Ista TheSans Bold" w:cs="Ista TheSans Bold"/>
      <w:color w:val="000000"/>
      <w:sz w:val="46"/>
      <w:szCs w:val="46"/>
    </w:rPr>
  </w:style>
  <w:style w:type="paragraph" w:styleId="NormaleWeb">
    <w:name w:val="Normal (Web)"/>
    <w:basedOn w:val="Normale"/>
    <w:uiPriority w:val="99"/>
    <w:unhideWhenUsed/>
    <w:rsid w:val="00CB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atterepredefinitoparagrafo"/>
    <w:uiPriority w:val="22"/>
    <w:qFormat/>
    <w:rsid w:val="00CB6F8B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B6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F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6F8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6F8B"/>
  </w:style>
  <w:style w:type="character" w:customStyle="1" w:styleId="fontstyle01">
    <w:name w:val="fontstyle01"/>
    <w:basedOn w:val="Caratterepredefinitoparagrafo"/>
    <w:rsid w:val="00972639"/>
    <w:rPr>
      <w:rFonts w:ascii="IstaTheSans" w:hAnsi="IstaTheSans" w:hint="default"/>
      <w:b w:val="0"/>
      <w:bCs w:val="0"/>
      <w:i w:val="0"/>
      <w:iCs w:val="0"/>
      <w:color w:val="011E5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di Microsoft Office</cp:lastModifiedBy>
  <cp:revision>3</cp:revision>
  <cp:lastPrinted>2020-04-15T15:05:00Z</cp:lastPrinted>
  <dcterms:created xsi:type="dcterms:W3CDTF">2020-05-27T14:23:00Z</dcterms:created>
  <dcterms:modified xsi:type="dcterms:W3CDTF">2020-05-27T14:24:00Z</dcterms:modified>
</cp:coreProperties>
</file>