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7D86E" w14:textId="77777777" w:rsidR="00591E27" w:rsidRPr="00B06D5A" w:rsidRDefault="00591E27" w:rsidP="00FD27C6">
      <w:pPr>
        <w:widowControl w:val="0"/>
        <w:tabs>
          <w:tab w:val="left" w:pos="9214"/>
        </w:tabs>
        <w:autoSpaceDE w:val="0"/>
        <w:autoSpaceDN w:val="0"/>
        <w:adjustRightInd w:val="0"/>
        <w:spacing w:before="100" w:beforeAutospacing="1" w:after="100" w:afterAutospacing="1"/>
        <w:ind w:right="-7"/>
        <w:contextualSpacing/>
        <w:jc w:val="both"/>
        <w:rPr>
          <w:rFonts w:asciiTheme="majorHAnsi" w:eastAsia="Times New Roman" w:hAnsiTheme="majorHAnsi" w:cstheme="majorHAnsi"/>
        </w:rPr>
      </w:pPr>
    </w:p>
    <w:p w14:paraId="42741FAA" w14:textId="1BC5DD20" w:rsidR="00441206" w:rsidRDefault="00591E27" w:rsidP="00441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contextualSpacing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DB3F6B">
        <w:rPr>
          <w:rFonts w:asciiTheme="majorHAnsi" w:eastAsia="Times New Roman" w:hAnsiTheme="majorHAnsi" w:cstheme="majorHAnsi"/>
          <w:b/>
          <w:sz w:val="28"/>
          <w:szCs w:val="28"/>
        </w:rPr>
        <w:t>STØNE</w:t>
      </w:r>
      <w:r w:rsidR="00DB3F6B">
        <w:rPr>
          <w:rFonts w:asciiTheme="majorHAnsi" w:eastAsia="Times New Roman" w:hAnsiTheme="majorHAnsi" w:cstheme="majorHAnsi"/>
          <w:b/>
          <w:sz w:val="28"/>
          <w:szCs w:val="28"/>
        </w:rPr>
        <w:t xml:space="preserve"> di I</w:t>
      </w:r>
      <w:r w:rsidR="00EF50FB">
        <w:rPr>
          <w:rFonts w:asciiTheme="majorHAnsi" w:eastAsia="Times New Roman" w:hAnsiTheme="majorHAnsi" w:cstheme="majorHAnsi"/>
          <w:b/>
          <w:sz w:val="28"/>
          <w:szCs w:val="28"/>
        </w:rPr>
        <w:t>NNOVA</w:t>
      </w:r>
      <w:r w:rsidR="005C2355" w:rsidRPr="00DB3F6B">
        <w:rPr>
          <w:rFonts w:asciiTheme="majorHAnsi" w:eastAsia="Times New Roman" w:hAnsiTheme="majorHAnsi" w:cstheme="majorHAnsi"/>
          <w:b/>
          <w:sz w:val="28"/>
          <w:szCs w:val="28"/>
        </w:rPr>
        <w:t>:</w:t>
      </w:r>
    </w:p>
    <w:p w14:paraId="0ABB8B0B" w14:textId="1ED695BD" w:rsidR="005C2355" w:rsidRPr="00DB3F6B" w:rsidRDefault="005C2355" w:rsidP="00441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contextualSpacing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DB3F6B">
        <w:rPr>
          <w:rFonts w:asciiTheme="majorHAnsi" w:eastAsia="Times New Roman" w:hAnsiTheme="majorHAnsi" w:cstheme="majorHAnsi"/>
          <w:b/>
          <w:sz w:val="28"/>
          <w:szCs w:val="28"/>
        </w:rPr>
        <w:t xml:space="preserve">la pompa di calore che non devi </w:t>
      </w:r>
      <w:r w:rsidR="00EF50FB">
        <w:rPr>
          <w:rFonts w:asciiTheme="majorHAnsi" w:eastAsia="Times New Roman" w:hAnsiTheme="majorHAnsi" w:cstheme="majorHAnsi"/>
          <w:b/>
          <w:sz w:val="28"/>
          <w:szCs w:val="28"/>
        </w:rPr>
        <w:t xml:space="preserve">più </w:t>
      </w:r>
      <w:r w:rsidRPr="00DB3F6B">
        <w:rPr>
          <w:rFonts w:asciiTheme="majorHAnsi" w:eastAsia="Times New Roman" w:hAnsiTheme="majorHAnsi" w:cstheme="majorHAnsi"/>
          <w:b/>
          <w:sz w:val="28"/>
          <w:szCs w:val="28"/>
        </w:rPr>
        <w:t>nascondere!</w:t>
      </w:r>
    </w:p>
    <w:p w14:paraId="0705408F" w14:textId="77777777" w:rsidR="00591E27" w:rsidRPr="00B06D5A" w:rsidRDefault="00591E27" w:rsidP="00FD27C6">
      <w:pPr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</w:rPr>
      </w:pPr>
    </w:p>
    <w:p w14:paraId="389ED578" w14:textId="64D98E9D" w:rsidR="009B4F32" w:rsidRDefault="00B06D5A" w:rsidP="00FD27C6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</w:rPr>
      </w:pPr>
      <w:r w:rsidRPr="005C2355">
        <w:rPr>
          <w:rFonts w:asciiTheme="majorHAnsi" w:eastAsia="Times New Roman" w:hAnsiTheme="majorHAnsi" w:cstheme="majorHAnsi"/>
        </w:rPr>
        <w:t xml:space="preserve">Le pompe di calore </w:t>
      </w:r>
      <w:r w:rsidR="002A72F9">
        <w:rPr>
          <w:rFonts w:asciiTheme="majorHAnsi" w:eastAsia="Times New Roman" w:hAnsiTheme="majorHAnsi" w:cstheme="majorHAnsi"/>
        </w:rPr>
        <w:t xml:space="preserve">sino ad oggi </w:t>
      </w:r>
      <w:r w:rsidRPr="005C2355">
        <w:rPr>
          <w:rFonts w:asciiTheme="majorHAnsi" w:eastAsia="Times New Roman" w:hAnsiTheme="majorHAnsi" w:cstheme="majorHAnsi"/>
        </w:rPr>
        <w:t xml:space="preserve">disponibili </w:t>
      </w:r>
      <w:r w:rsidR="002A72F9">
        <w:rPr>
          <w:rFonts w:asciiTheme="majorHAnsi" w:eastAsia="Times New Roman" w:hAnsiTheme="majorHAnsi" w:cstheme="majorHAnsi"/>
        </w:rPr>
        <w:t xml:space="preserve">sul mercato </w:t>
      </w:r>
      <w:r w:rsidRPr="005C2355">
        <w:rPr>
          <w:rFonts w:asciiTheme="majorHAnsi" w:eastAsia="Times New Roman" w:hAnsiTheme="majorHAnsi" w:cstheme="majorHAnsi"/>
        </w:rPr>
        <w:t xml:space="preserve">si caratterizzano per </w:t>
      </w:r>
      <w:r w:rsidR="002A72F9">
        <w:rPr>
          <w:rFonts w:asciiTheme="majorHAnsi" w:eastAsia="Times New Roman" w:hAnsiTheme="majorHAnsi" w:cstheme="majorHAnsi"/>
        </w:rPr>
        <w:t>un</w:t>
      </w:r>
      <w:r w:rsidRPr="005C2355">
        <w:rPr>
          <w:rFonts w:asciiTheme="majorHAnsi" w:eastAsia="Times New Roman" w:hAnsiTheme="majorHAnsi" w:cstheme="majorHAnsi"/>
        </w:rPr>
        <w:t>’unità esterna ingombrante ed antiestetica</w:t>
      </w:r>
      <w:r w:rsidR="002A72F9">
        <w:rPr>
          <w:rFonts w:asciiTheme="majorHAnsi" w:eastAsia="Times New Roman" w:hAnsiTheme="majorHAnsi" w:cstheme="majorHAnsi"/>
        </w:rPr>
        <w:t>,</w:t>
      </w:r>
      <w:r w:rsidR="009B4F32">
        <w:rPr>
          <w:rFonts w:asciiTheme="majorHAnsi" w:eastAsia="Times New Roman" w:hAnsiTheme="majorHAnsi" w:cstheme="majorHAnsi"/>
        </w:rPr>
        <w:t xml:space="preserve"> molto</w:t>
      </w:r>
      <w:r>
        <w:rPr>
          <w:rFonts w:asciiTheme="majorHAnsi" w:eastAsia="Times New Roman" w:hAnsiTheme="majorHAnsi" w:cstheme="majorHAnsi"/>
        </w:rPr>
        <w:t xml:space="preserve"> d</w:t>
      </w:r>
      <w:r w:rsidRPr="005C2355">
        <w:rPr>
          <w:rFonts w:asciiTheme="majorHAnsi" w:eastAsia="Times New Roman" w:hAnsiTheme="majorHAnsi" w:cstheme="majorHAnsi"/>
        </w:rPr>
        <w:t>ifficil</w:t>
      </w:r>
      <w:r w:rsidR="002A72F9">
        <w:rPr>
          <w:rFonts w:asciiTheme="majorHAnsi" w:eastAsia="Times New Roman" w:hAnsiTheme="majorHAnsi" w:cstheme="majorHAnsi"/>
        </w:rPr>
        <w:t>i</w:t>
      </w:r>
      <w:r w:rsidRPr="005C2355">
        <w:rPr>
          <w:rFonts w:asciiTheme="majorHAnsi" w:eastAsia="Times New Roman" w:hAnsiTheme="majorHAnsi" w:cstheme="majorHAnsi"/>
        </w:rPr>
        <w:t xml:space="preserve"> </w:t>
      </w:r>
      <w:r w:rsidR="009B4F32">
        <w:rPr>
          <w:rFonts w:asciiTheme="majorHAnsi" w:eastAsia="Times New Roman" w:hAnsiTheme="majorHAnsi" w:cstheme="majorHAnsi"/>
        </w:rPr>
        <w:t xml:space="preserve">da </w:t>
      </w:r>
      <w:r w:rsidRPr="005C2355">
        <w:rPr>
          <w:rFonts w:asciiTheme="majorHAnsi" w:eastAsia="Times New Roman" w:hAnsiTheme="majorHAnsi" w:cstheme="majorHAnsi"/>
        </w:rPr>
        <w:t>inserire in un contesto architettonico di pregio</w:t>
      </w:r>
      <w:r w:rsidR="009B4F32">
        <w:rPr>
          <w:rFonts w:asciiTheme="majorHAnsi" w:eastAsia="Times New Roman" w:hAnsiTheme="majorHAnsi" w:cstheme="majorHAnsi"/>
        </w:rPr>
        <w:t>, q</w:t>
      </w:r>
      <w:r w:rsidR="009B4F32" w:rsidRPr="005C2355">
        <w:rPr>
          <w:rFonts w:asciiTheme="majorHAnsi" w:eastAsia="Times New Roman" w:hAnsiTheme="majorHAnsi" w:cstheme="majorHAnsi"/>
        </w:rPr>
        <w:t>uasi impossibile in un condominio</w:t>
      </w:r>
      <w:r w:rsidR="009B4F32">
        <w:rPr>
          <w:rFonts w:asciiTheme="majorHAnsi" w:eastAsia="Times New Roman" w:hAnsiTheme="majorHAnsi" w:cstheme="majorHAnsi"/>
        </w:rPr>
        <w:t>.</w:t>
      </w:r>
    </w:p>
    <w:p w14:paraId="5FD432CC" w14:textId="5948FB72" w:rsidR="00B06D5A" w:rsidRDefault="009B4F32" w:rsidP="00FD27C6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Da sempre molto attenta al mercato delle ristrutturazioni</w:t>
      </w:r>
      <w:r w:rsidRPr="00B06D5A">
        <w:rPr>
          <w:rFonts w:asciiTheme="majorHAnsi" w:eastAsia="Times New Roman" w:hAnsiTheme="majorHAnsi" w:cstheme="majorHAnsi"/>
        </w:rPr>
        <w:t xml:space="preserve">, </w:t>
      </w:r>
      <w:r w:rsidR="00EF50FB">
        <w:rPr>
          <w:rFonts w:asciiTheme="majorHAnsi" w:eastAsia="Times New Roman" w:hAnsiTheme="majorHAnsi" w:cstheme="majorHAnsi"/>
          <w:b/>
          <w:bCs/>
        </w:rPr>
        <w:t>INNOVA</w:t>
      </w:r>
      <w:r>
        <w:rPr>
          <w:rFonts w:asciiTheme="majorHAnsi" w:eastAsia="Times New Roman" w:hAnsiTheme="majorHAnsi" w:cstheme="majorHAnsi"/>
        </w:rPr>
        <w:t xml:space="preserve"> ha sviluppato </w:t>
      </w:r>
      <w:r w:rsidRPr="005C2355">
        <w:rPr>
          <w:rFonts w:asciiTheme="majorHAnsi" w:eastAsia="Times New Roman" w:hAnsiTheme="majorHAnsi" w:cstheme="majorHAnsi"/>
          <w:b/>
          <w:bCs/>
        </w:rPr>
        <w:t>STØNE</w:t>
      </w:r>
      <w:r>
        <w:rPr>
          <w:rFonts w:asciiTheme="majorHAnsi" w:eastAsia="Times New Roman" w:hAnsiTheme="majorHAnsi" w:cstheme="majorHAnsi"/>
        </w:rPr>
        <w:t>,</w:t>
      </w:r>
      <w:r w:rsidRPr="00B06D5A">
        <w:rPr>
          <w:rFonts w:asciiTheme="majorHAnsi" w:eastAsia="Times New Roman" w:hAnsiTheme="majorHAnsi" w:cstheme="majorHAnsi"/>
        </w:rPr>
        <w:t xml:space="preserve"> una </w:t>
      </w:r>
      <w:r>
        <w:rPr>
          <w:rFonts w:asciiTheme="majorHAnsi" w:eastAsia="Times New Roman" w:hAnsiTheme="majorHAnsi" w:cstheme="majorHAnsi"/>
        </w:rPr>
        <w:t>pompa di calore</w:t>
      </w:r>
      <w:r w:rsidRPr="00B06D5A">
        <w:rPr>
          <w:rFonts w:asciiTheme="majorHAnsi" w:eastAsia="Times New Roman" w:hAnsiTheme="majorHAnsi" w:cstheme="majorHAnsi"/>
        </w:rPr>
        <w:t xml:space="preserve"> all’avanguardia</w:t>
      </w:r>
      <w:r w:rsidR="009B419A">
        <w:rPr>
          <w:rFonts w:asciiTheme="majorHAnsi" w:eastAsia="Times New Roman" w:hAnsiTheme="majorHAnsi" w:cstheme="majorHAnsi"/>
        </w:rPr>
        <w:t xml:space="preserve"> (design Luca Papini), </w:t>
      </w:r>
      <w:r>
        <w:rPr>
          <w:rFonts w:asciiTheme="majorHAnsi" w:eastAsia="Times New Roman" w:hAnsiTheme="majorHAnsi" w:cstheme="majorHAnsi"/>
        </w:rPr>
        <w:t>pensata specificatamente per tutti quei</w:t>
      </w:r>
      <w:r w:rsidRPr="00B06D5A">
        <w:rPr>
          <w:rFonts w:asciiTheme="majorHAnsi" w:eastAsia="Times New Roman" w:hAnsiTheme="majorHAnsi" w:cstheme="majorHAnsi"/>
        </w:rPr>
        <w:t xml:space="preserve"> contesti </w:t>
      </w:r>
      <w:r>
        <w:rPr>
          <w:rFonts w:asciiTheme="majorHAnsi" w:eastAsia="Times New Roman" w:hAnsiTheme="majorHAnsi" w:cstheme="majorHAnsi"/>
        </w:rPr>
        <w:t>dove l</w:t>
      </w:r>
      <w:r w:rsidR="002A72F9">
        <w:rPr>
          <w:rFonts w:asciiTheme="majorHAnsi" w:eastAsia="Times New Roman" w:hAnsiTheme="majorHAnsi" w:cstheme="majorHAnsi"/>
        </w:rPr>
        <w:t>a perfetta gestione d</w:t>
      </w:r>
      <w:r w:rsidR="001F2A15">
        <w:rPr>
          <w:rFonts w:asciiTheme="majorHAnsi" w:eastAsia="Times New Roman" w:hAnsiTheme="majorHAnsi" w:cstheme="majorHAnsi"/>
        </w:rPr>
        <w:t>ello</w:t>
      </w:r>
      <w:r w:rsidR="002A72F9">
        <w:rPr>
          <w:rFonts w:asciiTheme="majorHAnsi" w:eastAsia="Times New Roman" w:hAnsiTheme="majorHAnsi" w:cstheme="majorHAnsi"/>
        </w:rPr>
        <w:t xml:space="preserve"> </w:t>
      </w:r>
      <w:r w:rsidRPr="00B06D5A">
        <w:rPr>
          <w:rFonts w:asciiTheme="majorHAnsi" w:eastAsia="Times New Roman" w:hAnsiTheme="majorHAnsi" w:cstheme="majorHAnsi"/>
        </w:rPr>
        <w:t>spazi</w:t>
      </w:r>
      <w:r w:rsidR="001F2A15">
        <w:rPr>
          <w:rFonts w:asciiTheme="majorHAnsi" w:eastAsia="Times New Roman" w:hAnsiTheme="majorHAnsi" w:cstheme="majorHAnsi"/>
        </w:rPr>
        <w:t>o</w:t>
      </w:r>
      <w:r w:rsidRPr="00B06D5A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e </w:t>
      </w:r>
      <w:r w:rsidR="002A72F9">
        <w:rPr>
          <w:rFonts w:asciiTheme="majorHAnsi" w:eastAsia="Times New Roman" w:hAnsiTheme="majorHAnsi" w:cstheme="majorHAnsi"/>
        </w:rPr>
        <w:t>l’</w:t>
      </w:r>
      <w:r w:rsidRPr="00B06D5A">
        <w:rPr>
          <w:rFonts w:asciiTheme="majorHAnsi" w:eastAsia="Times New Roman" w:hAnsiTheme="majorHAnsi" w:cstheme="majorHAnsi"/>
        </w:rPr>
        <w:t>alto livello estetico</w:t>
      </w:r>
      <w:r>
        <w:rPr>
          <w:rFonts w:asciiTheme="majorHAnsi" w:eastAsia="Times New Roman" w:hAnsiTheme="majorHAnsi" w:cstheme="majorHAnsi"/>
        </w:rPr>
        <w:t xml:space="preserve"> sono tra gli elementi irrinunciabili del progetto</w:t>
      </w:r>
      <w:r w:rsidRPr="00B06D5A">
        <w:rPr>
          <w:rFonts w:asciiTheme="majorHAnsi" w:eastAsia="Times New Roman" w:hAnsiTheme="majorHAnsi" w:cstheme="majorHAnsi"/>
        </w:rPr>
        <w:t>.</w:t>
      </w:r>
    </w:p>
    <w:p w14:paraId="7BF8C597" w14:textId="3F0977DB" w:rsidR="007127CC" w:rsidRDefault="007127CC" w:rsidP="007127CC">
      <w:pP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</w:rPr>
      </w:pPr>
      <w:r w:rsidRPr="00FD27C6">
        <w:rPr>
          <w:rFonts w:asciiTheme="majorHAnsi" w:eastAsia="Times New Roman" w:hAnsiTheme="majorHAnsi" w:cstheme="majorHAnsi"/>
        </w:rPr>
        <w:t xml:space="preserve">Le pompe di calore </w:t>
      </w:r>
      <w:r w:rsidRPr="005C2355">
        <w:rPr>
          <w:rFonts w:asciiTheme="majorHAnsi" w:eastAsia="Times New Roman" w:hAnsiTheme="majorHAnsi" w:cstheme="majorHAnsi"/>
          <w:b/>
          <w:bCs/>
        </w:rPr>
        <w:t>STØNE</w:t>
      </w:r>
      <w:r w:rsidRPr="005C2355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di </w:t>
      </w:r>
      <w:r w:rsidR="00EF50FB">
        <w:rPr>
          <w:rFonts w:asciiTheme="majorHAnsi" w:eastAsia="Times New Roman" w:hAnsiTheme="majorHAnsi" w:cstheme="majorHAnsi"/>
          <w:b/>
          <w:bCs/>
        </w:rPr>
        <w:t>INNOVA</w:t>
      </w:r>
      <w:r w:rsidRPr="00FD27C6">
        <w:rPr>
          <w:rFonts w:asciiTheme="majorHAnsi" w:eastAsia="Times New Roman" w:hAnsiTheme="majorHAnsi" w:cstheme="majorHAnsi"/>
        </w:rPr>
        <w:t xml:space="preserve"> sono </w:t>
      </w:r>
      <w:r>
        <w:rPr>
          <w:rFonts w:asciiTheme="majorHAnsi" w:eastAsia="Times New Roman" w:hAnsiTheme="majorHAnsi" w:cstheme="majorHAnsi"/>
        </w:rPr>
        <w:t>soluzioni per il benessere climatico ad alt</w:t>
      </w:r>
      <w:r w:rsidRPr="005C2355">
        <w:rPr>
          <w:rFonts w:asciiTheme="majorHAnsi" w:eastAsia="Times New Roman" w:hAnsiTheme="majorHAnsi" w:cstheme="majorHAnsi"/>
        </w:rPr>
        <w:t xml:space="preserve">issima tecnologia </w:t>
      </w:r>
      <w:r>
        <w:rPr>
          <w:rFonts w:asciiTheme="majorHAnsi" w:eastAsia="Times New Roman" w:hAnsiTheme="majorHAnsi" w:cstheme="majorHAnsi"/>
        </w:rPr>
        <w:t>che</w:t>
      </w:r>
      <w:r w:rsidRPr="005C2355">
        <w:rPr>
          <w:rFonts w:asciiTheme="majorHAnsi" w:eastAsia="Times New Roman" w:hAnsiTheme="majorHAnsi" w:cstheme="majorHAnsi"/>
        </w:rPr>
        <w:t xml:space="preserve"> minimizza</w:t>
      </w:r>
      <w:r>
        <w:rPr>
          <w:rFonts w:asciiTheme="majorHAnsi" w:eastAsia="Times New Roman" w:hAnsiTheme="majorHAnsi" w:cstheme="majorHAnsi"/>
        </w:rPr>
        <w:t>no</w:t>
      </w:r>
      <w:r w:rsidRPr="005C2355">
        <w:rPr>
          <w:rFonts w:asciiTheme="majorHAnsi" w:eastAsia="Times New Roman" w:hAnsiTheme="majorHAnsi" w:cstheme="majorHAnsi"/>
        </w:rPr>
        <w:t xml:space="preserve"> la </w:t>
      </w:r>
      <w:r>
        <w:rPr>
          <w:rFonts w:asciiTheme="majorHAnsi" w:eastAsia="Times New Roman" w:hAnsiTheme="majorHAnsi" w:cstheme="majorHAnsi"/>
        </w:rPr>
        <w:t xml:space="preserve">loro </w:t>
      </w:r>
      <w:r w:rsidRPr="005C2355">
        <w:rPr>
          <w:rFonts w:asciiTheme="majorHAnsi" w:eastAsia="Times New Roman" w:hAnsiTheme="majorHAnsi" w:cstheme="majorHAnsi"/>
        </w:rPr>
        <w:t>presenza in esterno</w:t>
      </w:r>
      <w:r w:rsidRPr="00FD27C6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e che possono </w:t>
      </w:r>
      <w:r w:rsidRPr="00FD27C6">
        <w:rPr>
          <w:rFonts w:asciiTheme="majorHAnsi" w:eastAsia="Times New Roman" w:hAnsiTheme="majorHAnsi" w:cstheme="majorHAnsi"/>
        </w:rPr>
        <w:t>essere installate anche in cont</w:t>
      </w:r>
      <w:r>
        <w:rPr>
          <w:rFonts w:asciiTheme="majorHAnsi" w:eastAsia="Times New Roman" w:hAnsiTheme="majorHAnsi" w:cstheme="majorHAnsi"/>
        </w:rPr>
        <w:t>e</w:t>
      </w:r>
      <w:r w:rsidRPr="00FD27C6">
        <w:rPr>
          <w:rFonts w:asciiTheme="majorHAnsi" w:eastAsia="Times New Roman" w:hAnsiTheme="majorHAnsi" w:cstheme="majorHAnsi"/>
        </w:rPr>
        <w:t xml:space="preserve">sti e modalità </w:t>
      </w:r>
      <w:r>
        <w:rPr>
          <w:rFonts w:asciiTheme="majorHAnsi" w:eastAsia="Times New Roman" w:hAnsiTheme="majorHAnsi" w:cstheme="majorHAnsi"/>
        </w:rPr>
        <w:t xml:space="preserve">sino </w:t>
      </w:r>
      <w:r w:rsidRPr="00FD27C6">
        <w:rPr>
          <w:rFonts w:asciiTheme="majorHAnsi" w:eastAsia="Times New Roman" w:hAnsiTheme="majorHAnsi" w:cstheme="majorHAnsi"/>
        </w:rPr>
        <w:t>ad o</w:t>
      </w:r>
      <w:r>
        <w:rPr>
          <w:rFonts w:asciiTheme="majorHAnsi" w:eastAsia="Times New Roman" w:hAnsiTheme="majorHAnsi" w:cstheme="majorHAnsi"/>
        </w:rPr>
        <w:t>ra</w:t>
      </w:r>
      <w:r w:rsidRPr="00FD27C6">
        <w:rPr>
          <w:rFonts w:asciiTheme="majorHAnsi" w:eastAsia="Times New Roman" w:hAnsiTheme="majorHAnsi" w:cstheme="majorHAnsi"/>
        </w:rPr>
        <w:t xml:space="preserve"> impensabili.</w:t>
      </w:r>
    </w:p>
    <w:p w14:paraId="7D60B08A" w14:textId="14AEFC9B" w:rsidR="00FD2BB8" w:rsidRDefault="00FD27C6" w:rsidP="00FD2BB8">
      <w:pP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Oltre a un bassissimo impatto estetico,</w:t>
      </w:r>
      <w:r w:rsidR="00C656FC">
        <w:rPr>
          <w:rFonts w:asciiTheme="majorHAnsi" w:eastAsia="Times New Roman" w:hAnsiTheme="majorHAnsi" w:cstheme="majorHAnsi"/>
        </w:rPr>
        <w:t xml:space="preserve"> infatti, le pompe di calore</w:t>
      </w:r>
      <w:r>
        <w:rPr>
          <w:rFonts w:asciiTheme="majorHAnsi" w:eastAsia="Times New Roman" w:hAnsiTheme="majorHAnsi" w:cstheme="majorHAnsi"/>
        </w:rPr>
        <w:t xml:space="preserve"> </w:t>
      </w:r>
      <w:r w:rsidRPr="005C2355">
        <w:rPr>
          <w:rFonts w:asciiTheme="majorHAnsi" w:eastAsia="Times New Roman" w:hAnsiTheme="majorHAnsi" w:cstheme="majorHAnsi"/>
          <w:b/>
          <w:bCs/>
        </w:rPr>
        <w:t>STØNE</w:t>
      </w:r>
      <w:r w:rsidRPr="005C2355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di </w:t>
      </w:r>
      <w:r w:rsidR="00EF50FB">
        <w:rPr>
          <w:rFonts w:asciiTheme="majorHAnsi" w:eastAsia="Times New Roman" w:hAnsiTheme="majorHAnsi" w:cstheme="majorHAnsi"/>
          <w:b/>
          <w:bCs/>
        </w:rPr>
        <w:t>INNOVA</w:t>
      </w:r>
      <w:r>
        <w:rPr>
          <w:rFonts w:asciiTheme="majorHAnsi" w:eastAsia="Times New Roman" w:hAnsiTheme="majorHAnsi" w:cstheme="majorHAnsi"/>
        </w:rPr>
        <w:t xml:space="preserve"> si caratterizza</w:t>
      </w:r>
      <w:r w:rsidR="00C656FC">
        <w:rPr>
          <w:rFonts w:asciiTheme="majorHAnsi" w:eastAsia="Times New Roman" w:hAnsiTheme="majorHAnsi" w:cstheme="majorHAnsi"/>
        </w:rPr>
        <w:t>no</w:t>
      </w:r>
      <w:r>
        <w:rPr>
          <w:rFonts w:asciiTheme="majorHAnsi" w:eastAsia="Times New Roman" w:hAnsiTheme="majorHAnsi" w:cstheme="majorHAnsi"/>
        </w:rPr>
        <w:t xml:space="preserve"> sia per il </w:t>
      </w:r>
      <w:r w:rsidR="00C656FC">
        <w:rPr>
          <w:rFonts w:asciiTheme="majorHAnsi" w:eastAsia="Times New Roman" w:hAnsiTheme="majorHAnsi" w:cstheme="majorHAnsi"/>
        </w:rPr>
        <w:t>lor</w:t>
      </w:r>
      <w:r>
        <w:rPr>
          <w:rFonts w:asciiTheme="majorHAnsi" w:eastAsia="Times New Roman" w:hAnsiTheme="majorHAnsi" w:cstheme="majorHAnsi"/>
        </w:rPr>
        <w:t>o ridotto ingombro di installazione</w:t>
      </w:r>
      <w:r w:rsidR="00C656FC">
        <w:rPr>
          <w:rFonts w:asciiTheme="majorHAnsi" w:eastAsia="Times New Roman" w:hAnsiTheme="majorHAnsi" w:cstheme="majorHAnsi"/>
        </w:rPr>
        <w:t>,</w:t>
      </w:r>
      <w:r>
        <w:rPr>
          <w:rFonts w:asciiTheme="majorHAnsi" w:eastAsia="Times New Roman" w:hAnsiTheme="majorHAnsi" w:cstheme="majorHAnsi"/>
        </w:rPr>
        <w:t xml:space="preserve"> che consente combinazioni modulari </w:t>
      </w:r>
      <w:r w:rsidR="001F2A15">
        <w:rPr>
          <w:rFonts w:asciiTheme="majorHAnsi" w:eastAsia="Times New Roman" w:hAnsiTheme="majorHAnsi" w:cstheme="majorHAnsi"/>
        </w:rPr>
        <w:t>mai realizzate prima</w:t>
      </w:r>
      <w:r>
        <w:rPr>
          <w:rFonts w:asciiTheme="majorHAnsi" w:eastAsia="Times New Roman" w:hAnsiTheme="majorHAnsi" w:cstheme="majorHAnsi"/>
        </w:rPr>
        <w:t>, sia per l</w:t>
      </w:r>
      <w:r w:rsidR="00C656FC">
        <w:rPr>
          <w:rFonts w:asciiTheme="majorHAnsi" w:eastAsia="Times New Roman" w:hAnsiTheme="majorHAnsi" w:cstheme="majorHAnsi"/>
        </w:rPr>
        <w:t>’</w:t>
      </w:r>
      <w:r>
        <w:rPr>
          <w:rFonts w:asciiTheme="majorHAnsi" w:eastAsia="Times New Roman" w:hAnsiTheme="majorHAnsi" w:cstheme="majorHAnsi"/>
        </w:rPr>
        <w:t xml:space="preserve">alto numero di configurazioni </w:t>
      </w:r>
      <w:r w:rsidR="00C656FC">
        <w:rPr>
          <w:rFonts w:asciiTheme="majorHAnsi" w:eastAsia="Times New Roman" w:hAnsiTheme="majorHAnsi" w:cstheme="majorHAnsi"/>
        </w:rPr>
        <w:t>disponibili che ne fanno la soluzione ideale per q</w:t>
      </w:r>
      <w:r>
        <w:rPr>
          <w:rFonts w:asciiTheme="majorHAnsi" w:eastAsia="Times New Roman" w:hAnsiTheme="majorHAnsi" w:cstheme="majorHAnsi"/>
        </w:rPr>
        <w:t xml:space="preserve">ualsiasi </w:t>
      </w:r>
      <w:r w:rsidR="00441206">
        <w:rPr>
          <w:rFonts w:asciiTheme="majorHAnsi" w:eastAsia="Times New Roman" w:hAnsiTheme="majorHAnsi" w:cstheme="majorHAnsi"/>
        </w:rPr>
        <w:t>progetto</w:t>
      </w:r>
      <w:r>
        <w:rPr>
          <w:rFonts w:asciiTheme="majorHAnsi" w:eastAsia="Times New Roman" w:hAnsiTheme="majorHAnsi" w:cstheme="majorHAnsi"/>
        </w:rPr>
        <w:t>.</w:t>
      </w:r>
    </w:p>
    <w:p w14:paraId="7FBB3077" w14:textId="0A077FC2" w:rsidR="00CF7A1F" w:rsidRDefault="00FD27C6" w:rsidP="00CF7A1F">
      <w:pP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</w:rPr>
      </w:pPr>
      <w:r w:rsidRPr="00FD27C6">
        <w:rPr>
          <w:rFonts w:asciiTheme="majorHAnsi" w:eastAsia="Times New Roman" w:hAnsiTheme="majorHAnsi" w:cstheme="majorHAnsi"/>
        </w:rPr>
        <w:t xml:space="preserve">Grazie al </w:t>
      </w:r>
      <w:r w:rsidR="005D010F">
        <w:rPr>
          <w:rFonts w:asciiTheme="majorHAnsi" w:eastAsia="Times New Roman" w:hAnsiTheme="majorHAnsi" w:cstheme="majorHAnsi"/>
        </w:rPr>
        <w:t>loro</w:t>
      </w:r>
      <w:r w:rsidRPr="00FD27C6">
        <w:rPr>
          <w:rFonts w:asciiTheme="majorHAnsi" w:eastAsia="Times New Roman" w:hAnsiTheme="majorHAnsi" w:cstheme="majorHAnsi"/>
        </w:rPr>
        <w:t xml:space="preserve"> design innovativo, </w:t>
      </w:r>
      <w:r w:rsidR="00DB3F6B">
        <w:rPr>
          <w:rFonts w:asciiTheme="majorHAnsi" w:eastAsia="Times New Roman" w:hAnsiTheme="majorHAnsi" w:cstheme="majorHAnsi"/>
        </w:rPr>
        <w:t xml:space="preserve">le pompe di calore </w:t>
      </w:r>
      <w:r w:rsidRPr="00DB3F6B">
        <w:rPr>
          <w:rFonts w:asciiTheme="majorHAnsi" w:eastAsia="Times New Roman" w:hAnsiTheme="majorHAnsi" w:cstheme="majorHAnsi"/>
          <w:b/>
          <w:bCs/>
        </w:rPr>
        <w:t>STØNE</w:t>
      </w:r>
      <w:r w:rsidRPr="00FD27C6">
        <w:rPr>
          <w:rFonts w:asciiTheme="majorHAnsi" w:eastAsia="Times New Roman" w:hAnsiTheme="majorHAnsi" w:cstheme="majorHAnsi"/>
        </w:rPr>
        <w:t xml:space="preserve"> </w:t>
      </w:r>
      <w:r w:rsidR="00C656FC" w:rsidRPr="00FD27C6">
        <w:rPr>
          <w:rFonts w:asciiTheme="majorHAnsi" w:eastAsia="Times New Roman" w:hAnsiTheme="majorHAnsi" w:cstheme="majorHAnsi"/>
        </w:rPr>
        <w:t>p</w:t>
      </w:r>
      <w:r w:rsidR="00DB3F6B">
        <w:rPr>
          <w:rFonts w:asciiTheme="majorHAnsi" w:eastAsia="Times New Roman" w:hAnsiTheme="majorHAnsi" w:cstheme="majorHAnsi"/>
        </w:rPr>
        <w:t>ossono</w:t>
      </w:r>
      <w:r w:rsidRPr="00FD27C6">
        <w:rPr>
          <w:rFonts w:asciiTheme="majorHAnsi" w:eastAsia="Times New Roman" w:hAnsiTheme="majorHAnsi" w:cstheme="majorHAnsi"/>
        </w:rPr>
        <w:t xml:space="preserve"> essere </w:t>
      </w:r>
      <w:r w:rsidR="00CF7A1F">
        <w:rPr>
          <w:rFonts w:asciiTheme="majorHAnsi" w:eastAsia="Times New Roman" w:hAnsiTheme="majorHAnsi" w:cstheme="majorHAnsi"/>
        </w:rPr>
        <w:t>install</w:t>
      </w:r>
      <w:r w:rsidRPr="00FD27C6">
        <w:rPr>
          <w:rFonts w:asciiTheme="majorHAnsi" w:eastAsia="Times New Roman" w:hAnsiTheme="majorHAnsi" w:cstheme="majorHAnsi"/>
        </w:rPr>
        <w:t>at</w:t>
      </w:r>
      <w:r w:rsidR="00DB3F6B">
        <w:rPr>
          <w:rFonts w:asciiTheme="majorHAnsi" w:eastAsia="Times New Roman" w:hAnsiTheme="majorHAnsi" w:cstheme="majorHAnsi"/>
        </w:rPr>
        <w:t>e</w:t>
      </w:r>
      <w:r w:rsidRPr="00FD27C6">
        <w:rPr>
          <w:rFonts w:asciiTheme="majorHAnsi" w:eastAsia="Times New Roman" w:hAnsiTheme="majorHAnsi" w:cstheme="majorHAnsi"/>
        </w:rPr>
        <w:t xml:space="preserve"> </w:t>
      </w:r>
      <w:r w:rsidR="00DB3F6B">
        <w:rPr>
          <w:rFonts w:asciiTheme="majorHAnsi" w:eastAsia="Times New Roman" w:hAnsiTheme="majorHAnsi" w:cstheme="majorHAnsi"/>
        </w:rPr>
        <w:t>total</w:t>
      </w:r>
      <w:r w:rsidRPr="00FD27C6">
        <w:rPr>
          <w:rFonts w:asciiTheme="majorHAnsi" w:eastAsia="Times New Roman" w:hAnsiTheme="majorHAnsi" w:cstheme="majorHAnsi"/>
        </w:rPr>
        <w:t>mente a ridosso del muro dell’abitazione</w:t>
      </w:r>
      <w:r w:rsidR="00DB3F6B">
        <w:rPr>
          <w:rFonts w:asciiTheme="majorHAnsi" w:eastAsia="Times New Roman" w:hAnsiTheme="majorHAnsi" w:cstheme="majorHAnsi"/>
        </w:rPr>
        <w:t xml:space="preserve"> (versione a vista con mandata verticale e/o orizzontale)</w:t>
      </w:r>
      <w:r w:rsidR="001F2A15">
        <w:rPr>
          <w:rFonts w:asciiTheme="majorHAnsi" w:eastAsia="Times New Roman" w:hAnsiTheme="majorHAnsi" w:cstheme="majorHAnsi"/>
        </w:rPr>
        <w:t xml:space="preserve">, </w:t>
      </w:r>
      <w:r w:rsidR="00DB3F6B" w:rsidRPr="00FD27C6">
        <w:rPr>
          <w:rFonts w:asciiTheme="majorHAnsi" w:eastAsia="Times New Roman" w:hAnsiTheme="majorHAnsi" w:cstheme="majorHAnsi"/>
        </w:rPr>
        <w:t>completamente o parzialmente nel muro</w:t>
      </w:r>
      <w:r w:rsidR="00DB3F6B">
        <w:rPr>
          <w:rFonts w:asciiTheme="majorHAnsi" w:eastAsia="Times New Roman" w:hAnsiTheme="majorHAnsi" w:cstheme="majorHAnsi"/>
        </w:rPr>
        <w:t xml:space="preserve"> utilizzando la </w:t>
      </w:r>
      <w:r w:rsidR="001F2A15">
        <w:rPr>
          <w:rFonts w:asciiTheme="majorHAnsi" w:eastAsia="Times New Roman" w:hAnsiTheme="majorHAnsi" w:cstheme="majorHAnsi"/>
        </w:rPr>
        <w:t>versione a</w:t>
      </w:r>
      <w:r w:rsidRPr="00FD27C6">
        <w:rPr>
          <w:rFonts w:asciiTheme="majorHAnsi" w:eastAsia="Times New Roman" w:hAnsiTheme="majorHAnsi" w:cstheme="majorHAnsi"/>
        </w:rPr>
        <w:t xml:space="preserve"> incasso o </w:t>
      </w:r>
      <w:r w:rsidR="00DB3F6B">
        <w:rPr>
          <w:rFonts w:asciiTheme="majorHAnsi" w:eastAsia="Times New Roman" w:hAnsiTheme="majorHAnsi" w:cstheme="majorHAnsi"/>
        </w:rPr>
        <w:t xml:space="preserve">a </w:t>
      </w:r>
      <w:r w:rsidRPr="00FD27C6">
        <w:rPr>
          <w:rFonts w:asciiTheme="majorHAnsi" w:eastAsia="Times New Roman" w:hAnsiTheme="majorHAnsi" w:cstheme="majorHAnsi"/>
        </w:rPr>
        <w:t>semi incasso</w:t>
      </w:r>
      <w:r w:rsidR="00FD2BB8">
        <w:rPr>
          <w:rFonts w:asciiTheme="majorHAnsi" w:eastAsia="Times New Roman" w:hAnsiTheme="majorHAnsi" w:cstheme="majorHAnsi"/>
        </w:rPr>
        <w:t xml:space="preserve"> o essere posizionate </w:t>
      </w:r>
      <w:r w:rsidR="00CF7A1F" w:rsidRPr="00B06D5A">
        <w:rPr>
          <w:rFonts w:asciiTheme="majorHAnsi" w:eastAsia="Times New Roman" w:hAnsiTheme="majorHAnsi" w:cstheme="majorHAnsi"/>
        </w:rPr>
        <w:t>in modalità schiena-schiena</w:t>
      </w:r>
      <w:r w:rsidR="00CF7A1F">
        <w:rPr>
          <w:rFonts w:asciiTheme="majorHAnsi" w:eastAsia="Times New Roman" w:hAnsiTheme="majorHAnsi" w:cstheme="majorHAnsi"/>
        </w:rPr>
        <w:t xml:space="preserve"> per</w:t>
      </w:r>
      <w:r w:rsidR="00CF7A1F" w:rsidRPr="00B06D5A">
        <w:rPr>
          <w:rFonts w:asciiTheme="majorHAnsi" w:eastAsia="Times New Roman" w:hAnsiTheme="majorHAnsi" w:cstheme="majorHAnsi"/>
        </w:rPr>
        <w:t xml:space="preserve"> creare </w:t>
      </w:r>
      <w:r w:rsidR="00CF7A1F">
        <w:rPr>
          <w:rFonts w:asciiTheme="majorHAnsi" w:eastAsia="Times New Roman" w:hAnsiTheme="majorHAnsi" w:cstheme="majorHAnsi"/>
        </w:rPr>
        <w:t xml:space="preserve">dei veri e propri </w:t>
      </w:r>
      <w:r w:rsidR="00CF7A1F" w:rsidRPr="00B06D5A">
        <w:rPr>
          <w:rFonts w:asciiTheme="majorHAnsi" w:eastAsia="Times New Roman" w:hAnsiTheme="majorHAnsi" w:cstheme="majorHAnsi"/>
        </w:rPr>
        <w:t>moduli integrabili</w:t>
      </w:r>
      <w:r w:rsidR="00CF7A1F">
        <w:rPr>
          <w:rFonts w:asciiTheme="majorHAnsi" w:eastAsia="Times New Roman" w:hAnsiTheme="majorHAnsi" w:cstheme="majorHAnsi"/>
        </w:rPr>
        <w:t xml:space="preserve"> con</w:t>
      </w:r>
      <w:r w:rsidR="00CF7A1F" w:rsidRPr="00B06D5A">
        <w:rPr>
          <w:rFonts w:asciiTheme="majorHAnsi" w:eastAsia="Times New Roman" w:hAnsiTheme="majorHAnsi" w:cstheme="majorHAnsi"/>
        </w:rPr>
        <w:t xml:space="preserve"> prestazioni elevate ed alte potenze.</w:t>
      </w:r>
    </w:p>
    <w:p w14:paraId="19D99774" w14:textId="4EA21D38" w:rsidR="007127CC" w:rsidRDefault="008C059A" w:rsidP="008C059A">
      <w:pPr>
        <w:shd w:val="clear" w:color="auto" w:fill="FFFFFF"/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Tutti i componenti sono </w:t>
      </w:r>
      <w:r w:rsidRPr="005C2355">
        <w:rPr>
          <w:rFonts w:asciiTheme="majorHAnsi" w:eastAsia="Times New Roman" w:hAnsiTheme="majorHAnsi" w:cstheme="majorHAnsi"/>
        </w:rPr>
        <w:t>creat</w:t>
      </w:r>
      <w:r>
        <w:rPr>
          <w:rFonts w:asciiTheme="majorHAnsi" w:eastAsia="Times New Roman" w:hAnsiTheme="majorHAnsi" w:cstheme="majorHAnsi"/>
        </w:rPr>
        <w:t>i</w:t>
      </w:r>
      <w:r w:rsidRPr="005C2355">
        <w:rPr>
          <w:rFonts w:asciiTheme="majorHAnsi" w:eastAsia="Times New Roman" w:hAnsiTheme="majorHAnsi" w:cstheme="majorHAnsi"/>
        </w:rPr>
        <w:t xml:space="preserve"> su misura</w:t>
      </w:r>
      <w:r>
        <w:rPr>
          <w:rFonts w:asciiTheme="majorHAnsi" w:eastAsia="Times New Roman" w:hAnsiTheme="majorHAnsi" w:cstheme="majorHAnsi"/>
        </w:rPr>
        <w:t xml:space="preserve"> per ottenere le eccezionali</w:t>
      </w:r>
      <w:r w:rsidRPr="005C2355">
        <w:rPr>
          <w:rFonts w:asciiTheme="majorHAnsi" w:eastAsia="Times New Roman" w:hAnsiTheme="majorHAnsi" w:cstheme="majorHAnsi"/>
        </w:rPr>
        <w:t xml:space="preserve"> prestazioni di efficienza, comfort</w:t>
      </w:r>
      <w:r>
        <w:rPr>
          <w:rFonts w:asciiTheme="majorHAnsi" w:eastAsia="Times New Roman" w:hAnsiTheme="majorHAnsi" w:cstheme="majorHAnsi"/>
        </w:rPr>
        <w:t xml:space="preserve"> e</w:t>
      </w:r>
      <w:r w:rsidRPr="005C2355">
        <w:rPr>
          <w:rFonts w:asciiTheme="majorHAnsi" w:eastAsia="Times New Roman" w:hAnsiTheme="majorHAnsi" w:cstheme="majorHAnsi"/>
        </w:rPr>
        <w:t xml:space="preserve"> silenziosità</w:t>
      </w:r>
      <w:r>
        <w:rPr>
          <w:rFonts w:asciiTheme="majorHAnsi" w:eastAsia="Times New Roman" w:hAnsiTheme="majorHAnsi" w:cstheme="majorHAnsi"/>
        </w:rPr>
        <w:t xml:space="preserve"> di</w:t>
      </w:r>
      <w:r w:rsidRPr="002A72F9">
        <w:rPr>
          <w:rFonts w:asciiTheme="majorHAnsi" w:eastAsia="Times New Roman" w:hAnsiTheme="majorHAnsi" w:cstheme="majorHAnsi"/>
        </w:rPr>
        <w:t xml:space="preserve"> </w:t>
      </w:r>
      <w:r w:rsidRPr="005C2355">
        <w:rPr>
          <w:rFonts w:asciiTheme="majorHAnsi" w:eastAsia="Times New Roman" w:hAnsiTheme="majorHAnsi" w:cstheme="majorHAnsi"/>
          <w:b/>
          <w:bCs/>
        </w:rPr>
        <w:t>STØNE</w:t>
      </w:r>
      <w:r>
        <w:rPr>
          <w:rFonts w:asciiTheme="majorHAnsi" w:eastAsia="Times New Roman" w:hAnsiTheme="majorHAnsi" w:cstheme="majorHAnsi"/>
          <w:b/>
          <w:bCs/>
        </w:rPr>
        <w:t xml:space="preserve"> </w:t>
      </w:r>
      <w:r w:rsidRPr="008C059A">
        <w:rPr>
          <w:rFonts w:asciiTheme="majorHAnsi" w:eastAsia="Times New Roman" w:hAnsiTheme="majorHAnsi" w:cstheme="majorHAnsi"/>
        </w:rPr>
        <w:t xml:space="preserve">che sono, inequivocabilmente, </w:t>
      </w:r>
      <w:r w:rsidR="00CF7A1F">
        <w:rPr>
          <w:rFonts w:asciiTheme="majorHAnsi" w:eastAsia="Times New Roman" w:hAnsiTheme="majorHAnsi" w:cstheme="majorHAnsi"/>
        </w:rPr>
        <w:t xml:space="preserve">le </w:t>
      </w:r>
      <w:r w:rsidR="00441206">
        <w:rPr>
          <w:rFonts w:asciiTheme="majorHAnsi" w:eastAsia="Times New Roman" w:hAnsiTheme="majorHAnsi" w:cstheme="majorHAnsi"/>
        </w:rPr>
        <w:t xml:space="preserve">sue </w:t>
      </w:r>
      <w:r w:rsidR="00FD2BB8" w:rsidRPr="00B06D5A">
        <w:rPr>
          <w:rFonts w:asciiTheme="majorHAnsi" w:eastAsia="Times New Roman" w:hAnsiTheme="majorHAnsi" w:cstheme="majorHAnsi"/>
        </w:rPr>
        <w:t>caratteristic</w:t>
      </w:r>
      <w:r w:rsidR="00CF7A1F">
        <w:rPr>
          <w:rFonts w:asciiTheme="majorHAnsi" w:eastAsia="Times New Roman" w:hAnsiTheme="majorHAnsi" w:cstheme="majorHAnsi"/>
        </w:rPr>
        <w:t>he</w:t>
      </w:r>
      <w:r w:rsidR="00FD2BB8" w:rsidRPr="00B06D5A">
        <w:rPr>
          <w:rFonts w:asciiTheme="majorHAnsi" w:eastAsia="Times New Roman" w:hAnsiTheme="majorHAnsi" w:cstheme="majorHAnsi"/>
        </w:rPr>
        <w:t xml:space="preserve"> chiave.</w:t>
      </w:r>
    </w:p>
    <w:p w14:paraId="62F941B6" w14:textId="79050DEB" w:rsidR="00374BCF" w:rsidRPr="00B06D5A" w:rsidRDefault="00374BCF" w:rsidP="00CF7A1F">
      <w:pP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Le pompe di calore </w:t>
      </w:r>
      <w:r w:rsidRPr="00374BCF">
        <w:rPr>
          <w:rFonts w:asciiTheme="majorHAnsi" w:eastAsia="Times New Roman" w:hAnsiTheme="majorHAnsi" w:cstheme="majorHAnsi"/>
          <w:b/>
          <w:bCs/>
        </w:rPr>
        <w:t>STØNE</w:t>
      </w:r>
      <w:r>
        <w:rPr>
          <w:rFonts w:asciiTheme="majorHAnsi" w:eastAsia="Times New Roman" w:hAnsiTheme="majorHAnsi" w:cstheme="majorHAnsi"/>
        </w:rPr>
        <w:t xml:space="preserve"> possono essere gestite attraverso il </w:t>
      </w:r>
      <w:r w:rsidRPr="005C2355">
        <w:rPr>
          <w:rFonts w:asciiTheme="majorHAnsi" w:eastAsia="Times New Roman" w:hAnsiTheme="majorHAnsi" w:cstheme="majorHAnsi"/>
        </w:rPr>
        <w:t xml:space="preserve">web server </w:t>
      </w:r>
      <w:r w:rsidRPr="007127CC">
        <w:rPr>
          <w:rFonts w:asciiTheme="majorHAnsi" w:eastAsia="Times New Roman" w:hAnsiTheme="majorHAnsi" w:cs="Calibri (Titoli)"/>
          <w:b/>
          <w:bCs/>
        </w:rPr>
        <w:t>BUTLER PRO</w:t>
      </w:r>
      <w:r w:rsidRPr="007127CC">
        <w:rPr>
          <w:rFonts w:asciiTheme="majorHAnsi" w:eastAsia="Times New Roman" w:hAnsiTheme="majorHAnsi" w:cs="Calibri (Titoli)"/>
        </w:rPr>
        <w:t xml:space="preserve"> l’innovativo sistema</w:t>
      </w:r>
      <w:r w:rsidR="007127CC" w:rsidRPr="007127CC">
        <w:rPr>
          <w:rFonts w:asciiTheme="majorHAnsi" w:eastAsia="Times New Roman" w:hAnsiTheme="majorHAnsi" w:cs="Calibri (Titoli)"/>
        </w:rPr>
        <w:t xml:space="preserve">, semplice e intuitivo, </w:t>
      </w:r>
      <w:r w:rsidR="007D3DA6">
        <w:rPr>
          <w:rFonts w:asciiTheme="majorHAnsi" w:eastAsia="Times New Roman" w:hAnsiTheme="majorHAnsi" w:cs="Calibri (Titoli)"/>
        </w:rPr>
        <w:t xml:space="preserve">totalmente </w:t>
      </w:r>
      <w:r w:rsidRPr="007127CC">
        <w:rPr>
          <w:rFonts w:asciiTheme="majorHAnsi" w:eastAsia="Times New Roman" w:hAnsiTheme="majorHAnsi" w:cs="Calibri (Titoli)"/>
        </w:rPr>
        <w:t xml:space="preserve">sviluppato da </w:t>
      </w:r>
      <w:r w:rsidR="00EF50FB">
        <w:rPr>
          <w:rFonts w:asciiTheme="majorHAnsi" w:eastAsia="Times New Roman" w:hAnsiTheme="majorHAnsi" w:cstheme="majorHAnsi"/>
          <w:b/>
          <w:bCs/>
        </w:rPr>
        <w:t>INNOVA</w:t>
      </w:r>
      <w:r w:rsidRPr="007127CC">
        <w:rPr>
          <w:rFonts w:asciiTheme="majorHAnsi" w:eastAsia="Times New Roman" w:hAnsiTheme="majorHAnsi" w:cs="Calibri (Titoli)"/>
        </w:rPr>
        <w:t xml:space="preserve"> per gestire in locale e/o da</w:t>
      </w:r>
      <w:r w:rsidRPr="005C2355">
        <w:rPr>
          <w:rFonts w:asciiTheme="majorHAnsi" w:eastAsia="Times New Roman" w:hAnsiTheme="majorHAnsi" w:cstheme="majorHAnsi"/>
        </w:rPr>
        <w:t xml:space="preserve"> remoto </w:t>
      </w:r>
      <w:r w:rsidR="007127CC">
        <w:rPr>
          <w:rFonts w:asciiTheme="majorHAnsi" w:eastAsia="Times New Roman" w:hAnsiTheme="majorHAnsi" w:cstheme="majorHAnsi"/>
        </w:rPr>
        <w:t>l’</w:t>
      </w:r>
      <w:r w:rsidRPr="005C2355">
        <w:rPr>
          <w:rFonts w:asciiTheme="majorHAnsi" w:eastAsia="Times New Roman" w:hAnsiTheme="majorHAnsi" w:cstheme="majorHAnsi"/>
        </w:rPr>
        <w:t>intero impianto di climatizzazione invernale ed estiva</w:t>
      </w:r>
      <w:r w:rsidR="007D3DA6">
        <w:rPr>
          <w:rFonts w:asciiTheme="majorHAnsi" w:eastAsia="Times New Roman" w:hAnsiTheme="majorHAnsi" w:cstheme="majorHAnsi"/>
        </w:rPr>
        <w:t>,</w:t>
      </w:r>
      <w:r w:rsidR="007127CC">
        <w:rPr>
          <w:rFonts w:asciiTheme="majorHAnsi" w:eastAsia="Times New Roman" w:hAnsiTheme="majorHAnsi" w:cstheme="majorHAnsi"/>
        </w:rPr>
        <w:t xml:space="preserve"> </w:t>
      </w:r>
      <w:r w:rsidRPr="005C2355">
        <w:rPr>
          <w:rFonts w:asciiTheme="majorHAnsi" w:eastAsia="Times New Roman" w:hAnsiTheme="majorHAnsi" w:cstheme="majorHAnsi"/>
        </w:rPr>
        <w:t>imposta</w:t>
      </w:r>
      <w:r w:rsidR="007127CC">
        <w:rPr>
          <w:rFonts w:asciiTheme="majorHAnsi" w:eastAsia="Times New Roman" w:hAnsiTheme="majorHAnsi" w:cstheme="majorHAnsi"/>
        </w:rPr>
        <w:t xml:space="preserve">ndo </w:t>
      </w:r>
      <w:r w:rsidRPr="005C2355">
        <w:rPr>
          <w:rFonts w:asciiTheme="majorHAnsi" w:eastAsia="Times New Roman" w:hAnsiTheme="majorHAnsi" w:cstheme="majorHAnsi"/>
        </w:rPr>
        <w:t>un calendario settimanale a fasce orarie, crea</w:t>
      </w:r>
      <w:r w:rsidR="007D3DA6">
        <w:rPr>
          <w:rFonts w:asciiTheme="majorHAnsi" w:eastAsia="Times New Roman" w:hAnsiTheme="majorHAnsi" w:cstheme="majorHAnsi"/>
        </w:rPr>
        <w:t>ndo</w:t>
      </w:r>
      <w:r w:rsidRPr="005C2355">
        <w:rPr>
          <w:rFonts w:asciiTheme="majorHAnsi" w:eastAsia="Times New Roman" w:hAnsiTheme="majorHAnsi" w:cstheme="majorHAnsi"/>
        </w:rPr>
        <w:t xml:space="preserve"> scenari a zone</w:t>
      </w:r>
      <w:r w:rsidR="007D3DA6">
        <w:rPr>
          <w:rFonts w:asciiTheme="majorHAnsi" w:eastAsia="Times New Roman" w:hAnsiTheme="majorHAnsi" w:cstheme="majorHAnsi"/>
        </w:rPr>
        <w:t xml:space="preserve"> e</w:t>
      </w:r>
      <w:r w:rsidRPr="005C2355">
        <w:rPr>
          <w:rFonts w:asciiTheme="majorHAnsi" w:eastAsia="Times New Roman" w:hAnsiTheme="majorHAnsi" w:cstheme="majorHAnsi"/>
        </w:rPr>
        <w:t xml:space="preserve"> modifica</w:t>
      </w:r>
      <w:r w:rsidR="007D3DA6">
        <w:rPr>
          <w:rFonts w:asciiTheme="majorHAnsi" w:eastAsia="Times New Roman" w:hAnsiTheme="majorHAnsi" w:cstheme="majorHAnsi"/>
        </w:rPr>
        <w:t>ndo</w:t>
      </w:r>
      <w:r w:rsidRPr="005C2355">
        <w:rPr>
          <w:rFonts w:asciiTheme="majorHAnsi" w:eastAsia="Times New Roman" w:hAnsiTheme="majorHAnsi" w:cstheme="majorHAnsi"/>
        </w:rPr>
        <w:t xml:space="preserve"> le impostazioni </w:t>
      </w:r>
      <w:r w:rsidR="007D3DA6">
        <w:rPr>
          <w:rFonts w:asciiTheme="majorHAnsi" w:eastAsia="Times New Roman" w:hAnsiTheme="majorHAnsi" w:cstheme="majorHAnsi"/>
        </w:rPr>
        <w:t>per avere sempre i</w:t>
      </w:r>
      <w:r w:rsidR="007D3DA6" w:rsidRPr="005C2355">
        <w:rPr>
          <w:rFonts w:asciiTheme="majorHAnsi" w:eastAsia="Times New Roman" w:hAnsiTheme="majorHAnsi" w:cstheme="majorHAnsi"/>
        </w:rPr>
        <w:t>l giusto livello di comfort</w:t>
      </w:r>
      <w:r w:rsidR="007D3DA6">
        <w:rPr>
          <w:rFonts w:asciiTheme="majorHAnsi" w:eastAsia="Times New Roman" w:hAnsiTheme="majorHAnsi" w:cstheme="majorHAnsi"/>
        </w:rPr>
        <w:t xml:space="preserve"> in ogni locale dell’abitazione</w:t>
      </w:r>
      <w:r w:rsidRPr="005C2355">
        <w:rPr>
          <w:rFonts w:asciiTheme="majorHAnsi" w:eastAsia="Times New Roman" w:hAnsiTheme="majorHAnsi" w:cstheme="majorHAnsi"/>
        </w:rPr>
        <w:t xml:space="preserve">. </w:t>
      </w:r>
    </w:p>
    <w:p w14:paraId="45B2FAC6" w14:textId="77777777" w:rsidR="00FD2BB8" w:rsidRDefault="00FD2BB8" w:rsidP="00FD2BB8">
      <w:pP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</w:rPr>
      </w:pPr>
    </w:p>
    <w:p w14:paraId="32923B74" w14:textId="68888559" w:rsidR="00FD2BB8" w:rsidRPr="00441206" w:rsidRDefault="00DB3F6B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  <w:sz w:val="21"/>
          <w:szCs w:val="21"/>
        </w:rPr>
      </w:pPr>
      <w:r w:rsidRPr="00441206">
        <w:rPr>
          <w:rFonts w:asciiTheme="majorHAnsi" w:eastAsia="Times New Roman" w:hAnsiTheme="majorHAnsi" w:cstheme="majorHAnsi"/>
          <w:sz w:val="21"/>
          <w:szCs w:val="21"/>
        </w:rPr>
        <w:t>L</w:t>
      </w:r>
      <w:r w:rsidR="005D010F" w:rsidRPr="00441206">
        <w:rPr>
          <w:rFonts w:asciiTheme="majorHAnsi" w:eastAsia="Times New Roman" w:hAnsiTheme="majorHAnsi" w:cstheme="majorHAnsi"/>
          <w:sz w:val="21"/>
          <w:szCs w:val="21"/>
        </w:rPr>
        <w:t xml:space="preserve">a gamma delle pompe di calore </w:t>
      </w:r>
      <w:r w:rsidRPr="00441206">
        <w:rPr>
          <w:rFonts w:asciiTheme="majorHAnsi" w:eastAsia="Times New Roman" w:hAnsiTheme="majorHAnsi" w:cstheme="majorHAnsi"/>
          <w:b/>
          <w:bCs/>
          <w:sz w:val="21"/>
          <w:szCs w:val="21"/>
        </w:rPr>
        <w:t>STØNE</w:t>
      </w:r>
      <w:r w:rsidRPr="00441206">
        <w:rPr>
          <w:rFonts w:asciiTheme="majorHAnsi" w:eastAsia="Times New Roman" w:hAnsiTheme="majorHAnsi" w:cstheme="majorHAnsi"/>
          <w:sz w:val="21"/>
          <w:szCs w:val="21"/>
        </w:rPr>
        <w:t xml:space="preserve"> di </w:t>
      </w:r>
      <w:r w:rsidRPr="00441206">
        <w:rPr>
          <w:rFonts w:asciiTheme="majorHAnsi" w:eastAsia="Times New Roman" w:hAnsiTheme="majorHAnsi" w:cstheme="majorHAnsi"/>
          <w:b/>
          <w:bCs/>
          <w:sz w:val="21"/>
          <w:szCs w:val="21"/>
        </w:rPr>
        <w:t>I</w:t>
      </w:r>
      <w:r w:rsidR="00EF50FB">
        <w:rPr>
          <w:rFonts w:asciiTheme="majorHAnsi" w:eastAsia="Times New Roman" w:hAnsiTheme="majorHAnsi" w:cstheme="majorHAnsi"/>
          <w:b/>
          <w:bCs/>
          <w:sz w:val="21"/>
          <w:szCs w:val="21"/>
        </w:rPr>
        <w:t>NNOVA</w:t>
      </w:r>
      <w:r w:rsidRPr="00441206">
        <w:rPr>
          <w:rFonts w:asciiTheme="majorHAnsi" w:eastAsia="Times New Roman" w:hAnsiTheme="majorHAnsi" w:cstheme="majorHAnsi"/>
          <w:sz w:val="21"/>
          <w:szCs w:val="21"/>
        </w:rPr>
        <w:t xml:space="preserve"> </w:t>
      </w:r>
      <w:r w:rsidR="005D010F" w:rsidRPr="00441206">
        <w:rPr>
          <w:rFonts w:asciiTheme="majorHAnsi" w:eastAsia="Times New Roman" w:hAnsiTheme="majorHAnsi" w:cstheme="majorHAnsi"/>
          <w:sz w:val="21"/>
          <w:szCs w:val="21"/>
        </w:rPr>
        <w:t xml:space="preserve">si compone di differenti soluzioni con potenze da </w:t>
      </w:r>
      <w:r w:rsidRPr="00441206">
        <w:rPr>
          <w:rFonts w:asciiTheme="majorHAnsi" w:eastAsia="Times New Roman" w:hAnsiTheme="majorHAnsi" w:cstheme="majorHAnsi"/>
          <w:sz w:val="21"/>
          <w:szCs w:val="21"/>
        </w:rPr>
        <w:t>5 a 15kW</w:t>
      </w:r>
      <w:r w:rsidR="005D010F" w:rsidRPr="00441206">
        <w:rPr>
          <w:rFonts w:asciiTheme="majorHAnsi" w:eastAsia="Times New Roman" w:hAnsiTheme="majorHAnsi" w:cstheme="majorHAnsi"/>
          <w:sz w:val="21"/>
          <w:szCs w:val="21"/>
        </w:rPr>
        <w:t>.</w:t>
      </w:r>
    </w:p>
    <w:p w14:paraId="4070D79A" w14:textId="2CB4E3C1" w:rsidR="005D010F" w:rsidRPr="00441206" w:rsidRDefault="00DB3F6B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STØNE </w:t>
      </w:r>
      <w:r w:rsidR="00ED6D25"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| </w:t>
      </w: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>M1</w:t>
      </w: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  <w:vertAlign w:val="subscript"/>
        </w:rPr>
        <w:t xml:space="preserve"> </w:t>
      </w:r>
    </w:p>
    <w:p w14:paraId="05E5E909" w14:textId="697A6461" w:rsidR="005D010F" w:rsidRPr="00441206" w:rsidRDefault="00DB3F6B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sz w:val="21"/>
          <w:szCs w:val="21"/>
        </w:rPr>
        <w:t>Pompa di calore monoblocco completa di pompa, valvola di sicurezza e vaso espansione</w:t>
      </w:r>
      <w:r w:rsidR="00CD56E7" w:rsidRPr="00441206">
        <w:rPr>
          <w:rFonts w:asciiTheme="majorHAnsi" w:eastAsia="Times New Roman" w:hAnsiTheme="majorHAnsi" w:cs="Calibri (Titoli)"/>
          <w:sz w:val="21"/>
          <w:szCs w:val="21"/>
        </w:rPr>
        <w:t>: una so</w:t>
      </w:r>
      <w:r w:rsidRPr="00441206">
        <w:rPr>
          <w:rFonts w:asciiTheme="majorHAnsi" w:eastAsia="Times New Roman" w:hAnsiTheme="majorHAnsi" w:cs="Calibri (Titoli)"/>
          <w:sz w:val="21"/>
          <w:szCs w:val="21"/>
        </w:rPr>
        <w:t>luzione compatta che non richiede la specializzazione nel collegamento delle linee frigorifere.</w:t>
      </w:r>
      <w:r w:rsidR="005D010F" w:rsidRPr="005D010F">
        <w:rPr>
          <w:rFonts w:ascii="Sailec" w:eastAsia="Times New Roman" w:hAnsi="Sailec" w:cs="Times New Roman"/>
          <w:sz w:val="21"/>
          <w:szCs w:val="21"/>
        </w:rPr>
        <w:t xml:space="preserve"> </w:t>
      </w:r>
    </w:p>
    <w:p w14:paraId="4C5FEC69" w14:textId="2801894C" w:rsidR="00DB3F6B" w:rsidRPr="00441206" w:rsidRDefault="00DB3F6B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Calibri (Titoli)"/>
          <w:b/>
          <w:bCs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STØNE </w:t>
      </w:r>
      <w:r w:rsidR="00ED6D25"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| </w:t>
      </w: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H1 </w:t>
      </w:r>
    </w:p>
    <w:p w14:paraId="699FA6B3" w14:textId="2BCBA69A" w:rsidR="005D010F" w:rsidRPr="00441206" w:rsidRDefault="00CD56E7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Calibri (Titoli)"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sz w:val="21"/>
          <w:szCs w:val="21"/>
        </w:rPr>
        <w:t>Questa soluzione</w:t>
      </w:r>
      <w:r w:rsidR="00AA731E" w:rsidRPr="00441206">
        <w:rPr>
          <w:rFonts w:asciiTheme="majorHAnsi" w:eastAsia="Times New Roman" w:hAnsiTheme="majorHAnsi" w:cs="Calibri (Titoli)"/>
          <w:sz w:val="21"/>
          <w:szCs w:val="21"/>
        </w:rPr>
        <w:t>,</w:t>
      </w:r>
      <w:r w:rsidRPr="00441206">
        <w:rPr>
          <w:rFonts w:asciiTheme="majorHAnsi" w:eastAsia="Times New Roman" w:hAnsiTheme="majorHAnsi" w:cs="Calibri (Titoli)"/>
          <w:sz w:val="21"/>
          <w:szCs w:val="21"/>
        </w:rPr>
        <w:t xml:space="preserve"> </w:t>
      </w:r>
      <w:r w:rsidR="00AA731E" w:rsidRPr="00441206">
        <w:rPr>
          <w:rFonts w:asciiTheme="majorHAnsi" w:eastAsia="Times New Roman" w:hAnsiTheme="majorHAnsi" w:cs="Calibri (Titoli)"/>
          <w:sz w:val="21"/>
          <w:szCs w:val="21"/>
        </w:rPr>
        <w:t>con un ingombro complessivo tale da non necessitare di un locale tecnico, è l’ideale per case e appartamenti per 4 persone con normale consumo di ACS. L’unità interna a torre con accumulo integrato di 200 litri per ACS, collegata all’unità esterna attraverso linee idrauliche,</w:t>
      </w:r>
      <w:r w:rsidRPr="00441206">
        <w:rPr>
          <w:rFonts w:asciiTheme="majorHAnsi" w:eastAsia="Times New Roman" w:hAnsiTheme="majorHAnsi" w:cs="Calibri (Titoli)"/>
          <w:sz w:val="21"/>
          <w:szCs w:val="21"/>
        </w:rPr>
        <w:t xml:space="preserve"> garantisce </w:t>
      </w:r>
      <w:r w:rsidR="00AA731E" w:rsidRPr="00441206">
        <w:rPr>
          <w:rFonts w:asciiTheme="majorHAnsi" w:eastAsia="Times New Roman" w:hAnsiTheme="majorHAnsi" w:cs="Calibri (Titoli)"/>
          <w:sz w:val="21"/>
          <w:szCs w:val="21"/>
        </w:rPr>
        <w:t xml:space="preserve">estrema </w:t>
      </w:r>
      <w:r w:rsidRPr="00441206">
        <w:rPr>
          <w:rFonts w:asciiTheme="majorHAnsi" w:eastAsia="Times New Roman" w:hAnsiTheme="majorHAnsi" w:cs="Calibri (Titoli)"/>
          <w:sz w:val="21"/>
          <w:szCs w:val="21"/>
        </w:rPr>
        <w:t xml:space="preserve">affidabilità e </w:t>
      </w:r>
      <w:r w:rsidR="00DB3F6B" w:rsidRPr="00441206">
        <w:rPr>
          <w:rFonts w:asciiTheme="majorHAnsi" w:eastAsia="Times New Roman" w:hAnsiTheme="majorHAnsi" w:cs="Calibri (Titoli)"/>
          <w:sz w:val="21"/>
          <w:szCs w:val="21"/>
        </w:rPr>
        <w:t>non richiede la specializzazione nel collegamento delle linee frigorifere.</w:t>
      </w:r>
    </w:p>
    <w:p w14:paraId="77A9677A" w14:textId="51529EB7" w:rsidR="00DB3F6B" w:rsidRPr="00441206" w:rsidRDefault="00DB3F6B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Calibri (Titoli)"/>
          <w:b/>
          <w:bCs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STØNE </w:t>
      </w:r>
      <w:r w:rsidR="00ED6D25"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| </w:t>
      </w: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B1 </w:t>
      </w:r>
    </w:p>
    <w:p w14:paraId="38F39853" w14:textId="4A9989B0" w:rsidR="00DB3F6B" w:rsidRPr="00441206" w:rsidRDefault="00AA731E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Calibri (Titoli)"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sz w:val="21"/>
          <w:szCs w:val="21"/>
        </w:rPr>
        <w:t>La flessibilità di questo m</w:t>
      </w:r>
      <w:r w:rsidR="007A43CA" w:rsidRPr="00441206">
        <w:rPr>
          <w:rFonts w:asciiTheme="majorHAnsi" w:eastAsia="Times New Roman" w:hAnsiTheme="majorHAnsi" w:cs="Calibri (Titoli)"/>
          <w:sz w:val="21"/>
          <w:szCs w:val="21"/>
        </w:rPr>
        <w:t xml:space="preserve">odulo idraulico interno collegato all’unità esterna attraverso linee frigorifere </w:t>
      </w:r>
      <w:r w:rsidRPr="00441206">
        <w:rPr>
          <w:rFonts w:asciiTheme="majorHAnsi" w:eastAsia="Times New Roman" w:hAnsiTheme="majorHAnsi" w:cs="Calibri (Titoli)"/>
          <w:sz w:val="21"/>
          <w:szCs w:val="21"/>
        </w:rPr>
        <w:t>consente di realizzare impianti su misura per qualsiasi necessità</w:t>
      </w:r>
      <w:r w:rsidR="00DB3F6B" w:rsidRPr="00441206">
        <w:rPr>
          <w:rFonts w:asciiTheme="majorHAnsi" w:eastAsia="Times New Roman" w:hAnsiTheme="majorHAnsi" w:cs="Calibri (Titoli)"/>
          <w:sz w:val="21"/>
          <w:szCs w:val="21"/>
        </w:rPr>
        <w:t xml:space="preserve">. </w:t>
      </w:r>
    </w:p>
    <w:p w14:paraId="74277C4B" w14:textId="6C926AD8" w:rsidR="00DB3F6B" w:rsidRPr="00441206" w:rsidRDefault="00DB3F6B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Calibri (Titoli)"/>
          <w:b/>
          <w:bCs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STØNE </w:t>
      </w:r>
      <w:r w:rsidR="00ED6D25"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| </w:t>
      </w: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>T1</w:t>
      </w:r>
    </w:p>
    <w:p w14:paraId="29D848C7" w14:textId="7F440F68" w:rsidR="00DB3F6B" w:rsidRPr="00441206" w:rsidRDefault="007A43CA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Calibri (Titoli)"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sz w:val="21"/>
          <w:szCs w:val="21"/>
        </w:rPr>
        <w:t>Affidabilità e ingombri ridotti sono le caratteristiche di questa u</w:t>
      </w:r>
      <w:r w:rsidR="00DB3F6B" w:rsidRPr="00441206">
        <w:rPr>
          <w:rFonts w:asciiTheme="majorHAnsi" w:eastAsia="Times New Roman" w:hAnsiTheme="majorHAnsi" w:cs="Calibri (Titoli)"/>
          <w:sz w:val="21"/>
          <w:szCs w:val="21"/>
        </w:rPr>
        <w:t xml:space="preserve">nità interna a torre a vista con accumulo integrato di 200 litri </w:t>
      </w:r>
      <w:r w:rsidRPr="00441206">
        <w:rPr>
          <w:rFonts w:asciiTheme="majorHAnsi" w:eastAsia="Times New Roman" w:hAnsiTheme="majorHAnsi" w:cs="Calibri (Titoli)"/>
          <w:sz w:val="21"/>
          <w:szCs w:val="21"/>
        </w:rPr>
        <w:t>ACS,</w:t>
      </w:r>
      <w:r w:rsidR="00DB3F6B" w:rsidRPr="00441206">
        <w:rPr>
          <w:rFonts w:asciiTheme="majorHAnsi" w:eastAsia="Times New Roman" w:hAnsiTheme="majorHAnsi" w:cs="Calibri (Titoli)"/>
          <w:sz w:val="21"/>
          <w:szCs w:val="21"/>
        </w:rPr>
        <w:t xml:space="preserve"> collegata all’unità esterna attraverso linee frigorifere.</w:t>
      </w:r>
    </w:p>
    <w:p w14:paraId="696CB3C3" w14:textId="06E4F2A3" w:rsidR="00DB3F6B" w:rsidRPr="00441206" w:rsidRDefault="00DB3F6B" w:rsidP="00FD2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Calibri (Titoli)"/>
          <w:b/>
          <w:bCs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STØNE </w:t>
      </w:r>
      <w:r w:rsidR="00ED6D25"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| </w:t>
      </w:r>
      <w:r w:rsidRPr="00441206">
        <w:rPr>
          <w:rFonts w:asciiTheme="majorHAnsi" w:eastAsia="Times New Roman" w:hAnsiTheme="majorHAnsi" w:cs="Calibri (Titoli)"/>
          <w:b/>
          <w:bCs/>
          <w:sz w:val="21"/>
          <w:szCs w:val="21"/>
        </w:rPr>
        <w:t xml:space="preserve">C1 </w:t>
      </w:r>
    </w:p>
    <w:p w14:paraId="62D0DBF9" w14:textId="49A99FD4" w:rsidR="005C2355" w:rsidRPr="00441206" w:rsidRDefault="007A43CA" w:rsidP="00441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Calibri (Titoli)"/>
          <w:sz w:val="21"/>
          <w:szCs w:val="21"/>
        </w:rPr>
      </w:pPr>
      <w:r w:rsidRPr="00441206">
        <w:rPr>
          <w:rFonts w:asciiTheme="majorHAnsi" w:eastAsia="Times New Roman" w:hAnsiTheme="majorHAnsi" w:cs="Calibri (Titoli)"/>
          <w:sz w:val="21"/>
          <w:szCs w:val="21"/>
        </w:rPr>
        <w:t>Ideale per appartamenti con installazione nel muro perimetrale, questa soluzione è dotata di ar</w:t>
      </w:r>
      <w:r w:rsidR="00DB3F6B" w:rsidRPr="00441206">
        <w:rPr>
          <w:rFonts w:asciiTheme="majorHAnsi" w:eastAsia="Times New Roman" w:hAnsiTheme="majorHAnsi" w:cs="Calibri (Titoli)"/>
          <w:sz w:val="21"/>
          <w:szCs w:val="21"/>
        </w:rPr>
        <w:t xml:space="preserve">madio ad incasso con accumulo integrato di 170 litri </w:t>
      </w:r>
      <w:r w:rsidRPr="00441206">
        <w:rPr>
          <w:rFonts w:asciiTheme="majorHAnsi" w:eastAsia="Times New Roman" w:hAnsiTheme="majorHAnsi" w:cs="Calibri (Titoli)"/>
          <w:sz w:val="21"/>
          <w:szCs w:val="21"/>
        </w:rPr>
        <w:t>ACS</w:t>
      </w:r>
      <w:r w:rsidR="00DB3F6B" w:rsidRPr="00441206">
        <w:rPr>
          <w:rFonts w:asciiTheme="majorHAnsi" w:eastAsia="Times New Roman" w:hAnsiTheme="majorHAnsi" w:cs="Calibri (Titoli)"/>
          <w:sz w:val="21"/>
          <w:szCs w:val="21"/>
        </w:rPr>
        <w:t xml:space="preserve"> e collegata all’unità esterna attraverso linee frigorifere.</w:t>
      </w:r>
    </w:p>
    <w:sectPr w:rsidR="005C2355" w:rsidRPr="00441206" w:rsidSect="00441206">
      <w:headerReference w:type="default" r:id="rId7"/>
      <w:footerReference w:type="default" r:id="rId8"/>
      <w:pgSz w:w="11900" w:h="16820"/>
      <w:pgMar w:top="726" w:right="1694" w:bottom="1560" w:left="1134" w:header="38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2CBC3" w14:textId="77777777" w:rsidR="00636F23" w:rsidRDefault="00636F23" w:rsidP="005A55CD">
      <w:r>
        <w:separator/>
      </w:r>
    </w:p>
  </w:endnote>
  <w:endnote w:type="continuationSeparator" w:id="0">
    <w:p w14:paraId="7486F617" w14:textId="77777777" w:rsidR="00636F23" w:rsidRDefault="00636F23" w:rsidP="005A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Titoli)">
    <w:panose1 w:val="020B0604020202020204"/>
    <w:charset w:val="00"/>
    <w:family w:val="roman"/>
    <w:notTrueType/>
    <w:pitch w:val="default"/>
  </w:font>
  <w:font w:name="Sailec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4FEE0" w14:textId="41FEF152" w:rsidR="00077625" w:rsidRDefault="0044120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F768AE" wp14:editId="569A99BE">
              <wp:simplePos x="0" y="0"/>
              <wp:positionH relativeFrom="column">
                <wp:posOffset>3735508</wp:posOffset>
              </wp:positionH>
              <wp:positionV relativeFrom="paragraph">
                <wp:posOffset>-225050</wp:posOffset>
              </wp:positionV>
              <wp:extent cx="2125014" cy="5715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5014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12EF9" w14:textId="77777777" w:rsidR="00077625" w:rsidRPr="00441206" w:rsidRDefault="00077625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rFonts w:asciiTheme="majorHAnsi" w:hAnsiTheme="majorHAnsi" w:cstheme="majorHAnsi"/>
                              <w:bCs/>
                              <w:sz w:val="16"/>
                              <w:szCs w:val="16"/>
                            </w:rPr>
                          </w:pPr>
                          <w:r w:rsidRPr="00441206">
                            <w:rPr>
                              <w:rFonts w:asciiTheme="majorHAnsi" w:hAnsiTheme="majorHAnsi" w:cstheme="majorHAnsi"/>
                              <w:bCs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0A83AF5F" w14:textId="6599D09C" w:rsidR="00077625" w:rsidRPr="00441206" w:rsidRDefault="00077625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41206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t>tac comunic@zione</w:t>
                          </w:r>
                        </w:p>
                        <w:p w14:paraId="51EB44F8" w14:textId="77777777" w:rsidR="00441206" w:rsidRDefault="00077625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44120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press@taconline.it - www.taconline.it</w:t>
                          </w:r>
                        </w:p>
                        <w:p w14:paraId="78EB89BA" w14:textId="7238189D" w:rsidR="00077625" w:rsidRPr="00441206" w:rsidRDefault="00441206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ph. </w:t>
                          </w:r>
                          <w:r w:rsidR="00077625" w:rsidRPr="0044120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+39 02 48517618 - +39 0185 351616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768A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94.15pt;margin-top:-17.7pt;width:167.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" filled="f" stroked="f">
              <v:textbox>
                <w:txbxContent>
                  <w:p w14:paraId="09512EF9" w14:textId="77777777" w:rsidR="00077625" w:rsidRPr="00441206" w:rsidRDefault="00077625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rFonts w:asciiTheme="majorHAnsi" w:hAnsiTheme="majorHAnsi" w:cstheme="majorHAnsi"/>
                        <w:bCs/>
                        <w:sz w:val="16"/>
                        <w:szCs w:val="16"/>
                      </w:rPr>
                    </w:pPr>
                    <w:r w:rsidRPr="00441206">
                      <w:rPr>
                        <w:rFonts w:asciiTheme="majorHAnsi" w:hAnsiTheme="majorHAnsi" w:cstheme="majorHAnsi"/>
                        <w:bCs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0A83AF5F" w14:textId="6599D09C" w:rsidR="00077625" w:rsidRPr="00441206" w:rsidRDefault="00077625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</w:pPr>
                    <w:r w:rsidRPr="00441206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t>tac comunic@zione</w:t>
                    </w:r>
                  </w:p>
                  <w:p w14:paraId="51EB44F8" w14:textId="77777777" w:rsidR="00441206" w:rsidRDefault="00077625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44120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press@taconline.it - www.taconline.it</w:t>
                    </w:r>
                  </w:p>
                  <w:p w14:paraId="78EB89BA" w14:textId="7238189D" w:rsidR="00077625" w:rsidRPr="00441206" w:rsidRDefault="00441206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ph. </w:t>
                    </w:r>
                    <w:r w:rsidR="00077625" w:rsidRPr="0044120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+39 02 48517618 - +39 0185 351616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BB324" wp14:editId="6DF2FAA2">
              <wp:simplePos x="0" y="0"/>
              <wp:positionH relativeFrom="column">
                <wp:posOffset>-140738</wp:posOffset>
              </wp:positionH>
              <wp:positionV relativeFrom="paragraph">
                <wp:posOffset>-220819</wp:posOffset>
              </wp:positionV>
              <wp:extent cx="2430780" cy="6178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0780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73887C7" w14:textId="77777777" w:rsidR="00077625" w:rsidRPr="00441206" w:rsidRDefault="00077625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44120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Indirizzo da pubblicare:</w:t>
                          </w:r>
                        </w:p>
                        <w:p w14:paraId="6EBD97F6" w14:textId="77777777" w:rsidR="00077625" w:rsidRPr="00441206" w:rsidRDefault="00077625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441206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Innova s.r.l.</w:t>
                          </w:r>
                        </w:p>
                        <w:p w14:paraId="7A7B9AD2" w14:textId="77777777" w:rsidR="00077625" w:rsidRPr="00441206" w:rsidRDefault="00077625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44120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Via 1° Maggio, 8 - 38089 Storo (TN)</w:t>
                          </w:r>
                        </w:p>
                        <w:p w14:paraId="63FDCABA" w14:textId="59EB03A9" w:rsidR="00077625" w:rsidRPr="007D3DA6" w:rsidRDefault="00077625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7D3DA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ph. +39 0465 670104 </w:t>
                          </w:r>
                          <w:r w:rsidR="00441206" w:rsidRPr="007D3DA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7D3DA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BB32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11.1pt;margin-top:-17.4pt;width:191.4pt;height:48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" filled="f" stroked="f">
              <v:textbox>
                <w:txbxContent>
                  <w:p w14:paraId="173887C7" w14:textId="77777777" w:rsidR="00077625" w:rsidRPr="00441206" w:rsidRDefault="00077625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44120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Indirizzo da pubblicare:</w:t>
                    </w:r>
                  </w:p>
                  <w:p w14:paraId="6EBD97F6" w14:textId="77777777" w:rsidR="00077625" w:rsidRPr="00441206" w:rsidRDefault="00077625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441206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Innova s.r.l.</w:t>
                    </w:r>
                  </w:p>
                  <w:p w14:paraId="7A7B9AD2" w14:textId="77777777" w:rsidR="00077625" w:rsidRPr="00441206" w:rsidRDefault="00077625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44120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Via 1° Maggio, 8 - 38089 Storo (TN)</w:t>
                    </w:r>
                  </w:p>
                  <w:p w14:paraId="63FDCABA" w14:textId="59EB03A9" w:rsidR="00077625" w:rsidRPr="007D3DA6" w:rsidRDefault="00077625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7D3DA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ph. +39 0465 670104 </w:t>
                    </w:r>
                    <w:r w:rsidR="00441206" w:rsidRPr="007D3DA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- </w:t>
                    </w:r>
                    <w:r w:rsidRPr="007D3DA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7762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7E27F" w14:textId="77777777" w:rsidR="00636F23" w:rsidRDefault="00636F23" w:rsidP="005A55CD">
      <w:r>
        <w:separator/>
      </w:r>
    </w:p>
  </w:footnote>
  <w:footnote w:type="continuationSeparator" w:id="0">
    <w:p w14:paraId="51C6EA8F" w14:textId="77777777" w:rsidR="00636F23" w:rsidRDefault="00636F23" w:rsidP="005A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96127" w14:textId="7C682F96" w:rsidR="00077625" w:rsidRDefault="00077625" w:rsidP="0066406B">
    <w:pPr>
      <w:pStyle w:val="Intestazione"/>
      <w:tabs>
        <w:tab w:val="left" w:pos="142"/>
      </w:tabs>
      <w:ind w:left="-142"/>
    </w:pPr>
    <w:r>
      <w:rPr>
        <w:noProof/>
      </w:rPr>
      <w:drawing>
        <wp:inline distT="0" distB="0" distL="0" distR="0" wp14:anchorId="36ED78E8" wp14:editId="43F68EAB">
          <wp:extent cx="1371177" cy="329066"/>
          <wp:effectExtent l="0" t="0" r="635" b="1270"/>
          <wp:docPr id="5" name="Immagine 5" descr="Dati TAC:NUOVO TACONLINE:Materiali CLIENTI :INNOVA:Definitivi-logo-Innova:Logo-innova:logo-innov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 TAC:NUOVO TACONLINE:Materiali CLIENTI :INNOVA:Definitivi-logo-Innova:Logo-innova:logo-innova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28" cy="32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96BE1"/>
    <w:multiLevelType w:val="hybridMultilevel"/>
    <w:tmpl w:val="51D8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5092"/>
    <w:multiLevelType w:val="multilevel"/>
    <w:tmpl w:val="851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16213E"/>
    <w:multiLevelType w:val="multilevel"/>
    <w:tmpl w:val="1A9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0A7EDD"/>
    <w:multiLevelType w:val="hybridMultilevel"/>
    <w:tmpl w:val="94A4D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6B83"/>
    <w:multiLevelType w:val="multilevel"/>
    <w:tmpl w:val="7FFA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E41AA0"/>
    <w:multiLevelType w:val="multilevel"/>
    <w:tmpl w:val="640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4E3B94"/>
    <w:multiLevelType w:val="multilevel"/>
    <w:tmpl w:val="BE8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674C27"/>
    <w:multiLevelType w:val="multilevel"/>
    <w:tmpl w:val="845E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3E14EC"/>
    <w:multiLevelType w:val="multilevel"/>
    <w:tmpl w:val="ACD0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CD"/>
    <w:rsid w:val="00001F6E"/>
    <w:rsid w:val="00053A6C"/>
    <w:rsid w:val="00077625"/>
    <w:rsid w:val="000A065C"/>
    <w:rsid w:val="000D5A42"/>
    <w:rsid w:val="000D600F"/>
    <w:rsid w:val="00166E7D"/>
    <w:rsid w:val="0018041A"/>
    <w:rsid w:val="00185506"/>
    <w:rsid w:val="001A2DF1"/>
    <w:rsid w:val="001F2A15"/>
    <w:rsid w:val="001F7CC9"/>
    <w:rsid w:val="0028724F"/>
    <w:rsid w:val="00296BC2"/>
    <w:rsid w:val="002A2D38"/>
    <w:rsid w:val="002A72F9"/>
    <w:rsid w:val="002C3EFC"/>
    <w:rsid w:val="002C6205"/>
    <w:rsid w:val="002D5189"/>
    <w:rsid w:val="003561F1"/>
    <w:rsid w:val="00374BCF"/>
    <w:rsid w:val="003B0C2A"/>
    <w:rsid w:val="003D7932"/>
    <w:rsid w:val="004174FA"/>
    <w:rsid w:val="004344A7"/>
    <w:rsid w:val="00441206"/>
    <w:rsid w:val="0045346F"/>
    <w:rsid w:val="00484258"/>
    <w:rsid w:val="004F63AE"/>
    <w:rsid w:val="00527675"/>
    <w:rsid w:val="00544CDC"/>
    <w:rsid w:val="00591E27"/>
    <w:rsid w:val="005A55CD"/>
    <w:rsid w:val="005C2355"/>
    <w:rsid w:val="005D010F"/>
    <w:rsid w:val="005F6A33"/>
    <w:rsid w:val="0061369E"/>
    <w:rsid w:val="00636F23"/>
    <w:rsid w:val="0066406B"/>
    <w:rsid w:val="006C607E"/>
    <w:rsid w:val="006F2214"/>
    <w:rsid w:val="007068E9"/>
    <w:rsid w:val="007127CC"/>
    <w:rsid w:val="007A43CA"/>
    <w:rsid w:val="007D3DA6"/>
    <w:rsid w:val="008C059A"/>
    <w:rsid w:val="008C4ED5"/>
    <w:rsid w:val="009311DD"/>
    <w:rsid w:val="00934B0D"/>
    <w:rsid w:val="009A21C7"/>
    <w:rsid w:val="009B419A"/>
    <w:rsid w:val="009B4F32"/>
    <w:rsid w:val="009C7FE7"/>
    <w:rsid w:val="00A52B08"/>
    <w:rsid w:val="00AA731E"/>
    <w:rsid w:val="00AB7AAC"/>
    <w:rsid w:val="00AC72DA"/>
    <w:rsid w:val="00AD29E2"/>
    <w:rsid w:val="00AD4BA6"/>
    <w:rsid w:val="00B03AA9"/>
    <w:rsid w:val="00B06D5A"/>
    <w:rsid w:val="00B42767"/>
    <w:rsid w:val="00B575BF"/>
    <w:rsid w:val="00BA153E"/>
    <w:rsid w:val="00BA20EE"/>
    <w:rsid w:val="00C138AD"/>
    <w:rsid w:val="00C553B3"/>
    <w:rsid w:val="00C656FC"/>
    <w:rsid w:val="00C725B4"/>
    <w:rsid w:val="00CD56E7"/>
    <w:rsid w:val="00CF7A1F"/>
    <w:rsid w:val="00D73AC4"/>
    <w:rsid w:val="00DB3F6B"/>
    <w:rsid w:val="00DE2B52"/>
    <w:rsid w:val="00E12801"/>
    <w:rsid w:val="00ED6D25"/>
    <w:rsid w:val="00EF50FB"/>
    <w:rsid w:val="00F01C29"/>
    <w:rsid w:val="00F977BE"/>
    <w:rsid w:val="00FD27C6"/>
    <w:rsid w:val="00F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437096"/>
  <w14:defaultImageDpi w14:val="300"/>
  <w15:docId w15:val="{7BF53C1A-87D7-1D40-B35C-0E3FAA8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D4BA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412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1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Andrea Giuseppe Turatti</cp:lastModifiedBy>
  <cp:revision>3</cp:revision>
  <cp:lastPrinted>2017-03-07T11:48:00Z</cp:lastPrinted>
  <dcterms:created xsi:type="dcterms:W3CDTF">2020-12-10T13:55:00Z</dcterms:created>
  <dcterms:modified xsi:type="dcterms:W3CDTF">2020-12-11T08:43:00Z</dcterms:modified>
</cp:coreProperties>
</file>