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007F" w14:textId="77777777" w:rsidR="0097002D" w:rsidRPr="00F37954" w:rsidRDefault="004A7DEA" w:rsidP="0052463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6"/>
          <w:szCs w:val="26"/>
        </w:rPr>
      </w:pPr>
      <w:bookmarkStart w:id="0" w:name="OLE_LINK5"/>
      <w:bookmarkStart w:id="1" w:name="OLE_LINK6"/>
      <w:r w:rsidRPr="00F37954">
        <w:rPr>
          <w:rFonts w:ascii="Helvetica" w:hAnsi="Helvetica" w:cs="Euphemia UCAS"/>
          <w:b/>
          <w:bCs/>
          <w:color w:val="000000" w:themeColor="text1"/>
          <w:sz w:val="26"/>
          <w:szCs w:val="26"/>
        </w:rPr>
        <w:t xml:space="preserve">PROGETTO GROUP CONTINUA A CRESCERE </w:t>
      </w:r>
    </w:p>
    <w:p w14:paraId="60C867F3" w14:textId="0AAAB5B7" w:rsidR="000E04CD" w:rsidRDefault="00F37954" w:rsidP="000E04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6"/>
          <w:szCs w:val="26"/>
        </w:rPr>
      </w:pPr>
      <w:r w:rsidRPr="00F37954">
        <w:rPr>
          <w:rFonts w:ascii="Helvetica" w:hAnsi="Helvetica" w:cs="Euphemia UCAS"/>
          <w:b/>
          <w:bCs/>
          <w:color w:val="000000" w:themeColor="text1"/>
          <w:sz w:val="26"/>
          <w:szCs w:val="26"/>
        </w:rPr>
        <w:t>E</w:t>
      </w:r>
      <w:r w:rsidR="0097002D" w:rsidRPr="00F37954">
        <w:rPr>
          <w:rFonts w:ascii="Helvetica" w:hAnsi="Helvetica" w:cs="Euphemia UCAS"/>
          <w:b/>
          <w:bCs/>
          <w:color w:val="000000" w:themeColor="text1"/>
          <w:sz w:val="26"/>
          <w:szCs w:val="26"/>
        </w:rPr>
        <w:t xml:space="preserve"> LA SPECIALE TECNOLOGIA CHE DISTINGUE GLI SPECCHI DELLA GAMMA</w:t>
      </w:r>
      <w:r w:rsidRPr="00F37954">
        <w:rPr>
          <w:rFonts w:ascii="Helvetica" w:hAnsi="Helvetica" w:cs="Euphemia UCAS"/>
          <w:b/>
          <w:bCs/>
          <w:color w:val="000000" w:themeColor="text1"/>
          <w:sz w:val="26"/>
          <w:szCs w:val="26"/>
        </w:rPr>
        <w:t xml:space="preserve"> È IL SUO TRAMPOLINO</w:t>
      </w:r>
    </w:p>
    <w:p w14:paraId="5209F5EF" w14:textId="77777777" w:rsidR="00B15CE2" w:rsidRPr="00F37954" w:rsidRDefault="00B15CE2" w:rsidP="000E04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6"/>
          <w:szCs w:val="26"/>
        </w:rPr>
      </w:pPr>
    </w:p>
    <w:p w14:paraId="0729EE39" w14:textId="7073199E" w:rsidR="0091635D" w:rsidRDefault="00B15CE2" w:rsidP="004A7D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5CB83" wp14:editId="55799272">
                <wp:simplePos x="0" y="0"/>
                <wp:positionH relativeFrom="column">
                  <wp:posOffset>1905689</wp:posOffset>
                </wp:positionH>
                <wp:positionV relativeFrom="paragraph">
                  <wp:posOffset>105977</wp:posOffset>
                </wp:positionV>
                <wp:extent cx="4425950" cy="2597150"/>
                <wp:effectExtent l="0" t="0" r="19050" b="1905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259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11154" w14:textId="4747988E" w:rsidR="004A7DEA" w:rsidRPr="0097002D" w:rsidRDefault="004A7DEA" w:rsidP="004A7D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4A7DEA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it-IT"/>
                              </w:rPr>
                              <w:t>Punta di diamante della gamma PROGETTO GROUP sono gli specchi. Le due caratteristiche che li distingue sono espresse dalla speciale tecnologia di illuminazione integrata e dal materiale riciclabile ed ecosostenibile utilizzato.</w:t>
                            </w:r>
                            <w:r w:rsidR="0097002D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it-IT"/>
                              </w:rPr>
                              <w:t xml:space="preserve"> Vengono r</w:t>
                            </w:r>
                            <w:r w:rsidRPr="004A7DEA">
                              <w:rPr>
                                <w:rFonts w:ascii="Helvetica" w:eastAsia="Times New Roman" w:hAnsi="Helvetica" w:cs="Arial"/>
                                <w:sz w:val="20"/>
                                <w:szCs w:val="20"/>
                                <w:lang w:eastAsia="it-IT"/>
                              </w:rPr>
                              <w:t>ealizzat</w:t>
                            </w:r>
                            <w:r w:rsidR="0097002D">
                              <w:rPr>
                                <w:rFonts w:ascii="Helvetica" w:eastAsia="Times New Roman" w:hAnsi="Helvetica" w:cs="Arial"/>
                                <w:sz w:val="20"/>
                                <w:szCs w:val="20"/>
                                <w:lang w:eastAsia="it-IT"/>
                              </w:rPr>
                              <w:t>i</w:t>
                            </w:r>
                            <w:r w:rsidRPr="004A7DEA">
                              <w:rPr>
                                <w:rFonts w:ascii="Helvetica" w:eastAsia="Times New Roman" w:hAnsi="Helvetica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4A7DEA">
                              <w:rPr>
                                <w:rFonts w:ascii="Helvetica" w:hAnsi="Helvetica" w:cs="Lucida Grande"/>
                                <w:b/>
                                <w:sz w:val="20"/>
                                <w:szCs w:val="20"/>
                              </w:rPr>
                              <w:t xml:space="preserve">al 100% in Italia con </w:t>
                            </w:r>
                            <w:r w:rsidRPr="004A7DEA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  <w:lang w:eastAsia="it-IT"/>
                              </w:rPr>
                              <w:t>MIRALITE</w:t>
                            </w:r>
                            <w:r w:rsidRPr="004A7DEA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  <w:vertAlign w:val="superscript"/>
                                <w:lang w:eastAsia="it-IT"/>
                              </w:rPr>
                              <w:t>®</w:t>
                            </w:r>
                            <w:r w:rsidRPr="004A7DEA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  <w:lang w:eastAsia="it-IT"/>
                              </w:rPr>
                              <w:t xml:space="preserve"> REVOLUTION</w:t>
                            </w:r>
                            <w:r w:rsidRPr="004A7DEA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,</w:t>
                            </w:r>
                            <w:r w:rsidRPr="004A7DEA">
                              <w:rPr>
                                <w:rFonts w:ascii="Helvetica" w:eastAsia="Times New Roman" w:hAnsi="Helvetica" w:cs="Times New Roman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4A7DEA">
                              <w:rPr>
                                <w:rFonts w:ascii="Helvetica" w:hAnsi="Helvetica" w:cs="Calibri"/>
                                <w:b/>
                                <w:sz w:val="20"/>
                                <w:szCs w:val="20"/>
                              </w:rPr>
                              <w:t xml:space="preserve">un materiale riciclabile </w:t>
                            </w:r>
                            <w:r w:rsidRPr="004A7DEA">
                              <w:rPr>
                                <w:rFonts w:ascii="Helvetica" w:eastAsia="Times New Roman" w:hAnsi="Helvetica" w:cs="Times New Roman"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  <w:lang w:eastAsia="it-IT"/>
                              </w:rPr>
                              <w:t xml:space="preserve">che nasce da un processo di produzione rispettoso dell’ambiente. </w:t>
                            </w:r>
                            <w:r w:rsidRPr="004A7DEA">
                              <w:rPr>
                                <w:rFonts w:ascii="Helvetica" w:eastAsia="Times New Roman" w:hAnsi="Helvetica" w:cs="Arial"/>
                                <w:sz w:val="20"/>
                                <w:szCs w:val="20"/>
                                <w:lang w:eastAsia="it-IT"/>
                              </w:rPr>
                              <w:t xml:space="preserve">Si tratta di un </w:t>
                            </w:r>
                            <w:r w:rsidRPr="004A7DEA">
                              <w:rPr>
                                <w:rFonts w:ascii="Helvetica" w:eastAsia="Times New Roman" w:hAnsi="Helvetica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vetro ecologico che non contiene né rame né formaldeide</w:t>
                            </w:r>
                            <w:r w:rsidRPr="004A7DEA">
                              <w:rPr>
                                <w:rFonts w:ascii="Helvetica" w:eastAsia="Times New Roman" w:hAnsi="Helvetica" w:cs="Arial"/>
                                <w:sz w:val="20"/>
                                <w:szCs w:val="20"/>
                                <w:lang w:eastAsia="it-IT"/>
                              </w:rPr>
                              <w:t xml:space="preserve"> e soddisfa i criteri della direttiva europea </w:t>
                            </w:r>
                            <w:proofErr w:type="spellStart"/>
                            <w:r w:rsidRPr="004A7DEA">
                              <w:rPr>
                                <w:rFonts w:ascii="Helvetica" w:eastAsia="Times New Roman" w:hAnsi="Helvetica" w:cs="Arial"/>
                                <w:sz w:val="20"/>
                                <w:szCs w:val="20"/>
                                <w:lang w:eastAsia="it-IT"/>
                              </w:rPr>
                              <w:t>RoHS</w:t>
                            </w:r>
                            <w:proofErr w:type="spellEnd"/>
                            <w:r w:rsidRPr="004A7DEA">
                              <w:rPr>
                                <w:rFonts w:ascii="Helvetica" w:eastAsia="Times New Roman" w:hAnsi="Helvetica" w:cs="Arial"/>
                                <w:sz w:val="20"/>
                                <w:szCs w:val="20"/>
                                <w:lang w:eastAsia="it-IT"/>
                              </w:rPr>
                              <w:t xml:space="preserve"> (&lt; 0,1% di piombo).</w:t>
                            </w:r>
                          </w:p>
                          <w:p w14:paraId="0002B1AA" w14:textId="4B3297AD" w:rsidR="004A7DEA" w:rsidRPr="004A7DEA" w:rsidRDefault="004A7DEA" w:rsidP="004A7D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"/>
                              <w:jc w:val="both"/>
                              <w:rPr>
                                <w:rFonts w:ascii="Helvetica" w:eastAsia="Times New Roman" w:hAnsi="Helvetica" w:cs="Arial"/>
                                <w:color w:val="000000" w:themeColor="text1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4A7DEA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>Per la creazione d</w:t>
                            </w:r>
                            <w:r w:rsidR="0097002D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 xml:space="preserve">egli specchi della gamma PROGETTO GROUP vengono </w:t>
                            </w:r>
                            <w:r w:rsidRPr="004A7DEA">
                              <w:rPr>
                                <w:rFonts w:ascii="Helvetica" w:hAnsi="Helvetica" w:cs="Calibri"/>
                                <w:sz w:val="20"/>
                                <w:szCs w:val="20"/>
                              </w:rPr>
                              <w:t xml:space="preserve">utilizzate tecnologie all’avanguardia che permettono un </w:t>
                            </w:r>
                            <w:r w:rsidRPr="004A7DEA">
                              <w:rPr>
                                <w:rFonts w:ascii="Helvetica" w:hAnsi="Helvetica" w:cs="Calibri"/>
                                <w:b/>
                                <w:sz w:val="20"/>
                                <w:szCs w:val="20"/>
                              </w:rPr>
                              <w:t>processo automatizzato a controllo numerico con una garanzia di 5 anni sull’argentatura</w:t>
                            </w:r>
                            <w:r w:rsidRPr="004A7DEA">
                              <w:rPr>
                                <w:rFonts w:ascii="Helvetica" w:hAnsi="Helvetica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4A7DEA">
                              <w:rPr>
                                <w:rFonts w:ascii="Helvetica" w:hAnsi="Helvetica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667AD6" w14:textId="554B964B" w:rsidR="004A7DEA" w:rsidRPr="00447F4F" w:rsidRDefault="004A7DEA" w:rsidP="004A7D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"/>
                              <w:jc w:val="both"/>
                              <w:rPr>
                                <w:rFonts w:ascii="Helvetica" w:hAnsi="Helvetica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7DEA">
                              <w:rPr>
                                <w:rFonts w:ascii="Helvetica" w:hAnsi="Helvetica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Con uno spessore ridotto di 4 mm</w:t>
                            </w:r>
                            <w:r w:rsidRPr="004A7DEA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 xml:space="preserve"> e una tecnologia di illuminazione a </w:t>
                            </w:r>
                            <w:r w:rsidRPr="004A7DEA">
                              <w:rPr>
                                <w:rFonts w:ascii="Helvetica" w:hAnsi="Helvetica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led a basso consumo</w:t>
                            </w:r>
                            <w:r w:rsidRPr="004A7DEA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7002D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 xml:space="preserve">gli specchi sono </w:t>
                            </w:r>
                            <w:r w:rsidRPr="004A7DEA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>certificat</w:t>
                            </w:r>
                            <w:r w:rsidR="0097002D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>i</w:t>
                            </w:r>
                            <w:r w:rsidRPr="004A7DEA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 xml:space="preserve"> CE, disponibil</w:t>
                            </w:r>
                            <w:r w:rsidR="0097002D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>i</w:t>
                            </w:r>
                            <w:r w:rsidRPr="004A7DEA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02D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>in diverse</w:t>
                            </w:r>
                            <w:r w:rsidRPr="004A7DEA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7DEA">
                              <w:rPr>
                                <w:rFonts w:ascii="Helvetica" w:hAnsi="Helvetica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misure </w:t>
                            </w:r>
                            <w:r w:rsidR="0097002D">
                              <w:rPr>
                                <w:rFonts w:ascii="Helvetica" w:hAnsi="Helvetica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spesso anche personalizzate </w:t>
                            </w:r>
                            <w:r w:rsidRPr="004A7DEA">
                              <w:rPr>
                                <w:rFonts w:ascii="Helvetica" w:hAnsi="Helvetica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 con luce calda </w:t>
                            </w:r>
                            <w:r w:rsidRPr="004A7DEA">
                              <w:rPr>
                                <w:rFonts w:ascii="Helvetica" w:hAnsi="Helvetic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3000°K o fredda 6000°K</w:t>
                            </w:r>
                            <w:r w:rsidRPr="004A7DEA"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</w:rPr>
                              <w:t xml:space="preserve"> su richiesta</w:t>
                            </w:r>
                            <w:r w:rsidRPr="004A7DEA">
                              <w:rPr>
                                <w:rFonts w:ascii="Helvetica" w:hAnsi="Helvetica" w:cs="Lucida Grand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5CB8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0.05pt;margin-top:8.35pt;width:348.5pt;height:2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" filled="f" strokeweight=".5pt">
                <v:textbox>
                  <w:txbxContent>
                    <w:p w14:paraId="6C011154" w14:textId="4747988E" w:rsidR="004A7DEA" w:rsidRPr="0097002D" w:rsidRDefault="004A7DEA" w:rsidP="004A7D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it-IT"/>
                        </w:rPr>
                      </w:pPr>
                      <w:r w:rsidRPr="004A7DEA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it-IT"/>
                        </w:rPr>
                        <w:t>Punta di diamante della gamma PROGETTO GROUP sono gli specchi. Le due caratteristiche che li distingue sono espresse dalla speciale tecnologia di illuminazione integrata e dal materiale riciclabile ed ecosostenibile utilizzato.</w:t>
                      </w:r>
                      <w:r w:rsidR="0097002D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it-IT"/>
                        </w:rPr>
                        <w:t xml:space="preserve"> Vengono r</w:t>
                      </w:r>
                      <w:r w:rsidRPr="004A7DEA">
                        <w:rPr>
                          <w:rFonts w:ascii="Helvetica" w:eastAsia="Times New Roman" w:hAnsi="Helvetica" w:cs="Arial"/>
                          <w:sz w:val="20"/>
                          <w:szCs w:val="20"/>
                          <w:lang w:eastAsia="it-IT"/>
                        </w:rPr>
                        <w:t>ealizzat</w:t>
                      </w:r>
                      <w:r w:rsidR="0097002D">
                        <w:rPr>
                          <w:rFonts w:ascii="Helvetica" w:eastAsia="Times New Roman" w:hAnsi="Helvetica" w:cs="Arial"/>
                          <w:sz w:val="20"/>
                          <w:szCs w:val="20"/>
                          <w:lang w:eastAsia="it-IT"/>
                        </w:rPr>
                        <w:t>i</w:t>
                      </w:r>
                      <w:r w:rsidRPr="004A7DEA">
                        <w:rPr>
                          <w:rFonts w:ascii="Helvetica" w:eastAsia="Times New Roman" w:hAnsi="Helvetica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4A7DEA">
                        <w:rPr>
                          <w:rFonts w:ascii="Helvetica" w:hAnsi="Helvetica" w:cs="Lucida Grande"/>
                          <w:b/>
                          <w:sz w:val="20"/>
                          <w:szCs w:val="20"/>
                        </w:rPr>
                        <w:t xml:space="preserve">al 100% in Italia con </w:t>
                      </w:r>
                      <w:r w:rsidRPr="004A7DEA">
                        <w:rPr>
                          <w:rFonts w:ascii="Helvetica" w:eastAsia="Times New Roman" w:hAnsi="Helvetica" w:cs="Times New Roman"/>
                          <w:b/>
                          <w:bCs/>
                          <w:color w:val="0A0A0A"/>
                          <w:sz w:val="20"/>
                          <w:szCs w:val="20"/>
                          <w:shd w:val="clear" w:color="auto" w:fill="FFFFFF"/>
                          <w:lang w:eastAsia="it-IT"/>
                        </w:rPr>
                        <w:t>MIRALITE</w:t>
                      </w:r>
                      <w:r w:rsidRPr="004A7DEA">
                        <w:rPr>
                          <w:rFonts w:ascii="Helvetica" w:eastAsia="Times New Roman" w:hAnsi="Helvetica" w:cs="Times New Roman"/>
                          <w:b/>
                          <w:bCs/>
                          <w:color w:val="0A0A0A"/>
                          <w:sz w:val="20"/>
                          <w:szCs w:val="20"/>
                          <w:shd w:val="clear" w:color="auto" w:fill="FFFFFF"/>
                          <w:vertAlign w:val="superscript"/>
                          <w:lang w:eastAsia="it-IT"/>
                        </w:rPr>
                        <w:t>®</w:t>
                      </w:r>
                      <w:r w:rsidRPr="004A7DEA">
                        <w:rPr>
                          <w:rFonts w:ascii="Helvetica" w:eastAsia="Times New Roman" w:hAnsi="Helvetica" w:cs="Times New Roman"/>
                          <w:b/>
                          <w:bCs/>
                          <w:color w:val="0A0A0A"/>
                          <w:sz w:val="20"/>
                          <w:szCs w:val="20"/>
                          <w:shd w:val="clear" w:color="auto" w:fill="FFFFFF"/>
                          <w:lang w:eastAsia="it-IT"/>
                        </w:rPr>
                        <w:t xml:space="preserve"> REVOLUTION</w:t>
                      </w:r>
                      <w:r w:rsidRPr="004A7DEA">
                        <w:rPr>
                          <w:rFonts w:ascii="Helvetica" w:eastAsia="Times New Roman" w:hAnsi="Helvetica" w:cs="Times New Roman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,</w:t>
                      </w:r>
                      <w:r w:rsidRPr="004A7DEA">
                        <w:rPr>
                          <w:rFonts w:ascii="Helvetica" w:eastAsia="Times New Roman" w:hAnsi="Helvetica" w:cs="Times New Roman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4A7DEA">
                        <w:rPr>
                          <w:rFonts w:ascii="Helvetica" w:hAnsi="Helvetica" w:cs="Calibri"/>
                          <w:b/>
                          <w:sz w:val="20"/>
                          <w:szCs w:val="20"/>
                        </w:rPr>
                        <w:t xml:space="preserve">un materiale riciclabile </w:t>
                      </w:r>
                      <w:r w:rsidRPr="004A7DEA">
                        <w:rPr>
                          <w:rFonts w:ascii="Helvetica" w:eastAsia="Times New Roman" w:hAnsi="Helvetica" w:cs="Times New Roman"/>
                          <w:color w:val="0A0A0A"/>
                          <w:sz w:val="20"/>
                          <w:szCs w:val="20"/>
                          <w:shd w:val="clear" w:color="auto" w:fill="FFFFFF"/>
                          <w:lang w:eastAsia="it-IT"/>
                        </w:rPr>
                        <w:t xml:space="preserve">che nasce da un processo di produzione rispettoso dell’ambiente. </w:t>
                      </w:r>
                      <w:r w:rsidRPr="004A7DEA">
                        <w:rPr>
                          <w:rFonts w:ascii="Helvetica" w:eastAsia="Times New Roman" w:hAnsi="Helvetica" w:cs="Arial"/>
                          <w:sz w:val="20"/>
                          <w:szCs w:val="20"/>
                          <w:lang w:eastAsia="it-IT"/>
                        </w:rPr>
                        <w:t xml:space="preserve">Si tratta di un </w:t>
                      </w:r>
                      <w:r w:rsidRPr="004A7DEA">
                        <w:rPr>
                          <w:rFonts w:ascii="Helvetica" w:eastAsia="Times New Roman" w:hAnsi="Helvetica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vetro ecologico che non contiene né rame né formaldeide</w:t>
                      </w:r>
                      <w:r w:rsidRPr="004A7DEA">
                        <w:rPr>
                          <w:rFonts w:ascii="Helvetica" w:eastAsia="Times New Roman" w:hAnsi="Helvetica" w:cs="Arial"/>
                          <w:sz w:val="20"/>
                          <w:szCs w:val="20"/>
                          <w:lang w:eastAsia="it-IT"/>
                        </w:rPr>
                        <w:t xml:space="preserve"> e soddisfa i criteri della direttiva europea </w:t>
                      </w:r>
                      <w:proofErr w:type="spellStart"/>
                      <w:r w:rsidRPr="004A7DEA">
                        <w:rPr>
                          <w:rFonts w:ascii="Helvetica" w:eastAsia="Times New Roman" w:hAnsi="Helvetica" w:cs="Arial"/>
                          <w:sz w:val="20"/>
                          <w:szCs w:val="20"/>
                          <w:lang w:eastAsia="it-IT"/>
                        </w:rPr>
                        <w:t>RoHS</w:t>
                      </w:r>
                      <w:proofErr w:type="spellEnd"/>
                      <w:r w:rsidRPr="004A7DEA">
                        <w:rPr>
                          <w:rFonts w:ascii="Helvetica" w:eastAsia="Times New Roman" w:hAnsi="Helvetica" w:cs="Arial"/>
                          <w:sz w:val="20"/>
                          <w:szCs w:val="20"/>
                          <w:lang w:eastAsia="it-IT"/>
                        </w:rPr>
                        <w:t xml:space="preserve"> (&lt; 0,1% di piombo).</w:t>
                      </w:r>
                    </w:p>
                    <w:p w14:paraId="0002B1AA" w14:textId="4B3297AD" w:rsidR="004A7DEA" w:rsidRPr="004A7DEA" w:rsidRDefault="004A7DEA" w:rsidP="004A7D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"/>
                        <w:jc w:val="both"/>
                        <w:rPr>
                          <w:rFonts w:ascii="Helvetica" w:eastAsia="Times New Roman" w:hAnsi="Helvetica" w:cs="Arial"/>
                          <w:color w:val="000000" w:themeColor="text1"/>
                          <w:sz w:val="20"/>
                          <w:szCs w:val="20"/>
                          <w:lang w:eastAsia="it-IT"/>
                        </w:rPr>
                      </w:pPr>
                      <w:r w:rsidRPr="004A7DEA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>Per la creazione d</w:t>
                      </w:r>
                      <w:r w:rsidR="0097002D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 xml:space="preserve">egli specchi della gamma PROGETTO GROUP vengono </w:t>
                      </w:r>
                      <w:r w:rsidRPr="004A7DEA">
                        <w:rPr>
                          <w:rFonts w:ascii="Helvetica" w:hAnsi="Helvetica" w:cs="Calibri"/>
                          <w:sz w:val="20"/>
                          <w:szCs w:val="20"/>
                        </w:rPr>
                        <w:t xml:space="preserve">utilizzate tecnologie all’avanguardia che permettono un </w:t>
                      </w:r>
                      <w:r w:rsidRPr="004A7DEA">
                        <w:rPr>
                          <w:rFonts w:ascii="Helvetica" w:hAnsi="Helvetica" w:cs="Calibri"/>
                          <w:b/>
                          <w:sz w:val="20"/>
                          <w:szCs w:val="20"/>
                        </w:rPr>
                        <w:t>processo automatizzato a controllo numerico con una garanzia di 5 anni sull’argentatura</w:t>
                      </w:r>
                      <w:r w:rsidRPr="004A7DEA">
                        <w:rPr>
                          <w:rFonts w:ascii="Helvetica" w:hAnsi="Helvetica" w:cs="Calibri"/>
                          <w:sz w:val="20"/>
                          <w:szCs w:val="20"/>
                        </w:rPr>
                        <w:t>.</w:t>
                      </w:r>
                      <w:r w:rsidRPr="004A7DEA">
                        <w:rPr>
                          <w:rFonts w:ascii="Helvetica" w:hAnsi="Helvetica" w:cs="Time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667AD6" w14:textId="554B964B" w:rsidR="004A7DEA" w:rsidRPr="00447F4F" w:rsidRDefault="004A7DEA" w:rsidP="004A7DEA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"/>
                        <w:jc w:val="both"/>
                        <w:rPr>
                          <w:rFonts w:ascii="Helvetica" w:hAnsi="Helvetica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4A7DEA">
                        <w:rPr>
                          <w:rFonts w:ascii="Helvetica" w:hAnsi="Helvetica" w:cs="Lucida Grande"/>
                          <w:b/>
                          <w:bCs/>
                          <w:sz w:val="20"/>
                          <w:szCs w:val="20"/>
                        </w:rPr>
                        <w:t>Con uno spessore ridotto di 4 mm</w:t>
                      </w:r>
                      <w:r w:rsidRPr="004A7DEA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 xml:space="preserve"> e una tecnologia di illuminazione a </w:t>
                      </w:r>
                      <w:r w:rsidRPr="004A7DEA">
                        <w:rPr>
                          <w:rFonts w:ascii="Helvetica" w:hAnsi="Helvetica" w:cs="Lucida Grande"/>
                          <w:b/>
                          <w:bCs/>
                          <w:sz w:val="20"/>
                          <w:szCs w:val="20"/>
                        </w:rPr>
                        <w:t>led a basso consumo</w:t>
                      </w:r>
                      <w:r w:rsidRPr="004A7DEA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 xml:space="preserve">, </w:t>
                      </w:r>
                      <w:r w:rsidR="0097002D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 xml:space="preserve">gli specchi sono </w:t>
                      </w:r>
                      <w:r w:rsidRPr="004A7DEA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>certificat</w:t>
                      </w:r>
                      <w:r w:rsidR="0097002D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>i</w:t>
                      </w:r>
                      <w:r w:rsidRPr="004A7DEA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 xml:space="preserve"> CE, disponibil</w:t>
                      </w:r>
                      <w:r w:rsidR="0097002D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>i</w:t>
                      </w:r>
                      <w:r w:rsidRPr="004A7DEA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 xml:space="preserve"> </w:t>
                      </w:r>
                      <w:r w:rsidR="0097002D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>in diverse</w:t>
                      </w:r>
                      <w:r w:rsidRPr="004A7DEA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 xml:space="preserve"> </w:t>
                      </w:r>
                      <w:r w:rsidRPr="004A7DEA">
                        <w:rPr>
                          <w:rFonts w:ascii="Helvetica" w:hAnsi="Helvetica" w:cs="Lucida Grande"/>
                          <w:b/>
                          <w:bCs/>
                          <w:sz w:val="20"/>
                          <w:szCs w:val="20"/>
                        </w:rPr>
                        <w:t xml:space="preserve">misure </w:t>
                      </w:r>
                      <w:r w:rsidR="0097002D">
                        <w:rPr>
                          <w:rFonts w:ascii="Helvetica" w:hAnsi="Helvetica" w:cs="Lucida Grande"/>
                          <w:b/>
                          <w:bCs/>
                          <w:sz w:val="20"/>
                          <w:szCs w:val="20"/>
                        </w:rPr>
                        <w:t xml:space="preserve">spesso anche personalizzate </w:t>
                      </w:r>
                      <w:r w:rsidRPr="004A7DEA">
                        <w:rPr>
                          <w:rFonts w:ascii="Helvetica" w:hAnsi="Helvetica" w:cs="Lucida Grande"/>
                          <w:b/>
                          <w:bCs/>
                          <w:sz w:val="20"/>
                          <w:szCs w:val="20"/>
                        </w:rPr>
                        <w:t xml:space="preserve">e con luce calda </w:t>
                      </w:r>
                      <w:r w:rsidRPr="004A7DEA">
                        <w:rPr>
                          <w:rFonts w:ascii="Helvetica" w:hAnsi="Helvetica" w:cs="Times New Roman"/>
                          <w:b/>
                          <w:bCs/>
                          <w:sz w:val="20"/>
                          <w:szCs w:val="20"/>
                        </w:rPr>
                        <w:t>3000°K o fredda 6000°K</w:t>
                      </w:r>
                      <w:r w:rsidRPr="004A7DEA">
                        <w:rPr>
                          <w:rFonts w:ascii="Helvetica" w:hAnsi="Helvetica" w:cs="Times New Roman"/>
                          <w:sz w:val="20"/>
                          <w:szCs w:val="20"/>
                        </w:rPr>
                        <w:t xml:space="preserve"> su richiesta</w:t>
                      </w:r>
                      <w:r w:rsidRPr="004A7DEA">
                        <w:rPr>
                          <w:rFonts w:ascii="Helvetica" w:hAnsi="Helvetica" w:cs="Lucida Grande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4519F" w14:textId="77777777" w:rsidR="00B15CE2" w:rsidRDefault="00B15CE2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</w:p>
    <w:p w14:paraId="405098DC" w14:textId="64F31909" w:rsidR="0091635D" w:rsidRPr="00524634" w:rsidRDefault="0091635D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  <w:r w:rsidRPr="00524634">
        <w:rPr>
          <w:rFonts w:ascii="Helvetica" w:hAnsi="Helvetica" w:cs="Euphemia UCAS"/>
          <w:color w:val="000000" w:themeColor="text1"/>
        </w:rPr>
        <w:t>Prosegue la crescita e l’inarrestabile voglia di innovare di PROGETTO GROUP, che attraverso la freschezza dei partner e la dinamicità della struttura non solo non perde lo spazio conquistato nel mercato ma intensifica la presenza.</w:t>
      </w:r>
    </w:p>
    <w:p w14:paraId="13139386" w14:textId="37C3783F" w:rsidR="0091635D" w:rsidRPr="00524634" w:rsidRDefault="0091635D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</w:p>
    <w:p w14:paraId="6F96776F" w14:textId="1DC9EC60" w:rsidR="0091635D" w:rsidRPr="00524634" w:rsidRDefault="0091635D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  <w:r w:rsidRPr="00524634">
        <w:rPr>
          <w:rFonts w:ascii="Helvetica" w:hAnsi="Helvetica" w:cs="Euphemia UCAS"/>
          <w:color w:val="000000" w:themeColor="text1"/>
        </w:rPr>
        <w:t xml:space="preserve">Forte di una compagnia solida e curiosa, contrasta i tempi poco favorevoli rispondendo con </w:t>
      </w:r>
      <w:r w:rsidR="00FA0169" w:rsidRPr="00524634">
        <w:rPr>
          <w:rFonts w:ascii="Helvetica" w:hAnsi="Helvetica" w:cs="Euphemia UCAS"/>
          <w:color w:val="000000" w:themeColor="text1"/>
        </w:rPr>
        <w:t>l’implementazione dell’azienda trasferendo l’intero organismo in una nuova e più ampia location.</w:t>
      </w:r>
    </w:p>
    <w:p w14:paraId="6C58CE06" w14:textId="572C922F" w:rsidR="00FA0169" w:rsidRPr="00524634" w:rsidRDefault="00FA0169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  <w:r w:rsidRPr="00524634">
        <w:rPr>
          <w:rFonts w:ascii="Helvetica" w:hAnsi="Helvetica" w:cs="Euphemia UCAS"/>
          <w:color w:val="000000" w:themeColor="text1"/>
        </w:rPr>
        <w:t>Reduce da un anno chiuso in positivo con un incoraggiante trend in crescita, insiste sulle proprie potenzialità e stupisce ancora una volta.</w:t>
      </w:r>
    </w:p>
    <w:p w14:paraId="74695A3A" w14:textId="475CD7AA" w:rsidR="00FA0169" w:rsidRPr="00524634" w:rsidRDefault="00FA0169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</w:p>
    <w:p w14:paraId="7CBED950" w14:textId="5CFA761D" w:rsidR="00FA0169" w:rsidRPr="00524634" w:rsidRDefault="00FA0169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  <w:r w:rsidRPr="00524634">
        <w:rPr>
          <w:rFonts w:ascii="Helvetica" w:hAnsi="Helvetica" w:cs="Euphemia UCAS"/>
          <w:color w:val="000000" w:themeColor="text1"/>
        </w:rPr>
        <w:t xml:space="preserve">La nuova struttura aziendale ospiterà un complesso uffici </w:t>
      </w:r>
      <w:r w:rsidR="006A1476" w:rsidRPr="00524634">
        <w:rPr>
          <w:rFonts w:ascii="Helvetica" w:hAnsi="Helvetica" w:cs="Euphemia UCAS"/>
          <w:color w:val="000000" w:themeColor="text1"/>
        </w:rPr>
        <w:t>e</w:t>
      </w:r>
      <w:r w:rsidRPr="00524634">
        <w:rPr>
          <w:rFonts w:ascii="Helvetica" w:hAnsi="Helvetica" w:cs="Euphemia UCAS"/>
          <w:color w:val="000000" w:themeColor="text1"/>
        </w:rPr>
        <w:t xml:space="preserve"> una sala convention</w:t>
      </w:r>
      <w:r w:rsidR="006A1476" w:rsidRPr="00524634">
        <w:rPr>
          <w:rFonts w:ascii="Helvetica" w:hAnsi="Helvetica" w:cs="Euphemia UCAS"/>
          <w:color w:val="000000" w:themeColor="text1"/>
        </w:rPr>
        <w:t>/</w:t>
      </w:r>
      <w:r w:rsidRPr="00524634">
        <w:rPr>
          <w:rFonts w:ascii="Helvetica" w:hAnsi="Helvetica" w:cs="Euphemia UCAS"/>
          <w:color w:val="000000" w:themeColor="text1"/>
        </w:rPr>
        <w:t xml:space="preserve">esposizione </w:t>
      </w:r>
      <w:r w:rsidR="006A1476" w:rsidRPr="00524634">
        <w:rPr>
          <w:rFonts w:ascii="Helvetica" w:hAnsi="Helvetica" w:cs="Euphemia UCAS"/>
          <w:color w:val="000000" w:themeColor="text1"/>
        </w:rPr>
        <w:t xml:space="preserve">rispettivamente di 300 mq l’uno, un’area produttiva di 4.500 mq </w:t>
      </w:r>
      <w:r w:rsidR="009A7ED8" w:rsidRPr="00524634">
        <w:rPr>
          <w:rFonts w:ascii="Helvetica" w:hAnsi="Helvetica" w:cs="Euphemia UCAS"/>
          <w:color w:val="000000" w:themeColor="text1"/>
        </w:rPr>
        <w:t xml:space="preserve">certificata ISO 9001 e </w:t>
      </w:r>
      <w:r w:rsidR="006A1476" w:rsidRPr="00524634">
        <w:rPr>
          <w:rFonts w:ascii="Helvetica" w:hAnsi="Helvetica" w:cs="Euphemia UCAS"/>
          <w:color w:val="000000" w:themeColor="text1"/>
        </w:rPr>
        <w:t>completata dal nuovo magazzino verticale. Ampliamento che ha reso necessario anche l’incremento della forza lavoro accogliendo nel team PROGETTO GROUP cinque nuovi elementi.</w:t>
      </w:r>
    </w:p>
    <w:p w14:paraId="2C1874C2" w14:textId="55DA0AA4" w:rsidR="0091635D" w:rsidRPr="00524634" w:rsidRDefault="006A1476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  <w:r w:rsidRPr="00524634">
        <w:rPr>
          <w:rFonts w:ascii="Helvetica" w:hAnsi="Helvetica" w:cs="Euphemia UCAS"/>
          <w:color w:val="000000" w:themeColor="text1"/>
        </w:rPr>
        <w:t>È inoltre previsto il completamento della linea di lavorazione di lastre in vetro con taglio e sabbiatura.</w:t>
      </w:r>
    </w:p>
    <w:p w14:paraId="5E20E5E9" w14:textId="77777777" w:rsidR="006A1476" w:rsidRPr="00524634" w:rsidRDefault="006A1476" w:rsidP="009A7ED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color w:val="000000" w:themeColor="text1"/>
        </w:rPr>
      </w:pPr>
    </w:p>
    <w:p w14:paraId="70EE2F55" w14:textId="0D532CC0" w:rsidR="0097002D" w:rsidRDefault="009A7ED8" w:rsidP="0097002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  <w:r w:rsidRPr="00524634">
        <w:rPr>
          <w:rFonts w:ascii="Helvetica" w:hAnsi="Helvetica" w:cs="Euphemia UCAS"/>
          <w:color w:val="000000" w:themeColor="text1"/>
        </w:rPr>
        <w:t>Tra le novità di PROGETTO GROUP è prevista la realizzazione di inediti cataloghi per il canale GDO e Show Room per il canale idrotermosanitario.</w:t>
      </w:r>
      <w:bookmarkEnd w:id="0"/>
      <w:bookmarkEnd w:id="1"/>
    </w:p>
    <w:p w14:paraId="4AE86D22" w14:textId="48EED9CE" w:rsidR="00524634" w:rsidRDefault="00524634" w:rsidP="0097002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</w:p>
    <w:p w14:paraId="0E268A3B" w14:textId="77777777" w:rsidR="00524634" w:rsidRPr="00524634" w:rsidRDefault="00524634" w:rsidP="0097002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</w:rPr>
      </w:pPr>
    </w:p>
    <w:p w14:paraId="77D43BB0" w14:textId="487919BA" w:rsidR="00EE4486" w:rsidRPr="0097002D" w:rsidRDefault="00524634" w:rsidP="0097002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>
        <w:rPr>
          <w:rFonts w:ascii="Helvetica" w:hAnsi="Helvetica" w:cs="Euphemia UCAS"/>
          <w:noProof/>
          <w:color w:val="000000" w:themeColor="text1"/>
          <w:sz w:val="24"/>
          <w:szCs w:val="24"/>
        </w:rPr>
        <w:drawing>
          <wp:inline distT="0" distB="0" distL="0" distR="0" wp14:anchorId="68DCD560" wp14:editId="4BF190F7">
            <wp:extent cx="4028683" cy="896192"/>
            <wp:effectExtent l="0" t="0" r="0" b="5715"/>
            <wp:docPr id="5" name="Immagine 5" descr="Immagine che contiene cornic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cornice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4096" cy="9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486" w:rsidRPr="0097002D" w:rsidSect="00D50259">
      <w:headerReference w:type="default" r:id="rId8"/>
      <w:pgSz w:w="11906" w:h="16838"/>
      <w:pgMar w:top="516" w:right="1134" w:bottom="1134" w:left="1134" w:header="56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CD136" w14:textId="77777777" w:rsidR="00933D25" w:rsidRDefault="00933D25" w:rsidP="002E6FDF">
      <w:pPr>
        <w:spacing w:after="0" w:line="240" w:lineRule="auto"/>
      </w:pPr>
      <w:r>
        <w:separator/>
      </w:r>
    </w:p>
  </w:endnote>
  <w:endnote w:type="continuationSeparator" w:id="0">
    <w:p w14:paraId="2C254EEC" w14:textId="77777777" w:rsidR="00933D25" w:rsidRDefault="00933D25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uphemia UCAS">
    <w:altName w:val="Euphemia UCAS"/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riya Sangam MN">
    <w:altName w:val="﷽﷽﷽﷽﷽﷽﷽﷽New"/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1F480" w14:textId="77777777" w:rsidR="00933D25" w:rsidRDefault="00933D25" w:rsidP="002E6FDF">
      <w:pPr>
        <w:spacing w:after="0" w:line="240" w:lineRule="auto"/>
      </w:pPr>
      <w:r>
        <w:separator/>
      </w:r>
    </w:p>
  </w:footnote>
  <w:footnote w:type="continuationSeparator" w:id="0">
    <w:p w14:paraId="61D53C95" w14:textId="77777777" w:rsidR="00933D25" w:rsidRDefault="00933D25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67BC3" w14:textId="77777777" w:rsidR="00AF73BF" w:rsidRDefault="00AF73BF" w:rsidP="00DF6BDC">
    <w:pPr>
      <w:pStyle w:val="Intestazione"/>
    </w:pPr>
    <w:r>
      <w:rPr>
        <w:noProof/>
        <w:lang w:eastAsia="it-IT"/>
      </w:rPr>
      <w:drawing>
        <wp:inline distT="0" distB="0" distL="0" distR="0" wp14:anchorId="7F756D38" wp14:editId="56EBFFF1">
          <wp:extent cx="1819073" cy="405728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9-09-20 alle 14.39.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10" cy="41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6A237" w14:textId="77777777" w:rsidR="00AF73BF" w:rsidRDefault="0091635D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C6B178" wp14:editId="7F93182A">
              <wp:simplePos x="0" y="0"/>
              <wp:positionH relativeFrom="column">
                <wp:posOffset>-222250</wp:posOffset>
              </wp:positionH>
              <wp:positionV relativeFrom="paragraph">
                <wp:posOffset>3731260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C93DD" w14:textId="77777777" w:rsidR="00AF73BF" w:rsidRPr="00703DD2" w:rsidRDefault="00AF73B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b/>
                              <w:bCs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49E13CA8" w14:textId="77777777" w:rsidR="00AF73BF" w:rsidRPr="00703DD2" w:rsidRDefault="00AF73B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Strada dei Laghi 84/86/88</w:t>
                          </w:r>
                        </w:p>
                        <w:p w14:paraId="60E0DBC9" w14:textId="77777777" w:rsidR="00AF73BF" w:rsidRPr="00703DD2" w:rsidRDefault="00AF73B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53035 Monteriggioni (SI)</w:t>
                          </w:r>
                        </w:p>
                        <w:p w14:paraId="2D5C974C" w14:textId="77777777" w:rsidR="00AF73BF" w:rsidRPr="00703DD2" w:rsidRDefault="00933D25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AF73BF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5424F9F4" w14:textId="77777777" w:rsidR="00AF73BF" w:rsidRPr="00703DD2" w:rsidRDefault="00933D25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AF73BF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AF73BF"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995DA16" w14:textId="77777777" w:rsidR="00AF73BF" w:rsidRPr="00703DD2" w:rsidRDefault="00AF73B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74DC4CAA" w14:textId="77777777" w:rsidR="00AF73BF" w:rsidRPr="00703DD2" w:rsidRDefault="00AF73BF" w:rsidP="00DF6BDC">
                          <w:pPr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42760B52" w14:textId="77777777" w:rsidR="00AF73BF" w:rsidRDefault="00AF73BF" w:rsidP="00DF6BDC"/>
                        <w:p w14:paraId="459D227A" w14:textId="77777777" w:rsidR="00AF73BF" w:rsidRDefault="00AF73BF" w:rsidP="00DF6B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6B17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17.5pt;margin-top:293.8pt;width:126pt;height:10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" filled="f" stroked="f">
              <v:path arrowok="t"/>
              <v:textbox>
                <w:txbxContent>
                  <w:p w14:paraId="189C93DD" w14:textId="77777777" w:rsidR="00AF73BF" w:rsidRPr="00703DD2" w:rsidRDefault="00AF73BF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b/>
                        <w:bCs/>
                        <w:sz w:val="16"/>
                        <w:szCs w:val="16"/>
                      </w:rPr>
                      <w:t>Progetto Group</w:t>
                    </w:r>
                  </w:p>
                  <w:p w14:paraId="49E13CA8" w14:textId="77777777" w:rsidR="00AF73BF" w:rsidRPr="00703DD2" w:rsidRDefault="00AF73BF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Strada dei Laghi 84/86/88</w:t>
                    </w:r>
                  </w:p>
                  <w:p w14:paraId="60E0DBC9" w14:textId="77777777" w:rsidR="00AF73BF" w:rsidRPr="00703DD2" w:rsidRDefault="00AF73BF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53035 Monteriggioni (SI)</w:t>
                    </w:r>
                  </w:p>
                  <w:p w14:paraId="2D5C974C" w14:textId="77777777" w:rsidR="00AF73BF" w:rsidRPr="00703DD2" w:rsidRDefault="008D613A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4" w:history="1">
                      <w:r w:rsidR="00AF73BF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5424F9F4" w14:textId="77777777" w:rsidR="00AF73BF" w:rsidRPr="00703DD2" w:rsidRDefault="008D613A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5" w:history="1">
                      <w:r w:rsidR="00AF73BF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AF73BF"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 xml:space="preserve"> </w:t>
                    </w:r>
                  </w:p>
                  <w:p w14:paraId="2995DA16" w14:textId="77777777" w:rsidR="00AF73BF" w:rsidRPr="00703DD2" w:rsidRDefault="00AF73BF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t. +39 0577 304902</w:t>
                    </w:r>
                  </w:p>
                  <w:p w14:paraId="74DC4CAA" w14:textId="77777777" w:rsidR="00AF73BF" w:rsidRPr="00703DD2" w:rsidRDefault="00AF73BF" w:rsidP="00DF6BDC">
                    <w:pPr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f. +39 0577 307600</w:t>
                    </w:r>
                  </w:p>
                  <w:p w14:paraId="42760B52" w14:textId="77777777" w:rsidR="00AF73BF" w:rsidRDefault="00AF73BF" w:rsidP="00DF6BDC"/>
                  <w:p w14:paraId="459D227A" w14:textId="77777777" w:rsidR="00AF73BF" w:rsidRDefault="00AF73BF" w:rsidP="00DF6BDC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12FFB7" wp14:editId="78E8DE14">
              <wp:simplePos x="0" y="0"/>
              <wp:positionH relativeFrom="column">
                <wp:posOffset>-213995</wp:posOffset>
              </wp:positionH>
              <wp:positionV relativeFrom="paragraph">
                <wp:posOffset>2306955</wp:posOffset>
              </wp:positionV>
              <wp:extent cx="1789430" cy="148336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89430" cy="148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7C681" w14:textId="77777777"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  <w:t>tac comunic@zione</w:t>
                          </w:r>
                        </w:p>
                        <w:p w14:paraId="05671058" w14:textId="77777777"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DEAAC66" w14:textId="77777777"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14:paraId="0EE4BA3F" w14:textId="77777777"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7C9B9A8" w14:textId="77777777"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6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0E459C5" w14:textId="77777777" w:rsidR="00AF73BF" w:rsidRPr="00703DD2" w:rsidRDefault="00AF73BF" w:rsidP="00DF6BD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color w:val="808080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7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12FFB7" id="Casella di testo 3" o:spid="_x0000_s1028" type="#_x0000_t202" style="position:absolute;margin-left:-16.85pt;margin-top:181.65pt;width:140.9pt;height:1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" filled="f" stroked="f">
              <v:path arrowok="t"/>
              <v:textbox style="mso-fit-shape-to-text:t">
                <w:txbxContent>
                  <w:p w14:paraId="1F57C681" w14:textId="77777777"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  <w:t>tac comunic@zione</w:t>
                    </w:r>
                  </w:p>
                  <w:p w14:paraId="05671058" w14:textId="77777777"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DEAAC66" w14:textId="77777777"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0EE4BA3F" w14:textId="77777777"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77C9B9A8" w14:textId="77777777"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e-mail: </w:t>
                    </w:r>
                    <w:hyperlink r:id="rId8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0E459C5" w14:textId="77777777" w:rsidR="00AF73BF" w:rsidRPr="00703DD2" w:rsidRDefault="00AF73BF" w:rsidP="00DF6BD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color w:val="808080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sito web: </w:t>
                    </w:r>
                    <w:hyperlink r:id="rId9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C1"/>
    <w:rsid w:val="000066C4"/>
    <w:rsid w:val="00016365"/>
    <w:rsid w:val="00025160"/>
    <w:rsid w:val="00083B5F"/>
    <w:rsid w:val="000E04CD"/>
    <w:rsid w:val="000E61AC"/>
    <w:rsid w:val="001D5A0D"/>
    <w:rsid w:val="001D6B7B"/>
    <w:rsid w:val="001F54FE"/>
    <w:rsid w:val="002319E9"/>
    <w:rsid w:val="002528E5"/>
    <w:rsid w:val="002A4697"/>
    <w:rsid w:val="002C4A82"/>
    <w:rsid w:val="002E6FDF"/>
    <w:rsid w:val="00304EFE"/>
    <w:rsid w:val="00345D8D"/>
    <w:rsid w:val="00352FE2"/>
    <w:rsid w:val="003722BF"/>
    <w:rsid w:val="004006F5"/>
    <w:rsid w:val="00410A90"/>
    <w:rsid w:val="004215B6"/>
    <w:rsid w:val="0044532F"/>
    <w:rsid w:val="00455242"/>
    <w:rsid w:val="0045531F"/>
    <w:rsid w:val="0048457D"/>
    <w:rsid w:val="004869D9"/>
    <w:rsid w:val="004A7DEA"/>
    <w:rsid w:val="004C2BA2"/>
    <w:rsid w:val="004C3CC0"/>
    <w:rsid w:val="00524634"/>
    <w:rsid w:val="00540491"/>
    <w:rsid w:val="0056291D"/>
    <w:rsid w:val="00577966"/>
    <w:rsid w:val="005A2028"/>
    <w:rsid w:val="005B54D4"/>
    <w:rsid w:val="005C2C21"/>
    <w:rsid w:val="005D5431"/>
    <w:rsid w:val="00614FC1"/>
    <w:rsid w:val="00650CE8"/>
    <w:rsid w:val="00686456"/>
    <w:rsid w:val="006A1476"/>
    <w:rsid w:val="006A700B"/>
    <w:rsid w:val="006B4448"/>
    <w:rsid w:val="006C163C"/>
    <w:rsid w:val="006C6679"/>
    <w:rsid w:val="006E6D72"/>
    <w:rsid w:val="00727174"/>
    <w:rsid w:val="00746D60"/>
    <w:rsid w:val="0077272F"/>
    <w:rsid w:val="00781B10"/>
    <w:rsid w:val="00785825"/>
    <w:rsid w:val="00787B34"/>
    <w:rsid w:val="007C5AEF"/>
    <w:rsid w:val="007C5C23"/>
    <w:rsid w:val="008121D4"/>
    <w:rsid w:val="00850C93"/>
    <w:rsid w:val="00863504"/>
    <w:rsid w:val="00876EA0"/>
    <w:rsid w:val="00894A96"/>
    <w:rsid w:val="008A029C"/>
    <w:rsid w:val="008D613A"/>
    <w:rsid w:val="008E4BC1"/>
    <w:rsid w:val="0091635D"/>
    <w:rsid w:val="00933D25"/>
    <w:rsid w:val="00935A54"/>
    <w:rsid w:val="00965A88"/>
    <w:rsid w:val="0097002D"/>
    <w:rsid w:val="009A7ED8"/>
    <w:rsid w:val="00A14BE7"/>
    <w:rsid w:val="00A33167"/>
    <w:rsid w:val="00A4587A"/>
    <w:rsid w:val="00A6729E"/>
    <w:rsid w:val="00A95323"/>
    <w:rsid w:val="00AA0EBF"/>
    <w:rsid w:val="00AF4C76"/>
    <w:rsid w:val="00AF73BF"/>
    <w:rsid w:val="00B15CE2"/>
    <w:rsid w:val="00B32A70"/>
    <w:rsid w:val="00B531A6"/>
    <w:rsid w:val="00B871BF"/>
    <w:rsid w:val="00BA486C"/>
    <w:rsid w:val="00BE6628"/>
    <w:rsid w:val="00BE7819"/>
    <w:rsid w:val="00C07118"/>
    <w:rsid w:val="00C07226"/>
    <w:rsid w:val="00C61DEF"/>
    <w:rsid w:val="00C8636F"/>
    <w:rsid w:val="00CC0F9F"/>
    <w:rsid w:val="00CC3620"/>
    <w:rsid w:val="00D17388"/>
    <w:rsid w:val="00D34296"/>
    <w:rsid w:val="00D403EE"/>
    <w:rsid w:val="00D50259"/>
    <w:rsid w:val="00D87345"/>
    <w:rsid w:val="00D92872"/>
    <w:rsid w:val="00DB3397"/>
    <w:rsid w:val="00DB4B07"/>
    <w:rsid w:val="00DE19AC"/>
    <w:rsid w:val="00DE4482"/>
    <w:rsid w:val="00DF6BDC"/>
    <w:rsid w:val="00E90A54"/>
    <w:rsid w:val="00EA235B"/>
    <w:rsid w:val="00EC43A9"/>
    <w:rsid w:val="00EC4D9D"/>
    <w:rsid w:val="00EE4486"/>
    <w:rsid w:val="00EF6A0E"/>
    <w:rsid w:val="00F216B7"/>
    <w:rsid w:val="00F24A4C"/>
    <w:rsid w:val="00F37954"/>
    <w:rsid w:val="00F632BD"/>
    <w:rsid w:val="00FA0169"/>
    <w:rsid w:val="00FA1F77"/>
    <w:rsid w:val="00FC4A71"/>
    <w:rsid w:val="00FC72CF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683577"/>
  <w15:docId w15:val="{77A0B5B7-22AB-B44C-A310-60C2FA4C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B33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2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23"/>
    <w:rPr>
      <w:rFonts w:ascii="Lucida Grande" w:hAnsi="Lucida Grande" w:cs="Lucida Grande"/>
      <w:sz w:val="18"/>
      <w:szCs w:val="18"/>
    </w:rPr>
  </w:style>
  <w:style w:type="paragraph" w:customStyle="1" w:styleId="Standard">
    <w:name w:val="Standard"/>
    <w:rsid w:val="00A458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hyperlink" Target="http://www.progetto-group.it" TargetMode="External"/><Relationship Id="rId7" Type="http://schemas.openxmlformats.org/officeDocument/2006/relationships/hyperlink" Target="http://www.taconline.it" TargetMode="External"/><Relationship Id="rId2" Type="http://schemas.openxmlformats.org/officeDocument/2006/relationships/hyperlink" Target="mailto:info@progetto-group.it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press@taconline.it" TargetMode="External"/><Relationship Id="rId5" Type="http://schemas.openxmlformats.org/officeDocument/2006/relationships/hyperlink" Target="http://www.progetto-group.it" TargetMode="External"/><Relationship Id="rId4" Type="http://schemas.openxmlformats.org/officeDocument/2006/relationships/hyperlink" Target="mailto:info@progetto-group.it" TargetMode="External"/><Relationship Id="rId9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6</cp:revision>
  <dcterms:created xsi:type="dcterms:W3CDTF">2020-07-29T03:52:00Z</dcterms:created>
  <dcterms:modified xsi:type="dcterms:W3CDTF">2021-02-24T15:11:00Z</dcterms:modified>
</cp:coreProperties>
</file>