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F2927" w14:textId="77777777" w:rsidR="000036BB" w:rsidRDefault="000036BB" w:rsidP="001D6234">
      <w:pPr>
        <w:spacing w:line="276" w:lineRule="auto"/>
        <w:jc w:val="both"/>
        <w:rPr>
          <w:rStyle w:val="break-words"/>
          <w:b/>
          <w:bCs/>
          <w:i/>
          <w:iCs/>
          <w:sz w:val="32"/>
          <w:szCs w:val="32"/>
        </w:rPr>
      </w:pPr>
    </w:p>
    <w:p w14:paraId="41344782" w14:textId="56F4FBDD" w:rsidR="00EA1FA3" w:rsidRPr="001675C0" w:rsidRDefault="005E5D6F" w:rsidP="001D6234">
      <w:pPr>
        <w:spacing w:line="276" w:lineRule="auto"/>
        <w:jc w:val="both"/>
        <w:rPr>
          <w:rStyle w:val="break-words"/>
          <w:b/>
          <w:bCs/>
          <w:i/>
          <w:iCs/>
          <w:sz w:val="32"/>
          <w:szCs w:val="32"/>
        </w:rPr>
      </w:pPr>
      <w:r w:rsidRPr="001675C0">
        <w:rPr>
          <w:rStyle w:val="break-words"/>
          <w:b/>
          <w:bCs/>
          <w:i/>
          <w:iCs/>
          <w:sz w:val="32"/>
          <w:szCs w:val="32"/>
        </w:rPr>
        <w:t>Galletti Group partecipa a MCE Digital dall’8 al 16 aprile 2021</w:t>
      </w:r>
    </w:p>
    <w:p w14:paraId="7E7510A8" w14:textId="0DA813EE" w:rsidR="001D6234" w:rsidRPr="001D6234" w:rsidRDefault="001D6234" w:rsidP="001D6234">
      <w:pPr>
        <w:spacing w:line="276" w:lineRule="auto"/>
        <w:jc w:val="both"/>
        <w:rPr>
          <w:rStyle w:val="break-words"/>
          <w:i/>
          <w:iCs/>
        </w:rPr>
      </w:pPr>
    </w:p>
    <w:p w14:paraId="202BDD0D" w14:textId="77777777" w:rsidR="00CE59D0" w:rsidRDefault="00CE59D0" w:rsidP="00CE59D0">
      <w:pPr>
        <w:spacing w:line="276" w:lineRule="auto"/>
        <w:rPr>
          <w:rStyle w:val="break-words"/>
        </w:rPr>
      </w:pPr>
      <w:r>
        <w:rPr>
          <w:rStyle w:val="break-words"/>
        </w:rPr>
        <w:t xml:space="preserve">Dall’8 al 16 aprile Galletti Group partecipa alla versione digitale di </w:t>
      </w:r>
      <w:r>
        <w:rPr>
          <w:rStyle w:val="break-words"/>
          <w:i/>
          <w:iCs/>
        </w:rPr>
        <w:t>Mostra Convegno Expocomfort, MCE LIVE+DIGITAL 2021</w:t>
      </w:r>
      <w:r>
        <w:rPr>
          <w:rStyle w:val="break-words"/>
        </w:rPr>
        <w:t xml:space="preserve">. </w:t>
      </w:r>
    </w:p>
    <w:p w14:paraId="4DCBFDE2" w14:textId="77777777" w:rsidR="00CE59D0" w:rsidRDefault="00CE59D0" w:rsidP="00CE59D0">
      <w:pPr>
        <w:spacing w:line="276" w:lineRule="auto"/>
        <w:rPr>
          <w:rStyle w:val="break-words"/>
        </w:rPr>
      </w:pPr>
      <w:r>
        <w:rPr>
          <w:rStyle w:val="break-words"/>
        </w:rPr>
        <w:t xml:space="preserve">Lo </w:t>
      </w:r>
      <w:r>
        <w:rPr>
          <w:rStyle w:val="break-words"/>
          <w:b/>
          <w:bCs/>
        </w:rPr>
        <w:t>stand virtuale Galletti Group</w:t>
      </w:r>
      <w:r>
        <w:rPr>
          <w:rStyle w:val="break-words"/>
        </w:rPr>
        <w:t xml:space="preserve"> </w:t>
      </w:r>
      <w:r>
        <w:rPr>
          <w:rStyle w:val="break-words"/>
          <w:b/>
          <w:bCs/>
        </w:rPr>
        <w:t>è carico di tante interessanti novità di prodotto.</w:t>
      </w:r>
      <w:r>
        <w:rPr>
          <w:rStyle w:val="break-words"/>
        </w:rPr>
        <w:t xml:space="preserve"> </w:t>
      </w:r>
    </w:p>
    <w:p w14:paraId="25D7AFDA" w14:textId="77777777" w:rsidR="00CE59D0" w:rsidRDefault="00CE59D0" w:rsidP="00CE59D0">
      <w:pPr>
        <w:spacing w:line="276" w:lineRule="auto"/>
        <w:rPr>
          <w:rStyle w:val="break-words"/>
        </w:rPr>
      </w:pPr>
      <w:r>
        <w:rPr>
          <w:rStyle w:val="break-words"/>
          <w:b/>
          <w:bCs/>
        </w:rPr>
        <w:t>Registrati alla piattaforma</w:t>
      </w:r>
      <w:r>
        <w:rPr>
          <w:rStyle w:val="break-words"/>
        </w:rPr>
        <w:t xml:space="preserve"> attraverso </w:t>
      </w:r>
      <w:hyperlink r:id="rId10" w:history="1">
        <w:r>
          <w:rPr>
            <w:rStyle w:val="Collegamentoipertestuale"/>
          </w:rPr>
          <w:t>questo link</w:t>
        </w:r>
      </w:hyperlink>
      <w:r>
        <w:rPr>
          <w:rStyle w:val="break-words"/>
        </w:rPr>
        <w:t xml:space="preserve">, esplora la nostra vetrina e </w:t>
      </w:r>
      <w:r>
        <w:rPr>
          <w:rStyle w:val="break-words"/>
          <w:b/>
          <w:bCs/>
        </w:rPr>
        <w:t xml:space="preserve">contatta i nostri Team </w:t>
      </w:r>
      <w:proofErr w:type="spellStart"/>
      <w:r>
        <w:rPr>
          <w:rStyle w:val="break-words"/>
          <w:b/>
          <w:bCs/>
        </w:rPr>
        <w:t>Members</w:t>
      </w:r>
      <w:proofErr w:type="spellEnd"/>
      <w:r>
        <w:rPr>
          <w:rStyle w:val="break-words"/>
        </w:rPr>
        <w:t xml:space="preserve"> per qualsiasi informazione: saranno felici di poterti aiutare.</w:t>
      </w:r>
    </w:p>
    <w:p w14:paraId="7E2F6B05" w14:textId="655EB41E" w:rsidR="00893E99" w:rsidRDefault="00CE59D0" w:rsidP="00467491">
      <w:pPr>
        <w:spacing w:line="276" w:lineRule="auto"/>
      </w:pPr>
      <w:r>
        <w:rPr>
          <w:rStyle w:val="break-words"/>
        </w:rPr>
        <w:t xml:space="preserve">Il </w:t>
      </w:r>
      <w:r>
        <w:rPr>
          <w:rStyle w:val="break-words"/>
          <w:b/>
          <w:bCs/>
        </w:rPr>
        <w:t>14 aprile</w:t>
      </w:r>
      <w:r>
        <w:rPr>
          <w:rStyle w:val="break-words"/>
        </w:rPr>
        <w:t xml:space="preserve">, ore 10.00, segui il nostro </w:t>
      </w:r>
      <w:proofErr w:type="spellStart"/>
      <w:r>
        <w:rPr>
          <w:rStyle w:val="break-words"/>
          <w:b/>
          <w:bCs/>
        </w:rPr>
        <w:t>webinar</w:t>
      </w:r>
      <w:proofErr w:type="spellEnd"/>
      <w:r>
        <w:rPr>
          <w:rStyle w:val="break-words"/>
        </w:rPr>
        <w:t xml:space="preserve">: </w:t>
      </w:r>
      <w:r>
        <w:rPr>
          <w:rStyle w:val="break-words"/>
          <w:i/>
          <w:iCs/>
        </w:rPr>
        <w:t xml:space="preserve">“Respirare bene a casa e in ufficio. La sanificazione dell’aria indoor con la tecnologia NTP di </w:t>
      </w:r>
      <w:proofErr w:type="spellStart"/>
      <w:r>
        <w:rPr>
          <w:rStyle w:val="break-words"/>
          <w:i/>
          <w:iCs/>
        </w:rPr>
        <w:t>Jonix</w:t>
      </w:r>
      <w:proofErr w:type="spellEnd"/>
      <w:r>
        <w:rPr>
          <w:rStyle w:val="break-words"/>
          <w:i/>
          <w:iCs/>
        </w:rPr>
        <w:t>”</w:t>
      </w:r>
      <w:r>
        <w:rPr>
          <w:rStyle w:val="break-words"/>
        </w:rPr>
        <w:t>.</w:t>
      </w:r>
      <w:r>
        <w:rPr>
          <w:rStyle w:val="break-words"/>
        </w:rPr>
        <w:br/>
        <w:t>Dopo esserti registrato sulla piattaforma,</w:t>
      </w:r>
      <w:r>
        <w:rPr>
          <w:rFonts w:ascii="Arial" w:hAnsi="Arial" w:cs="Arial"/>
          <w:color w:val="707070"/>
          <w:sz w:val="24"/>
          <w:szCs w:val="24"/>
        </w:rPr>
        <w:t xml:space="preserve"> </w:t>
      </w:r>
      <w:hyperlink r:id="rId11" w:history="1">
        <w:r>
          <w:rPr>
            <w:rStyle w:val="Collegamentoipertestuale"/>
            <w:color w:val="auto"/>
            <w:u w:val="none"/>
          </w:rPr>
          <w:t>inserisci l'evento in agenda</w:t>
        </w:r>
      </w:hyperlink>
      <w:r>
        <w:rPr>
          <w:rStyle w:val="break-words"/>
        </w:rPr>
        <w:t>!</w:t>
      </w:r>
    </w:p>
    <w:p w14:paraId="51FBFCE0" w14:textId="77777777" w:rsidR="000F3D78" w:rsidRDefault="000F3D78" w:rsidP="00893E99">
      <w:pPr>
        <w:spacing w:line="276" w:lineRule="auto"/>
        <w:jc w:val="both"/>
      </w:pPr>
    </w:p>
    <w:p w14:paraId="62111C1C" w14:textId="77777777" w:rsidR="00461453" w:rsidRPr="00461453" w:rsidRDefault="00461453" w:rsidP="00893E99">
      <w:pPr>
        <w:spacing w:line="276" w:lineRule="auto"/>
        <w:jc w:val="both"/>
        <w:rPr>
          <w:b/>
          <w:bCs/>
          <w:i/>
          <w:iCs/>
          <w:sz w:val="25"/>
          <w:szCs w:val="25"/>
        </w:rPr>
      </w:pPr>
      <w:proofErr w:type="spellStart"/>
      <w:r w:rsidRPr="00461453">
        <w:rPr>
          <w:b/>
          <w:bCs/>
          <w:i/>
          <w:iCs/>
          <w:sz w:val="25"/>
          <w:szCs w:val="25"/>
        </w:rPr>
        <w:t>Webinar</w:t>
      </w:r>
      <w:proofErr w:type="spellEnd"/>
    </w:p>
    <w:p w14:paraId="01FB64E6" w14:textId="1E3CC989" w:rsidR="00461453" w:rsidRPr="001675C0" w:rsidRDefault="00461453" w:rsidP="00893E99">
      <w:pPr>
        <w:spacing w:line="276" w:lineRule="auto"/>
        <w:jc w:val="both"/>
        <w:rPr>
          <w:sz w:val="10"/>
          <w:szCs w:val="10"/>
        </w:rPr>
      </w:pPr>
    </w:p>
    <w:p w14:paraId="1D0C481D" w14:textId="1020D78E" w:rsidR="00461453" w:rsidRDefault="00461453" w:rsidP="00893E99">
      <w:pPr>
        <w:spacing w:line="276" w:lineRule="auto"/>
        <w:jc w:val="both"/>
      </w:pPr>
      <w:r>
        <w:t>14 aprile 2021, ore 10.00</w:t>
      </w:r>
    </w:p>
    <w:p w14:paraId="56FA1C0E" w14:textId="0A5A8934" w:rsidR="00461453" w:rsidRDefault="00461453" w:rsidP="00893E99">
      <w:pPr>
        <w:spacing w:line="276" w:lineRule="auto"/>
        <w:jc w:val="both"/>
      </w:pPr>
      <w:r w:rsidRPr="00893E99">
        <w:rPr>
          <w:b/>
          <w:bCs/>
          <w:i/>
          <w:iCs/>
        </w:rPr>
        <w:t xml:space="preserve">Respirare bene a casa e in ufficio. La sanificazione dell’aria indoor con la tecnologia NTP di </w:t>
      </w:r>
      <w:proofErr w:type="spellStart"/>
      <w:r w:rsidRPr="00893E99">
        <w:rPr>
          <w:b/>
          <w:bCs/>
          <w:i/>
          <w:iCs/>
        </w:rPr>
        <w:t>Jonix</w:t>
      </w:r>
      <w:proofErr w:type="spellEnd"/>
    </w:p>
    <w:p w14:paraId="7E6AC6B0" w14:textId="48D89F5B" w:rsidR="00461453" w:rsidRDefault="00AB4301" w:rsidP="00893E99">
      <w:pPr>
        <w:spacing w:line="276" w:lineRule="auto"/>
        <w:jc w:val="both"/>
      </w:pPr>
      <w:hyperlink r:id="rId12" w:history="1">
        <w:r w:rsidR="008733FF" w:rsidRPr="008733FF">
          <w:rPr>
            <w:rStyle w:val="Collegamentoipertestuale"/>
          </w:rPr>
          <w:t>Collegamento per effettuare l’iscrizione all’evento</w:t>
        </w:r>
      </w:hyperlink>
    </w:p>
    <w:p w14:paraId="12DD9349" w14:textId="77777777" w:rsidR="00461453" w:rsidRPr="001675C0" w:rsidRDefault="00461453" w:rsidP="00893E99">
      <w:pPr>
        <w:spacing w:line="276" w:lineRule="auto"/>
        <w:jc w:val="both"/>
        <w:rPr>
          <w:sz w:val="10"/>
          <w:szCs w:val="10"/>
        </w:rPr>
      </w:pPr>
    </w:p>
    <w:p w14:paraId="79E3B489" w14:textId="777494E4" w:rsidR="00893E99" w:rsidRPr="001675C0" w:rsidRDefault="00893E99" w:rsidP="00893E99">
      <w:pPr>
        <w:spacing w:line="276" w:lineRule="auto"/>
        <w:jc w:val="both"/>
        <w:rPr>
          <w:i/>
          <w:iCs/>
        </w:rPr>
      </w:pPr>
      <w:r w:rsidRPr="001675C0">
        <w:rPr>
          <w:i/>
          <w:iCs/>
        </w:rPr>
        <w:t xml:space="preserve">I dispositivi </w:t>
      </w:r>
      <w:proofErr w:type="spellStart"/>
      <w:r w:rsidRPr="001675C0">
        <w:rPr>
          <w:i/>
          <w:iCs/>
        </w:rPr>
        <w:t>Jonix</w:t>
      </w:r>
      <w:proofErr w:type="spellEnd"/>
      <w:r w:rsidRPr="001675C0">
        <w:rPr>
          <w:i/>
          <w:iCs/>
        </w:rPr>
        <w:t xml:space="preserve"> decontaminano e sanitizzano in modo continuativo aria e superfici di ambienti indoor attraverso </w:t>
      </w:r>
      <w:proofErr w:type="spellStart"/>
      <w:r w:rsidRPr="001675C0">
        <w:rPr>
          <w:i/>
          <w:iCs/>
        </w:rPr>
        <w:t>Jonix</w:t>
      </w:r>
      <w:proofErr w:type="spellEnd"/>
      <w:r w:rsidRPr="001675C0">
        <w:rPr>
          <w:i/>
          <w:iCs/>
        </w:rPr>
        <w:t xml:space="preserve"> Non Thermal Plasma Technology, una forma evoluta di ionizzazione.</w:t>
      </w:r>
      <w:r w:rsidR="00461453" w:rsidRPr="001675C0">
        <w:rPr>
          <w:i/>
          <w:iCs/>
        </w:rPr>
        <w:t xml:space="preserve"> </w:t>
      </w:r>
      <w:r w:rsidRPr="001675C0">
        <w:rPr>
          <w:i/>
          <w:iCs/>
        </w:rPr>
        <w:t>È una tecnologia estremamente versatile che può essere utilizzata per trattare aria e superfici, in ogni tipo di ambiente, indipendentemente dalle dimensioni e dall’uso (medicale, professionale, domestico, scolastico, beauty, alimentare, turistico e ristorativo, museale).</w:t>
      </w:r>
    </w:p>
    <w:p w14:paraId="0B392B3E" w14:textId="310AB1A4" w:rsidR="00893E99" w:rsidRPr="001675C0" w:rsidRDefault="00893E99" w:rsidP="00893E99">
      <w:pPr>
        <w:spacing w:line="276" w:lineRule="auto"/>
        <w:jc w:val="both"/>
        <w:rPr>
          <w:i/>
          <w:iCs/>
        </w:rPr>
      </w:pPr>
      <w:proofErr w:type="spellStart"/>
      <w:r w:rsidRPr="001675C0">
        <w:rPr>
          <w:i/>
          <w:iCs/>
        </w:rPr>
        <w:t>Jonix</w:t>
      </w:r>
      <w:proofErr w:type="spellEnd"/>
      <w:r w:rsidRPr="001675C0">
        <w:rPr>
          <w:i/>
          <w:iCs/>
        </w:rPr>
        <w:t xml:space="preserve"> Non Thermal Plasma Technology trasforma l’aria che le persone respirano negli ambienti chiusi. E respirare aria pulita può trasformare la vita: previene i contagi da malattie </w:t>
      </w:r>
      <w:proofErr w:type="spellStart"/>
      <w:r w:rsidRPr="001675C0">
        <w:rPr>
          <w:i/>
          <w:iCs/>
        </w:rPr>
        <w:t>aerotrasmesse</w:t>
      </w:r>
      <w:proofErr w:type="spellEnd"/>
      <w:r w:rsidRPr="001675C0">
        <w:rPr>
          <w:i/>
          <w:iCs/>
        </w:rPr>
        <w:t>, migliora il benessere delle persone, comprese quelle più fragili (immunodepressi, anziani, bambini, persone con allergie, asma o problemi respiratori) in modo continuativo, senza effetti collaterali o controindicazioni e aiuta a prevenire malattie e disturbi legati alla presenza di inquinanti negli ambienti chiusi (</w:t>
      </w:r>
      <w:proofErr w:type="spellStart"/>
      <w:r w:rsidRPr="001675C0">
        <w:rPr>
          <w:i/>
          <w:iCs/>
        </w:rPr>
        <w:t>Sick</w:t>
      </w:r>
      <w:proofErr w:type="spellEnd"/>
      <w:r w:rsidRPr="001675C0">
        <w:rPr>
          <w:i/>
          <w:iCs/>
        </w:rPr>
        <w:t xml:space="preserve"> Building </w:t>
      </w:r>
      <w:proofErr w:type="spellStart"/>
      <w:r w:rsidRPr="001675C0">
        <w:rPr>
          <w:i/>
          <w:iCs/>
        </w:rPr>
        <w:t>Syndrome</w:t>
      </w:r>
      <w:proofErr w:type="spellEnd"/>
      <w:r w:rsidRPr="001675C0">
        <w:rPr>
          <w:i/>
          <w:iCs/>
        </w:rPr>
        <w:t>).</w:t>
      </w:r>
      <w:r w:rsidR="00461453" w:rsidRPr="001675C0">
        <w:rPr>
          <w:i/>
          <w:iCs/>
        </w:rPr>
        <w:t xml:space="preserve"> </w:t>
      </w:r>
      <w:r w:rsidRPr="001675C0">
        <w:rPr>
          <w:i/>
          <w:iCs/>
        </w:rPr>
        <w:t>Efficace contro il COVID-19, test dell'Università di Padova.</w:t>
      </w:r>
    </w:p>
    <w:p w14:paraId="2B3C8E8A" w14:textId="77777777" w:rsidR="00893E99" w:rsidRPr="001675C0" w:rsidRDefault="00893E99" w:rsidP="00893E99">
      <w:pPr>
        <w:spacing w:line="276" w:lineRule="auto"/>
        <w:jc w:val="both"/>
        <w:rPr>
          <w:i/>
          <w:iCs/>
        </w:rPr>
      </w:pPr>
      <w:r w:rsidRPr="001675C0">
        <w:rPr>
          <w:i/>
          <w:iCs/>
        </w:rPr>
        <w:t xml:space="preserve">In </w:t>
      </w:r>
      <w:proofErr w:type="spellStart"/>
      <w:r w:rsidRPr="001675C0">
        <w:rPr>
          <w:i/>
          <w:iCs/>
        </w:rPr>
        <w:t>Jonix</w:t>
      </w:r>
      <w:proofErr w:type="spellEnd"/>
      <w:r w:rsidRPr="001675C0">
        <w:rPr>
          <w:i/>
          <w:iCs/>
        </w:rPr>
        <w:t xml:space="preserve"> guardiamo ai problemi del presente sempre con un occhio rivolto al futuro, perché sappiamo che risolvere le emergenze non basta, studiando nel medio e lungo periodo le potenzialità degli strumenti che abbiamo a disposizione e validandone costantemente sicurezza, efficacia e impatto.</w:t>
      </w:r>
    </w:p>
    <w:p w14:paraId="6CF0755F" w14:textId="368A64CE" w:rsidR="00BC521B" w:rsidRPr="001675C0" w:rsidRDefault="00893E99" w:rsidP="00893E99">
      <w:pPr>
        <w:spacing w:line="276" w:lineRule="auto"/>
        <w:jc w:val="both"/>
        <w:rPr>
          <w:i/>
          <w:iCs/>
        </w:rPr>
      </w:pPr>
      <w:r w:rsidRPr="001675C0">
        <w:rPr>
          <w:i/>
          <w:iCs/>
        </w:rPr>
        <w:t>Ciò che saremo, lo siamo già da adesso.</w:t>
      </w:r>
    </w:p>
    <w:p w14:paraId="55E3EE1C" w14:textId="101E4CD1" w:rsidR="00893E99" w:rsidRDefault="00893E99" w:rsidP="001D6234">
      <w:pPr>
        <w:spacing w:line="276" w:lineRule="auto"/>
        <w:jc w:val="both"/>
      </w:pPr>
    </w:p>
    <w:tbl>
      <w:tblPr>
        <w:tblStyle w:val="Grigliatabella"/>
        <w:tblW w:w="0" w:type="auto"/>
        <w:tblLook w:val="04A0" w:firstRow="1" w:lastRow="0" w:firstColumn="1" w:lastColumn="0" w:noHBand="0" w:noVBand="1"/>
      </w:tblPr>
      <w:tblGrid>
        <w:gridCol w:w="9628"/>
      </w:tblGrid>
      <w:tr w:rsidR="00BC521B" w14:paraId="5FE6CCB6" w14:textId="77777777" w:rsidTr="00BC521B">
        <w:tc>
          <w:tcPr>
            <w:tcW w:w="9628" w:type="dxa"/>
          </w:tcPr>
          <w:p w14:paraId="68B15623" w14:textId="77777777" w:rsidR="00BC521B" w:rsidRPr="00BC521B" w:rsidRDefault="00BC521B" w:rsidP="00BC521B">
            <w:pPr>
              <w:spacing w:line="276" w:lineRule="auto"/>
              <w:jc w:val="both"/>
              <w:rPr>
                <w:b/>
                <w:bCs/>
                <w:i/>
                <w:iCs/>
                <w:sz w:val="10"/>
                <w:szCs w:val="10"/>
              </w:rPr>
            </w:pPr>
          </w:p>
          <w:p w14:paraId="43DB41D2" w14:textId="264CBB12" w:rsidR="00BC521B" w:rsidRPr="00461453" w:rsidRDefault="00BC521B" w:rsidP="00BC521B">
            <w:pPr>
              <w:spacing w:line="276" w:lineRule="auto"/>
              <w:jc w:val="both"/>
              <w:rPr>
                <w:b/>
                <w:bCs/>
                <w:i/>
                <w:iCs/>
                <w:sz w:val="25"/>
                <w:szCs w:val="25"/>
              </w:rPr>
            </w:pPr>
            <w:r w:rsidRPr="00461453">
              <w:rPr>
                <w:b/>
                <w:bCs/>
                <w:i/>
                <w:iCs/>
                <w:sz w:val="25"/>
                <w:szCs w:val="25"/>
              </w:rPr>
              <w:t>Il Gruppo</w:t>
            </w:r>
          </w:p>
          <w:p w14:paraId="4D78F1AD" w14:textId="77777777" w:rsidR="00BC521B" w:rsidRPr="001675C0" w:rsidRDefault="00BC521B" w:rsidP="00BC521B">
            <w:pPr>
              <w:spacing w:line="276" w:lineRule="auto"/>
              <w:jc w:val="both"/>
              <w:rPr>
                <w:sz w:val="10"/>
                <w:szCs w:val="10"/>
              </w:rPr>
            </w:pPr>
          </w:p>
          <w:p w14:paraId="33DC5244" w14:textId="77777777" w:rsidR="00BC521B" w:rsidRPr="00893E99" w:rsidRDefault="00BC521B" w:rsidP="00BC521B">
            <w:pPr>
              <w:spacing w:line="276" w:lineRule="auto"/>
              <w:jc w:val="both"/>
              <w:rPr>
                <w:i/>
                <w:iCs/>
              </w:rPr>
            </w:pPr>
            <w:r w:rsidRPr="00893E99">
              <w:rPr>
                <w:b/>
                <w:bCs/>
                <w:i/>
                <w:iCs/>
              </w:rPr>
              <w:t>Galletti Group</w:t>
            </w:r>
            <w:r w:rsidRPr="00893E99">
              <w:rPr>
                <w:i/>
                <w:iCs/>
              </w:rPr>
              <w:t xml:space="preserve"> rappresenta oggi una realtà unica sul mercato con un catalogo di prodotti e servizi a 360° per presidiare tutti i settori dell’HVACR. Grazie alle competenze specifiche delle singole aziende che lo costituiscono ed alla sinergia tra di esse, il Gruppo è in grado di offrire le soluzioni più complesse nel modo più semplice, presentandosi all’occorrenza come un unico partner.  L'offerta Galletti Group non si ferma ai prodotti ma si completa con una serie di numerosi servizi di prevendita e post-vendita dando così la possibilità ai propri </w:t>
            </w:r>
            <w:proofErr w:type="spellStart"/>
            <w:r w:rsidRPr="00893E99">
              <w:rPr>
                <w:i/>
                <w:iCs/>
              </w:rPr>
              <w:t>partners</w:t>
            </w:r>
            <w:proofErr w:type="spellEnd"/>
            <w:r w:rsidRPr="00893E99">
              <w:rPr>
                <w:i/>
                <w:iCs/>
              </w:rPr>
              <w:t xml:space="preserve"> di essere seguiti in tutte le fasi del progetto e mettendo a disposizione il know-how specifico di tutte le singole aziende che lo compongono.</w:t>
            </w:r>
          </w:p>
          <w:p w14:paraId="29453AA0" w14:textId="77777777" w:rsidR="00BC521B" w:rsidRPr="00BC521B" w:rsidRDefault="00BC521B" w:rsidP="001D6234">
            <w:pPr>
              <w:spacing w:line="276" w:lineRule="auto"/>
              <w:jc w:val="both"/>
              <w:rPr>
                <w:sz w:val="10"/>
                <w:szCs w:val="10"/>
              </w:rPr>
            </w:pPr>
          </w:p>
        </w:tc>
      </w:tr>
    </w:tbl>
    <w:p w14:paraId="204EF147" w14:textId="77777777" w:rsidR="000036BB" w:rsidRDefault="000036BB" w:rsidP="001D6234">
      <w:pPr>
        <w:spacing w:line="276" w:lineRule="auto"/>
        <w:jc w:val="both"/>
        <w:rPr>
          <w:b/>
          <w:bCs/>
          <w:i/>
          <w:iCs/>
          <w:sz w:val="25"/>
          <w:szCs w:val="25"/>
        </w:rPr>
      </w:pPr>
    </w:p>
    <w:p w14:paraId="5F21B433" w14:textId="77777777" w:rsidR="000036BB" w:rsidRDefault="000036BB" w:rsidP="001D6234">
      <w:pPr>
        <w:spacing w:line="276" w:lineRule="auto"/>
        <w:jc w:val="both"/>
        <w:rPr>
          <w:b/>
          <w:bCs/>
          <w:i/>
          <w:iCs/>
          <w:sz w:val="25"/>
          <w:szCs w:val="25"/>
        </w:rPr>
      </w:pPr>
    </w:p>
    <w:p w14:paraId="2EA62EC0" w14:textId="0F8AE938" w:rsidR="005E5D6F" w:rsidRPr="00461453" w:rsidRDefault="000F3D78" w:rsidP="001D6234">
      <w:pPr>
        <w:spacing w:line="276" w:lineRule="auto"/>
        <w:jc w:val="both"/>
        <w:rPr>
          <w:b/>
          <w:bCs/>
          <w:i/>
          <w:iCs/>
          <w:sz w:val="25"/>
          <w:szCs w:val="25"/>
        </w:rPr>
      </w:pPr>
      <w:r>
        <w:rPr>
          <w:b/>
          <w:bCs/>
          <w:i/>
          <w:iCs/>
          <w:sz w:val="25"/>
          <w:szCs w:val="25"/>
        </w:rPr>
        <w:t>Selezione dei p</w:t>
      </w:r>
      <w:r w:rsidR="00893E99" w:rsidRPr="00461453">
        <w:rPr>
          <w:b/>
          <w:bCs/>
          <w:i/>
          <w:iCs/>
          <w:sz w:val="25"/>
          <w:szCs w:val="25"/>
        </w:rPr>
        <w:t>rincipali prodotti</w:t>
      </w:r>
      <w:r w:rsidR="005E5D6F" w:rsidRPr="00461453">
        <w:rPr>
          <w:b/>
          <w:bCs/>
          <w:i/>
          <w:iCs/>
          <w:sz w:val="25"/>
          <w:szCs w:val="25"/>
        </w:rPr>
        <w:t xml:space="preserve"> presentat</w:t>
      </w:r>
      <w:r w:rsidR="00461453" w:rsidRPr="00461453">
        <w:rPr>
          <w:b/>
          <w:bCs/>
          <w:i/>
          <w:iCs/>
          <w:sz w:val="25"/>
          <w:szCs w:val="25"/>
        </w:rPr>
        <w:t>i</w:t>
      </w:r>
    </w:p>
    <w:p w14:paraId="385C3539" w14:textId="6401E41F" w:rsidR="005E5D6F" w:rsidRDefault="005E5D6F" w:rsidP="001D6234">
      <w:pPr>
        <w:spacing w:line="276" w:lineRule="auto"/>
        <w:jc w:val="both"/>
        <w:rPr>
          <w:b/>
          <w:bCs/>
          <w:i/>
          <w:iCs/>
        </w:rPr>
      </w:pPr>
    </w:p>
    <w:p w14:paraId="44728B65" w14:textId="6EFAB499" w:rsidR="005E5D6F" w:rsidRPr="00E13699" w:rsidRDefault="003B5C54" w:rsidP="00E13699">
      <w:pPr>
        <w:spacing w:line="276" w:lineRule="auto"/>
        <w:jc w:val="both"/>
        <w:rPr>
          <w:b/>
          <w:bCs/>
          <w:i/>
          <w:iCs/>
          <w:sz w:val="24"/>
          <w:szCs w:val="24"/>
        </w:rPr>
      </w:pPr>
      <w:r w:rsidRPr="00E13699">
        <w:rPr>
          <w:b/>
          <w:bCs/>
          <w:i/>
          <w:iCs/>
          <w:sz w:val="24"/>
          <w:szCs w:val="24"/>
        </w:rPr>
        <w:t>GALLETTI S</w:t>
      </w:r>
      <w:r w:rsidR="000F3D78" w:rsidRPr="00E13699">
        <w:rPr>
          <w:b/>
          <w:bCs/>
          <w:i/>
          <w:iCs/>
          <w:sz w:val="24"/>
          <w:szCs w:val="24"/>
        </w:rPr>
        <w:t>.p.</w:t>
      </w:r>
      <w:r w:rsidRPr="00E13699">
        <w:rPr>
          <w:b/>
          <w:bCs/>
          <w:i/>
          <w:iCs/>
          <w:sz w:val="24"/>
          <w:szCs w:val="24"/>
        </w:rPr>
        <w:t>A</w:t>
      </w:r>
      <w:r w:rsidR="000F3D78" w:rsidRPr="00E13699">
        <w:rPr>
          <w:b/>
          <w:bCs/>
          <w:i/>
          <w:iCs/>
          <w:sz w:val="24"/>
          <w:szCs w:val="24"/>
        </w:rPr>
        <w:t>.</w:t>
      </w:r>
    </w:p>
    <w:p w14:paraId="3F4389C4" w14:textId="77777777" w:rsidR="005E5D6F" w:rsidRPr="000F3D78" w:rsidRDefault="005E5D6F" w:rsidP="001D6234">
      <w:pPr>
        <w:spacing w:line="276" w:lineRule="auto"/>
        <w:jc w:val="both"/>
        <w:rPr>
          <w:rFonts w:eastAsia="Times New Roman"/>
          <w:sz w:val="10"/>
          <w:szCs w:val="10"/>
        </w:rPr>
      </w:pPr>
    </w:p>
    <w:p w14:paraId="5E720A71" w14:textId="77777777" w:rsidR="00AE035E" w:rsidRDefault="005E5D6F" w:rsidP="00AE035E">
      <w:pPr>
        <w:spacing w:line="276" w:lineRule="auto"/>
        <w:jc w:val="both"/>
        <w:rPr>
          <w:rFonts w:eastAsia="Times New Roman"/>
          <w:b/>
          <w:bCs/>
        </w:rPr>
      </w:pPr>
      <w:r w:rsidRPr="00AE035E">
        <w:rPr>
          <w:rFonts w:eastAsia="Times New Roman"/>
          <w:b/>
          <w:bCs/>
        </w:rPr>
        <w:t>VLE</w:t>
      </w:r>
      <w:r w:rsidR="00E13699" w:rsidRPr="00AE035E">
        <w:rPr>
          <w:rFonts w:eastAsia="Times New Roman"/>
          <w:b/>
          <w:bCs/>
        </w:rPr>
        <w:t xml:space="preserve"> -</w:t>
      </w:r>
      <w:r w:rsidR="009E6CFF" w:rsidRPr="00AE035E">
        <w:rPr>
          <w:rFonts w:eastAsia="Times New Roman"/>
          <w:b/>
          <w:bCs/>
        </w:rPr>
        <w:t xml:space="preserve"> R454B</w:t>
      </w:r>
      <w:r w:rsidR="00AE035E" w:rsidRPr="00AE035E">
        <w:rPr>
          <w:rFonts w:eastAsia="Times New Roman"/>
          <w:b/>
          <w:bCs/>
        </w:rPr>
        <w:t xml:space="preserve"> </w:t>
      </w:r>
    </w:p>
    <w:p w14:paraId="65706459" w14:textId="17EC4725" w:rsidR="009E6CFF" w:rsidRPr="00AE035E" w:rsidRDefault="009E6CFF" w:rsidP="00AE035E">
      <w:pPr>
        <w:spacing w:line="276" w:lineRule="auto"/>
        <w:jc w:val="both"/>
        <w:rPr>
          <w:rFonts w:eastAsia="Times New Roman"/>
        </w:rPr>
      </w:pPr>
      <w:r w:rsidRPr="00AE035E">
        <w:rPr>
          <w:rFonts w:eastAsia="Times New Roman"/>
        </w:rPr>
        <w:t xml:space="preserve">VLE è la nuova gamma Galletti di </w:t>
      </w:r>
      <w:proofErr w:type="spellStart"/>
      <w:r w:rsidRPr="00AE035E">
        <w:rPr>
          <w:rFonts w:eastAsia="Times New Roman"/>
        </w:rPr>
        <w:t>chiller</w:t>
      </w:r>
      <w:proofErr w:type="spellEnd"/>
      <w:r w:rsidRPr="00AE035E">
        <w:rPr>
          <w:rFonts w:eastAsia="Times New Roman"/>
        </w:rPr>
        <w:t xml:space="preserve"> e pompe di calore monoblocco condensate ad aria per installazione ad esterno caratterizzate dall'utilizzo del refrigerante </w:t>
      </w:r>
      <w:r w:rsidR="00E13699" w:rsidRPr="00AE035E">
        <w:rPr>
          <w:rFonts w:eastAsia="Times New Roman"/>
        </w:rPr>
        <w:t xml:space="preserve">A2L di ultima generazione </w:t>
      </w:r>
      <w:r w:rsidRPr="00AE035E">
        <w:rPr>
          <w:rFonts w:eastAsia="Times New Roman"/>
        </w:rPr>
        <w:t>R454B</w:t>
      </w:r>
      <w:r w:rsidR="00E13699" w:rsidRPr="00AE035E">
        <w:rPr>
          <w:rFonts w:eastAsia="Times New Roman"/>
        </w:rPr>
        <w:t xml:space="preserve">, </w:t>
      </w:r>
      <w:proofErr w:type="spellStart"/>
      <w:r w:rsidR="00E13699" w:rsidRPr="00AE035E">
        <w:rPr>
          <w:rFonts w:eastAsia="Times New Roman"/>
        </w:rPr>
        <w:t>low</w:t>
      </w:r>
      <w:proofErr w:type="spellEnd"/>
      <w:r w:rsidRPr="00AE035E">
        <w:rPr>
          <w:rFonts w:eastAsia="Times New Roman"/>
        </w:rPr>
        <w:t xml:space="preserve"> GWP</w:t>
      </w:r>
      <w:r w:rsidR="00E13699" w:rsidRPr="00AE035E">
        <w:rPr>
          <w:rFonts w:eastAsia="Times New Roman"/>
        </w:rPr>
        <w:t>.</w:t>
      </w:r>
    </w:p>
    <w:p w14:paraId="04E49343" w14:textId="427F0B10" w:rsidR="005E5D6F" w:rsidRPr="000F3D78" w:rsidRDefault="005E5D6F" w:rsidP="00E13699">
      <w:pPr>
        <w:spacing w:line="276" w:lineRule="auto"/>
        <w:jc w:val="both"/>
        <w:rPr>
          <w:rFonts w:eastAsia="Times New Roman"/>
          <w:sz w:val="10"/>
          <w:szCs w:val="10"/>
        </w:rPr>
      </w:pPr>
    </w:p>
    <w:p w14:paraId="216823D0" w14:textId="6C6CA77A" w:rsidR="005E5D6F" w:rsidRPr="00E13699" w:rsidRDefault="005E5D6F" w:rsidP="00E13699">
      <w:pPr>
        <w:spacing w:line="276" w:lineRule="auto"/>
        <w:jc w:val="both"/>
        <w:rPr>
          <w:rFonts w:eastAsia="Times New Roman"/>
          <w:b/>
          <w:bCs/>
        </w:rPr>
      </w:pPr>
      <w:r w:rsidRPr="00E13699">
        <w:rPr>
          <w:rFonts w:eastAsia="Times New Roman"/>
          <w:b/>
          <w:bCs/>
        </w:rPr>
        <w:t>ART-U</w:t>
      </w:r>
      <w:r w:rsidR="00E13699" w:rsidRPr="00E13699">
        <w:rPr>
          <w:rFonts w:eastAsia="Times New Roman"/>
          <w:b/>
          <w:bCs/>
        </w:rPr>
        <w:t xml:space="preserve"> - </w:t>
      </w:r>
      <w:r w:rsidR="00C43A13" w:rsidRPr="00E13699">
        <w:rPr>
          <w:rFonts w:eastAsia="Times New Roman"/>
          <w:b/>
          <w:bCs/>
        </w:rPr>
        <w:t>Innovativo fan coil di design</w:t>
      </w:r>
    </w:p>
    <w:p w14:paraId="5C0D00B5" w14:textId="242EA9AD" w:rsidR="00C43A13" w:rsidRPr="003B5C54" w:rsidRDefault="00C43A13" w:rsidP="00E13699">
      <w:pPr>
        <w:spacing w:line="276" w:lineRule="auto"/>
        <w:jc w:val="both"/>
        <w:rPr>
          <w:rFonts w:eastAsia="Times New Roman"/>
        </w:rPr>
      </w:pPr>
      <w:r w:rsidRPr="003B5C54">
        <w:rPr>
          <w:rFonts w:eastAsia="Times New Roman"/>
        </w:rPr>
        <w:t xml:space="preserve">ART-U è il fan coil Galletti </w:t>
      </w:r>
      <w:r w:rsidR="00E13699">
        <w:rPr>
          <w:rFonts w:eastAsia="Times New Roman"/>
        </w:rPr>
        <w:t>unico</w:t>
      </w:r>
      <w:r w:rsidRPr="003B5C54">
        <w:rPr>
          <w:rFonts w:eastAsia="Times New Roman"/>
        </w:rPr>
        <w:t xml:space="preserve"> per la combinazione perfetta tra performance ed estetica</w:t>
      </w:r>
      <w:r w:rsidR="00E13699">
        <w:rPr>
          <w:rFonts w:eastAsia="Times New Roman"/>
        </w:rPr>
        <w:t xml:space="preserve">. </w:t>
      </w:r>
      <w:r w:rsidRPr="003B5C54">
        <w:rPr>
          <w:rFonts w:eastAsia="Times New Roman"/>
        </w:rPr>
        <w:t xml:space="preserve">Con </w:t>
      </w:r>
      <w:r w:rsidRPr="00754371">
        <w:rPr>
          <w:rFonts w:eastAsia="Times New Roman"/>
          <w:i/>
          <w:iCs/>
        </w:rPr>
        <w:t xml:space="preserve">ART-U </w:t>
      </w:r>
      <w:proofErr w:type="spellStart"/>
      <w:r w:rsidRPr="00754371">
        <w:rPr>
          <w:rFonts w:eastAsia="Times New Roman"/>
          <w:i/>
          <w:iCs/>
        </w:rPr>
        <w:t>Canvas</w:t>
      </w:r>
      <w:proofErr w:type="spellEnd"/>
      <w:r w:rsidRPr="003B5C54">
        <w:rPr>
          <w:rFonts w:eastAsia="Times New Roman"/>
        </w:rPr>
        <w:t xml:space="preserve"> il </w:t>
      </w:r>
      <w:r w:rsidR="00E13699" w:rsidRPr="003B5C54">
        <w:rPr>
          <w:rFonts w:eastAsia="Times New Roman"/>
        </w:rPr>
        <w:t>pannello frontale</w:t>
      </w:r>
      <w:r w:rsidR="00E13699">
        <w:rPr>
          <w:rFonts w:eastAsia="Times New Roman"/>
        </w:rPr>
        <w:t xml:space="preserve"> del </w:t>
      </w:r>
      <w:r w:rsidRPr="003B5C54">
        <w:rPr>
          <w:rFonts w:eastAsia="Times New Roman"/>
        </w:rPr>
        <w:t>fan coil diventa completamente personalizzabile con qualunque immagine</w:t>
      </w:r>
      <w:r w:rsidR="00E13699">
        <w:rPr>
          <w:rFonts w:eastAsia="Times New Roman"/>
        </w:rPr>
        <w:t xml:space="preserve"> o grafica</w:t>
      </w:r>
      <w:r w:rsidRPr="003B5C54">
        <w:rPr>
          <w:rFonts w:eastAsia="Times New Roman"/>
        </w:rPr>
        <w:t>.</w:t>
      </w:r>
    </w:p>
    <w:p w14:paraId="07040CDB" w14:textId="3C53173A" w:rsidR="005E5D6F" w:rsidRDefault="005E5D6F" w:rsidP="000F3D78">
      <w:pPr>
        <w:pStyle w:val="Paragrafoelenco"/>
        <w:spacing w:line="276" w:lineRule="auto"/>
        <w:ind w:left="0"/>
        <w:jc w:val="both"/>
        <w:rPr>
          <w:rFonts w:eastAsia="Times New Roman"/>
        </w:rPr>
      </w:pPr>
    </w:p>
    <w:p w14:paraId="360F37BA" w14:textId="4BE98107" w:rsidR="005E5D6F" w:rsidRPr="00E13699" w:rsidRDefault="003B5C54" w:rsidP="001D6234">
      <w:pPr>
        <w:spacing w:line="276" w:lineRule="auto"/>
        <w:jc w:val="both"/>
        <w:rPr>
          <w:b/>
          <w:bCs/>
          <w:i/>
          <w:iCs/>
          <w:sz w:val="24"/>
          <w:szCs w:val="24"/>
        </w:rPr>
      </w:pPr>
      <w:r w:rsidRPr="00E13699">
        <w:rPr>
          <w:b/>
          <w:bCs/>
          <w:i/>
          <w:iCs/>
          <w:sz w:val="24"/>
          <w:szCs w:val="24"/>
        </w:rPr>
        <w:t>CETRA S</w:t>
      </w:r>
      <w:r w:rsidR="000F3D78" w:rsidRPr="00E13699">
        <w:rPr>
          <w:b/>
          <w:bCs/>
          <w:i/>
          <w:iCs/>
          <w:sz w:val="24"/>
          <w:szCs w:val="24"/>
        </w:rPr>
        <w:t>.r.l.</w:t>
      </w:r>
    </w:p>
    <w:p w14:paraId="56D4B018" w14:textId="77777777" w:rsidR="005E5D6F" w:rsidRPr="000F3D78" w:rsidRDefault="005E5D6F" w:rsidP="001D6234">
      <w:pPr>
        <w:spacing w:line="276" w:lineRule="auto"/>
        <w:jc w:val="both"/>
        <w:rPr>
          <w:sz w:val="10"/>
          <w:szCs w:val="10"/>
        </w:rPr>
      </w:pPr>
    </w:p>
    <w:p w14:paraId="05A05046" w14:textId="664A22FA" w:rsidR="005E5D6F" w:rsidRPr="00E13699" w:rsidRDefault="005E5D6F" w:rsidP="000F3D78">
      <w:pPr>
        <w:spacing w:line="276" w:lineRule="auto"/>
        <w:jc w:val="both"/>
        <w:rPr>
          <w:rFonts w:eastAsia="Times New Roman"/>
          <w:b/>
          <w:bCs/>
        </w:rPr>
      </w:pPr>
      <w:r w:rsidRPr="00E13699">
        <w:rPr>
          <w:rFonts w:eastAsia="Times New Roman"/>
          <w:b/>
          <w:bCs/>
        </w:rPr>
        <w:t>RPE</w:t>
      </w:r>
      <w:r w:rsidR="00E13699" w:rsidRPr="00E13699">
        <w:rPr>
          <w:rFonts w:eastAsia="Times New Roman"/>
          <w:b/>
          <w:bCs/>
        </w:rPr>
        <w:t xml:space="preserve"> - </w:t>
      </w:r>
      <w:r w:rsidR="00D16CD3" w:rsidRPr="00E13699">
        <w:rPr>
          <w:rFonts w:eastAsia="Times New Roman"/>
          <w:b/>
          <w:bCs/>
        </w:rPr>
        <w:t>Recuperatore di calore con sistema di sanificazione ad altissima efficienza</w:t>
      </w:r>
    </w:p>
    <w:p w14:paraId="5BDB5CBC" w14:textId="2560F568" w:rsidR="005E5D6F" w:rsidRDefault="00E21B6C" w:rsidP="000F3D78">
      <w:pPr>
        <w:spacing w:line="276" w:lineRule="auto"/>
        <w:jc w:val="both"/>
        <w:rPr>
          <w:rFonts w:eastAsia="Times New Roman"/>
        </w:rPr>
      </w:pPr>
      <w:r w:rsidRPr="00E21B6C">
        <w:rPr>
          <w:rFonts w:eastAsia="Times New Roman"/>
        </w:rPr>
        <w:t xml:space="preserve">Unità di ventilazione meccanica con recuperatore statico a flussi controcorrente, in alluminio, conforme alla direttiva ECO Design 1253: 2014 (ERP 2018). </w:t>
      </w:r>
      <w:r>
        <w:rPr>
          <w:rFonts w:eastAsia="Times New Roman"/>
        </w:rPr>
        <w:t>E</w:t>
      </w:r>
      <w:r w:rsidRPr="00E21B6C">
        <w:rPr>
          <w:rFonts w:eastAsia="Times New Roman"/>
        </w:rPr>
        <w:t>fficienza di recupero invernale fino al 90%.</w:t>
      </w:r>
    </w:p>
    <w:p w14:paraId="1550619F" w14:textId="01FEF599" w:rsidR="00771737" w:rsidRDefault="00771737" w:rsidP="000F3D78">
      <w:pPr>
        <w:spacing w:line="276" w:lineRule="auto"/>
        <w:jc w:val="both"/>
        <w:rPr>
          <w:b/>
          <w:bCs/>
        </w:rPr>
      </w:pPr>
    </w:p>
    <w:p w14:paraId="03013525" w14:textId="652CCF32" w:rsidR="000F2365" w:rsidRDefault="00E13699" w:rsidP="000F3D78">
      <w:pPr>
        <w:spacing w:line="276" w:lineRule="auto"/>
        <w:jc w:val="both"/>
        <w:rPr>
          <w:b/>
          <w:bCs/>
          <w:i/>
          <w:iCs/>
          <w:sz w:val="24"/>
          <w:szCs w:val="24"/>
        </w:rPr>
      </w:pPr>
      <w:proofErr w:type="spellStart"/>
      <w:r w:rsidRPr="00636B35">
        <w:rPr>
          <w:b/>
          <w:bCs/>
          <w:i/>
          <w:iCs/>
          <w:sz w:val="24"/>
          <w:szCs w:val="24"/>
        </w:rPr>
        <w:t>HiRef</w:t>
      </w:r>
      <w:proofErr w:type="spellEnd"/>
      <w:r w:rsidRPr="00636B35">
        <w:rPr>
          <w:b/>
          <w:bCs/>
          <w:i/>
          <w:iCs/>
          <w:sz w:val="24"/>
          <w:szCs w:val="24"/>
        </w:rPr>
        <w:t xml:space="preserve"> S.p.A.</w:t>
      </w:r>
    </w:p>
    <w:p w14:paraId="0315AEF9" w14:textId="77777777" w:rsidR="005378BB" w:rsidRPr="000F2365" w:rsidRDefault="005378BB" w:rsidP="000F3D78">
      <w:pPr>
        <w:spacing w:line="276" w:lineRule="auto"/>
        <w:jc w:val="both"/>
        <w:rPr>
          <w:rFonts w:eastAsia="Times New Roman"/>
          <w:b/>
          <w:bCs/>
        </w:rPr>
      </w:pPr>
    </w:p>
    <w:p w14:paraId="59134741" w14:textId="2730E803" w:rsidR="00A4195B" w:rsidRPr="00A4195B" w:rsidRDefault="000F2365" w:rsidP="00A4195B">
      <w:pPr>
        <w:spacing w:line="276" w:lineRule="auto"/>
        <w:jc w:val="both"/>
        <w:rPr>
          <w:rFonts w:eastAsia="Times New Roman"/>
          <w:b/>
          <w:bCs/>
        </w:rPr>
      </w:pPr>
      <w:proofErr w:type="spellStart"/>
      <w:r w:rsidRPr="000F2365">
        <w:rPr>
          <w:rFonts w:eastAsia="Times New Roman"/>
          <w:b/>
          <w:bCs/>
        </w:rPr>
        <w:t>DataBatic</w:t>
      </w:r>
      <w:proofErr w:type="spellEnd"/>
      <w:r w:rsidRPr="000F2365">
        <w:rPr>
          <w:rFonts w:eastAsia="Times New Roman"/>
          <w:b/>
          <w:bCs/>
        </w:rPr>
        <w:t xml:space="preserve"> - </w:t>
      </w:r>
      <w:r w:rsidR="005D3E3D">
        <w:rPr>
          <w:rFonts w:eastAsia="Times New Roman"/>
          <w:b/>
          <w:bCs/>
        </w:rPr>
        <w:t>S</w:t>
      </w:r>
      <w:r w:rsidR="005D3E3D" w:rsidRPr="00A4195B">
        <w:rPr>
          <w:rFonts w:eastAsia="Times New Roman"/>
          <w:b/>
          <w:bCs/>
        </w:rPr>
        <w:t>istema aria/aria per data center con sistema adiabatico</w:t>
      </w:r>
    </w:p>
    <w:p w14:paraId="0C135CF6" w14:textId="53A16D51" w:rsidR="00E13699" w:rsidRPr="00C0763D" w:rsidRDefault="00A4195B" w:rsidP="00A4195B">
      <w:pPr>
        <w:spacing w:line="276" w:lineRule="auto"/>
        <w:jc w:val="both"/>
        <w:rPr>
          <w:rFonts w:eastAsia="Times New Roman"/>
        </w:rPr>
      </w:pPr>
      <w:r w:rsidRPr="00C0763D">
        <w:rPr>
          <w:rFonts w:eastAsia="Times New Roman"/>
        </w:rPr>
        <w:t xml:space="preserve">Le unità della serie </w:t>
      </w:r>
      <w:proofErr w:type="spellStart"/>
      <w:r w:rsidRPr="00C0763D">
        <w:rPr>
          <w:rFonts w:eastAsia="Times New Roman"/>
        </w:rPr>
        <w:t>DataBatic</w:t>
      </w:r>
      <w:proofErr w:type="spellEnd"/>
      <w:r w:rsidRPr="00C0763D">
        <w:rPr>
          <w:rFonts w:eastAsia="Times New Roman"/>
        </w:rPr>
        <w:t xml:space="preserve"> di </w:t>
      </w:r>
      <w:proofErr w:type="spellStart"/>
      <w:r w:rsidRPr="00C0763D">
        <w:rPr>
          <w:rFonts w:eastAsia="Times New Roman"/>
        </w:rPr>
        <w:t>HiRef</w:t>
      </w:r>
      <w:proofErr w:type="spellEnd"/>
      <w:r w:rsidRPr="00C0763D">
        <w:rPr>
          <w:rFonts w:eastAsia="Times New Roman"/>
        </w:rPr>
        <w:t xml:space="preserve"> sono sistemi ad elevata efficienza per il condizionamento IT che, grazie alla tecnologia di Evaporative </w:t>
      </w:r>
      <w:proofErr w:type="spellStart"/>
      <w:r w:rsidRPr="00C0763D">
        <w:rPr>
          <w:rFonts w:eastAsia="Times New Roman"/>
        </w:rPr>
        <w:t>Cooling</w:t>
      </w:r>
      <w:proofErr w:type="spellEnd"/>
      <w:r w:rsidRPr="00C0763D">
        <w:rPr>
          <w:rFonts w:eastAsia="Times New Roman"/>
        </w:rPr>
        <w:t>, beneficiano di un campo di lavoro esteso anche in fasce climatiche più temperate – o comunque in condizioni termiche sfavorevoli per i regimi di Free-</w:t>
      </w:r>
      <w:proofErr w:type="spellStart"/>
      <w:r w:rsidRPr="00C0763D">
        <w:rPr>
          <w:rFonts w:eastAsia="Times New Roman"/>
        </w:rPr>
        <w:t>Cooling</w:t>
      </w:r>
      <w:proofErr w:type="spellEnd"/>
      <w:r w:rsidRPr="00C0763D">
        <w:rPr>
          <w:rFonts w:eastAsia="Times New Roman"/>
        </w:rPr>
        <w:t xml:space="preserve"> – a vantaggio dei costi di gestione, particolarmente contenuti.</w:t>
      </w:r>
    </w:p>
    <w:p w14:paraId="02AA4F83" w14:textId="0993FE9C" w:rsidR="00E13699" w:rsidRDefault="00E13699" w:rsidP="000F3D78">
      <w:pPr>
        <w:spacing w:line="276" w:lineRule="auto"/>
        <w:jc w:val="both"/>
      </w:pPr>
    </w:p>
    <w:p w14:paraId="17B06B62" w14:textId="2B7AF5A1" w:rsidR="00504E41" w:rsidRPr="00504E41" w:rsidRDefault="00715148" w:rsidP="00504E41">
      <w:pPr>
        <w:spacing w:line="276" w:lineRule="auto"/>
        <w:jc w:val="both"/>
        <w:rPr>
          <w:rFonts w:eastAsia="Times New Roman"/>
          <w:b/>
          <w:bCs/>
        </w:rPr>
      </w:pPr>
      <w:r w:rsidRPr="00504E41">
        <w:rPr>
          <w:rFonts w:eastAsia="Times New Roman"/>
          <w:b/>
          <w:bCs/>
        </w:rPr>
        <w:t>CDA</w:t>
      </w:r>
      <w:r w:rsidR="00EF7F8E" w:rsidRPr="00504E41">
        <w:rPr>
          <w:rFonts w:eastAsia="Times New Roman"/>
          <w:b/>
          <w:bCs/>
        </w:rPr>
        <w:t xml:space="preserve"> - </w:t>
      </w:r>
      <w:r w:rsidR="005D3E3D">
        <w:rPr>
          <w:rFonts w:eastAsia="Times New Roman"/>
          <w:b/>
          <w:bCs/>
        </w:rPr>
        <w:t>R</w:t>
      </w:r>
      <w:r w:rsidR="005D3E3D" w:rsidRPr="00504E41">
        <w:rPr>
          <w:rFonts w:eastAsia="Times New Roman"/>
          <w:b/>
          <w:bCs/>
        </w:rPr>
        <w:t xml:space="preserve">efrigeratori con refrigerante naturale </w:t>
      </w:r>
      <w:r w:rsidR="005D3E3D">
        <w:rPr>
          <w:rFonts w:eastAsia="Times New Roman"/>
          <w:b/>
          <w:bCs/>
        </w:rPr>
        <w:t>R</w:t>
      </w:r>
      <w:r w:rsidR="005D3E3D" w:rsidRPr="00504E41">
        <w:rPr>
          <w:rFonts w:eastAsia="Times New Roman"/>
          <w:b/>
          <w:bCs/>
        </w:rPr>
        <w:t>744 (</w:t>
      </w:r>
      <w:r w:rsidR="005D3E3D">
        <w:rPr>
          <w:rFonts w:eastAsia="Times New Roman"/>
          <w:b/>
          <w:bCs/>
        </w:rPr>
        <w:t>CO</w:t>
      </w:r>
      <w:r w:rsidR="00FE1E78" w:rsidRPr="00EF5EF4">
        <w:rPr>
          <w:rFonts w:eastAsia="Times New Roman"/>
          <w:b/>
          <w:bCs/>
          <w:vertAlign w:val="subscript"/>
        </w:rPr>
        <w:t>2</w:t>
      </w:r>
      <w:r w:rsidR="005D3E3D" w:rsidRPr="00504E41">
        <w:rPr>
          <w:rFonts w:eastAsia="Times New Roman"/>
          <w:b/>
          <w:bCs/>
        </w:rPr>
        <w:t>) condensati ad aria e con compressori modulanti</w:t>
      </w:r>
    </w:p>
    <w:p w14:paraId="0D9B6311" w14:textId="1A6064DD" w:rsidR="00E13699" w:rsidRDefault="00504E41" w:rsidP="00504E41">
      <w:pPr>
        <w:spacing w:line="276" w:lineRule="auto"/>
        <w:jc w:val="both"/>
      </w:pPr>
      <w:r>
        <w:t xml:space="preserve">CDA è la gamma di refrigeratori d’acqua progettati da </w:t>
      </w:r>
      <w:proofErr w:type="spellStart"/>
      <w:r>
        <w:t>HiRef</w:t>
      </w:r>
      <w:proofErr w:type="spellEnd"/>
      <w:r>
        <w:t xml:space="preserve"> per contesti che richiedono efficienza energetica e rispetto dell’ambiente. Il basso impatto ambientale è garantito dall’utilizzo di CO</w:t>
      </w:r>
      <w:r w:rsidRPr="001B397E">
        <w:rPr>
          <w:vertAlign w:val="subscript"/>
        </w:rPr>
        <w:t>2</w:t>
      </w:r>
      <w:r>
        <w:t xml:space="preserve"> come fluido refrigerante (R744) che è caratterizzato da un valore di GWP (Global </w:t>
      </w:r>
      <w:proofErr w:type="spellStart"/>
      <w:r>
        <w:t>Warming</w:t>
      </w:r>
      <w:proofErr w:type="spellEnd"/>
      <w:r>
        <w:t xml:space="preserve"> </w:t>
      </w:r>
      <w:proofErr w:type="spellStart"/>
      <w:r>
        <w:t>Potential</w:t>
      </w:r>
      <w:proofErr w:type="spellEnd"/>
      <w:r>
        <w:t>) unitario pari a 1.</w:t>
      </w:r>
    </w:p>
    <w:p w14:paraId="05637DC7" w14:textId="77777777" w:rsidR="00E13699" w:rsidRPr="00E13699" w:rsidRDefault="00E13699" w:rsidP="000F3D78">
      <w:pPr>
        <w:spacing w:line="276" w:lineRule="auto"/>
        <w:jc w:val="both"/>
      </w:pPr>
    </w:p>
    <w:p w14:paraId="2B89C622" w14:textId="3244A6D0" w:rsidR="00E13699" w:rsidRDefault="00E13699" w:rsidP="000F3D78">
      <w:pPr>
        <w:spacing w:line="276" w:lineRule="auto"/>
        <w:jc w:val="both"/>
        <w:rPr>
          <w:b/>
          <w:bCs/>
          <w:i/>
          <w:iCs/>
          <w:sz w:val="24"/>
          <w:szCs w:val="24"/>
        </w:rPr>
      </w:pPr>
      <w:proofErr w:type="spellStart"/>
      <w:r w:rsidRPr="00636B35">
        <w:rPr>
          <w:b/>
          <w:bCs/>
          <w:i/>
          <w:iCs/>
          <w:sz w:val="24"/>
          <w:szCs w:val="24"/>
        </w:rPr>
        <w:t>Hidew</w:t>
      </w:r>
      <w:proofErr w:type="spellEnd"/>
      <w:r w:rsidRPr="00636B35">
        <w:rPr>
          <w:b/>
          <w:bCs/>
          <w:i/>
          <w:iCs/>
          <w:sz w:val="24"/>
          <w:szCs w:val="24"/>
        </w:rPr>
        <w:t xml:space="preserve"> S.r.l.</w:t>
      </w:r>
    </w:p>
    <w:p w14:paraId="0EC04EE9" w14:textId="77777777" w:rsidR="006A4815" w:rsidRPr="00636B35" w:rsidRDefault="006A4815" w:rsidP="000F3D78">
      <w:pPr>
        <w:spacing w:line="276" w:lineRule="auto"/>
        <w:jc w:val="both"/>
        <w:rPr>
          <w:b/>
          <w:bCs/>
          <w:i/>
          <w:iCs/>
          <w:sz w:val="24"/>
          <w:szCs w:val="24"/>
        </w:rPr>
      </w:pPr>
    </w:p>
    <w:p w14:paraId="5791968E" w14:textId="77777777" w:rsidR="006A4815" w:rsidRPr="00520BD1" w:rsidRDefault="006A4815" w:rsidP="006A4815">
      <w:pPr>
        <w:spacing w:line="276" w:lineRule="auto"/>
        <w:jc w:val="both"/>
        <w:rPr>
          <w:b/>
          <w:bCs/>
        </w:rPr>
      </w:pPr>
      <w:r w:rsidRPr="00520BD1">
        <w:rPr>
          <w:b/>
          <w:bCs/>
        </w:rPr>
        <w:t>STR – Deumidificatore</w:t>
      </w:r>
      <w:r>
        <w:rPr>
          <w:b/>
          <w:bCs/>
        </w:rPr>
        <w:t xml:space="preserve"> di precisione per piscine coperte</w:t>
      </w:r>
    </w:p>
    <w:p w14:paraId="0749A8B8" w14:textId="77777777" w:rsidR="006A4815" w:rsidRPr="0030254A" w:rsidRDefault="006A4815" w:rsidP="006A4815">
      <w:pPr>
        <w:spacing w:line="276" w:lineRule="auto"/>
        <w:jc w:val="both"/>
      </w:pPr>
      <w:r>
        <w:t>STR è il deumidificatore doppio flusso ad altissima efficienza con temperatura di mandata controllata, anche in estate, e recupero sull’acqua. Con portata d’aria fino a 35.000 m</w:t>
      </w:r>
      <w:r>
        <w:rPr>
          <w:vertAlign w:val="superscript"/>
        </w:rPr>
        <w:t>3</w:t>
      </w:r>
      <w:r>
        <w:t xml:space="preserve">/h. </w:t>
      </w:r>
    </w:p>
    <w:p w14:paraId="2BC0BD4D" w14:textId="77777777" w:rsidR="00E13699" w:rsidRPr="00E13699" w:rsidRDefault="00E13699" w:rsidP="000F3D78">
      <w:pPr>
        <w:spacing w:line="276" w:lineRule="auto"/>
        <w:jc w:val="both"/>
      </w:pPr>
    </w:p>
    <w:p w14:paraId="58318F30" w14:textId="54D721BF" w:rsidR="00E13699" w:rsidRPr="00636B35" w:rsidRDefault="00E13699" w:rsidP="000F3D78">
      <w:pPr>
        <w:spacing w:line="276" w:lineRule="auto"/>
        <w:jc w:val="both"/>
        <w:rPr>
          <w:b/>
          <w:bCs/>
          <w:i/>
          <w:iCs/>
          <w:sz w:val="24"/>
          <w:szCs w:val="24"/>
        </w:rPr>
      </w:pPr>
      <w:proofErr w:type="spellStart"/>
      <w:r w:rsidRPr="00636B35">
        <w:rPr>
          <w:b/>
          <w:bCs/>
          <w:i/>
          <w:iCs/>
          <w:sz w:val="24"/>
          <w:szCs w:val="24"/>
        </w:rPr>
        <w:t>Eneren</w:t>
      </w:r>
      <w:proofErr w:type="spellEnd"/>
      <w:r w:rsidRPr="00636B35">
        <w:rPr>
          <w:b/>
          <w:bCs/>
          <w:i/>
          <w:iCs/>
          <w:sz w:val="24"/>
          <w:szCs w:val="24"/>
        </w:rPr>
        <w:t xml:space="preserve"> S.r.l.</w:t>
      </w:r>
    </w:p>
    <w:p w14:paraId="5C3685BC" w14:textId="1DEA1971" w:rsidR="00E13699" w:rsidRPr="005E1C19" w:rsidRDefault="005E1C19" w:rsidP="000F3D78">
      <w:pPr>
        <w:spacing w:line="276" w:lineRule="auto"/>
        <w:jc w:val="both"/>
        <w:rPr>
          <w:rStyle w:val="Enfasigrassetto"/>
        </w:rPr>
      </w:pPr>
      <w:r w:rsidRPr="005E1C19">
        <w:rPr>
          <w:rStyle w:val="Enfasigrassetto"/>
        </w:rPr>
        <w:t xml:space="preserve">RAW – pompa di calore a recupero totale </w:t>
      </w:r>
      <w:proofErr w:type="spellStart"/>
      <w:r w:rsidRPr="005E1C19">
        <w:rPr>
          <w:rStyle w:val="Enfasigrassetto"/>
        </w:rPr>
        <w:t>splittata</w:t>
      </w:r>
      <w:proofErr w:type="spellEnd"/>
      <w:r w:rsidRPr="005E1C19">
        <w:rPr>
          <w:rStyle w:val="Enfasigrassetto"/>
        </w:rPr>
        <w:t xml:space="preserve"> con modulo </w:t>
      </w:r>
      <w:r w:rsidR="0093299E">
        <w:rPr>
          <w:rStyle w:val="Enfasigrassetto"/>
        </w:rPr>
        <w:t>idraulico</w:t>
      </w:r>
      <w:r w:rsidRPr="005E1C19">
        <w:rPr>
          <w:rStyle w:val="Enfasigrassetto"/>
        </w:rPr>
        <w:t xml:space="preserve"> in configurazione centrale termica</w:t>
      </w:r>
    </w:p>
    <w:p w14:paraId="3A695B4E" w14:textId="107169AE" w:rsidR="00E13699" w:rsidRDefault="005E1C19" w:rsidP="000F3D78">
      <w:pPr>
        <w:spacing w:line="276" w:lineRule="auto"/>
        <w:jc w:val="both"/>
        <w:rPr>
          <w:rStyle w:val="Enfasigrassetto"/>
          <w:b w:val="0"/>
          <w:bCs w:val="0"/>
        </w:rPr>
      </w:pPr>
      <w:r>
        <w:rPr>
          <w:rStyle w:val="Enfasigrassetto"/>
          <w:b w:val="0"/>
          <w:bCs w:val="0"/>
        </w:rPr>
        <w:t>RAW è l’innovativa soluzione compatta per la climatizzazione residenziale d’eccellenza con i più elevati livelli di efficienza</w:t>
      </w:r>
      <w:r w:rsidR="0093299E">
        <w:rPr>
          <w:rStyle w:val="Enfasigrassetto"/>
          <w:b w:val="0"/>
          <w:bCs w:val="0"/>
        </w:rPr>
        <w:t xml:space="preserve"> ed</w:t>
      </w:r>
      <w:r>
        <w:rPr>
          <w:rStyle w:val="Enfasigrassetto"/>
          <w:b w:val="0"/>
          <w:bCs w:val="0"/>
        </w:rPr>
        <w:t xml:space="preserve"> </w:t>
      </w:r>
      <w:proofErr w:type="spellStart"/>
      <w:r>
        <w:rPr>
          <w:rStyle w:val="Enfasigrassetto"/>
          <w:b w:val="0"/>
          <w:bCs w:val="0"/>
        </w:rPr>
        <w:t>ecosostenibilità</w:t>
      </w:r>
      <w:proofErr w:type="spellEnd"/>
      <w:r>
        <w:rPr>
          <w:rStyle w:val="Enfasigrassetto"/>
          <w:b w:val="0"/>
          <w:bCs w:val="0"/>
        </w:rPr>
        <w:t xml:space="preserve"> della categoria.</w:t>
      </w:r>
      <w:r w:rsidR="0093299E">
        <w:rPr>
          <w:rStyle w:val="Enfasigrassetto"/>
          <w:b w:val="0"/>
          <w:bCs w:val="0"/>
        </w:rPr>
        <w:t xml:space="preserve"> Grazie alle logiche </w:t>
      </w:r>
      <w:proofErr w:type="spellStart"/>
      <w:r w:rsidR="0093299E">
        <w:rPr>
          <w:rStyle w:val="Enfasigrassetto"/>
          <w:b w:val="0"/>
          <w:bCs w:val="0"/>
        </w:rPr>
        <w:t>smart</w:t>
      </w:r>
      <w:proofErr w:type="spellEnd"/>
      <w:r w:rsidR="0093299E">
        <w:rPr>
          <w:rStyle w:val="Enfasigrassetto"/>
          <w:b w:val="0"/>
          <w:bCs w:val="0"/>
        </w:rPr>
        <w:t xml:space="preserve"> </w:t>
      </w:r>
      <w:proofErr w:type="spellStart"/>
      <w:r w:rsidR="0093299E">
        <w:rPr>
          <w:rStyle w:val="Enfasigrassetto"/>
          <w:b w:val="0"/>
          <w:bCs w:val="0"/>
        </w:rPr>
        <w:t>grid</w:t>
      </w:r>
      <w:proofErr w:type="spellEnd"/>
      <w:r w:rsidR="0093299E">
        <w:rPr>
          <w:rStyle w:val="Enfasigrassetto"/>
          <w:b w:val="0"/>
          <w:bCs w:val="0"/>
        </w:rPr>
        <w:t xml:space="preserve"> permette la massimizzazione dell’autoconsumo elettrico derivante dalla sorgente fotovoltaica.</w:t>
      </w:r>
    </w:p>
    <w:p w14:paraId="39F24EB5" w14:textId="77777777" w:rsidR="00E13699" w:rsidRDefault="00E13699" w:rsidP="000F3D78">
      <w:pPr>
        <w:spacing w:line="276" w:lineRule="auto"/>
        <w:jc w:val="both"/>
        <w:rPr>
          <w:rStyle w:val="Enfasigrassetto"/>
          <w:b w:val="0"/>
          <w:bCs w:val="0"/>
        </w:rPr>
      </w:pPr>
    </w:p>
    <w:p w14:paraId="1FB1F86C" w14:textId="77777777" w:rsidR="00E13699" w:rsidRPr="00E13699" w:rsidRDefault="00E13699" w:rsidP="000F3D78">
      <w:pPr>
        <w:spacing w:line="276" w:lineRule="auto"/>
        <w:jc w:val="both"/>
        <w:rPr>
          <w:rStyle w:val="Enfasigrassetto"/>
          <w:b w:val="0"/>
          <w:bCs w:val="0"/>
        </w:rPr>
      </w:pPr>
    </w:p>
    <w:p w14:paraId="3567FC6C" w14:textId="77777777" w:rsidR="00E24E31" w:rsidRDefault="00E24E31" w:rsidP="000F3D78">
      <w:pPr>
        <w:spacing w:line="276" w:lineRule="auto"/>
        <w:jc w:val="both"/>
        <w:rPr>
          <w:b/>
          <w:bCs/>
          <w:i/>
          <w:iCs/>
          <w:sz w:val="24"/>
          <w:szCs w:val="24"/>
        </w:rPr>
      </w:pPr>
    </w:p>
    <w:p w14:paraId="63A116FD" w14:textId="714B7A19" w:rsidR="00E13699" w:rsidRPr="00636B35" w:rsidRDefault="00E13699" w:rsidP="000F3D78">
      <w:pPr>
        <w:spacing w:line="276" w:lineRule="auto"/>
        <w:jc w:val="both"/>
        <w:rPr>
          <w:b/>
          <w:bCs/>
          <w:i/>
          <w:iCs/>
          <w:sz w:val="24"/>
          <w:szCs w:val="24"/>
        </w:rPr>
      </w:pPr>
      <w:proofErr w:type="spellStart"/>
      <w:r w:rsidRPr="00636B35">
        <w:rPr>
          <w:b/>
          <w:bCs/>
          <w:i/>
          <w:iCs/>
          <w:sz w:val="24"/>
          <w:szCs w:val="24"/>
        </w:rPr>
        <w:t>Jonix</w:t>
      </w:r>
      <w:proofErr w:type="spellEnd"/>
      <w:r w:rsidRPr="00636B35">
        <w:rPr>
          <w:b/>
          <w:bCs/>
          <w:i/>
          <w:iCs/>
          <w:sz w:val="24"/>
          <w:szCs w:val="24"/>
        </w:rPr>
        <w:t xml:space="preserve"> S.r.l.</w:t>
      </w:r>
    </w:p>
    <w:p w14:paraId="7415D1C7" w14:textId="0266F233" w:rsidR="00E13699" w:rsidRDefault="00E13699" w:rsidP="000F3D78">
      <w:pPr>
        <w:spacing w:line="276" w:lineRule="auto"/>
        <w:jc w:val="both"/>
      </w:pPr>
    </w:p>
    <w:p w14:paraId="42663FAE" w14:textId="3217FFA5" w:rsidR="00D66FFA" w:rsidRPr="00E24E31" w:rsidRDefault="00C443F4" w:rsidP="000F3D78">
      <w:pPr>
        <w:spacing w:line="276" w:lineRule="auto"/>
        <w:jc w:val="both"/>
        <w:rPr>
          <w:rStyle w:val="Enfasigrassetto"/>
        </w:rPr>
      </w:pPr>
      <w:r w:rsidRPr="00E24E31">
        <w:rPr>
          <w:rStyle w:val="Enfasigrassetto"/>
        </w:rPr>
        <w:t>JONIX CUBE</w:t>
      </w:r>
      <w:r w:rsidR="002761F4">
        <w:rPr>
          <w:rStyle w:val="Enfasigrassetto"/>
        </w:rPr>
        <w:t xml:space="preserve"> </w:t>
      </w:r>
      <w:r w:rsidR="003717DB">
        <w:t xml:space="preserve">- </w:t>
      </w:r>
      <w:r w:rsidR="00AF0A13">
        <w:rPr>
          <w:b/>
          <w:bCs/>
        </w:rPr>
        <w:t>D</w:t>
      </w:r>
      <w:r w:rsidR="003717DB" w:rsidRPr="003717DB">
        <w:rPr>
          <w:b/>
          <w:bCs/>
        </w:rPr>
        <w:t>ispositivo per la sanitizzazione e la decontaminazione degli ambienti indoor</w:t>
      </w:r>
    </w:p>
    <w:p w14:paraId="0BB7BDB8" w14:textId="44DC7CD1" w:rsidR="00E24E31" w:rsidRDefault="00361817" w:rsidP="000F3D78">
      <w:pPr>
        <w:spacing w:line="276" w:lineRule="auto"/>
        <w:jc w:val="both"/>
      </w:pPr>
      <w:r>
        <w:t>JONIX</w:t>
      </w:r>
      <w:r w:rsidR="00E24E31" w:rsidRPr="00E24E31">
        <w:t xml:space="preserve"> CUBE è un dispositivo di purificazione dell’aria di design che sfrutta una tecnologia avanzata a plasma freddo per eliminare batteri, muffe, virus, inquinanti e odori</w:t>
      </w:r>
      <w:r w:rsidR="00E24E31">
        <w:t xml:space="preserve">. </w:t>
      </w:r>
      <w:r w:rsidR="00CA5AA9">
        <w:t xml:space="preserve">JONIX </w:t>
      </w:r>
      <w:r w:rsidR="00CA5AA9" w:rsidRPr="00CA5AA9">
        <w:t>CUBE protegge dalle contaminazioni microbiche aereo trasportate in tutti gli ambienti ad alto transito di persone e nei locali affollati.</w:t>
      </w:r>
    </w:p>
    <w:p w14:paraId="65C88E2E" w14:textId="5A035D3E" w:rsidR="00CA10D7" w:rsidRDefault="00CA10D7" w:rsidP="000F3D78">
      <w:pPr>
        <w:spacing w:line="276" w:lineRule="auto"/>
        <w:jc w:val="both"/>
      </w:pPr>
    </w:p>
    <w:p w14:paraId="4E1CE7E4" w14:textId="585ABB18" w:rsidR="00CA10D7" w:rsidRDefault="001237B4" w:rsidP="000F3D78">
      <w:pPr>
        <w:spacing w:line="276" w:lineRule="auto"/>
        <w:jc w:val="both"/>
      </w:pPr>
      <w:r w:rsidRPr="002761F4">
        <w:rPr>
          <w:rStyle w:val="Enfasigrassetto"/>
        </w:rPr>
        <w:t xml:space="preserve">JONIX INSIDE - </w:t>
      </w:r>
      <w:r w:rsidR="002761F4" w:rsidRPr="002761F4">
        <w:rPr>
          <w:rStyle w:val="Enfasigrassetto"/>
        </w:rPr>
        <w:t>Sanificazione delle superfici interne dei canali di distribuzione aria, UTA, ventilconvettori, VMC</w:t>
      </w:r>
    </w:p>
    <w:p w14:paraId="6EBCD9E2" w14:textId="0CF10822" w:rsidR="001237B4" w:rsidRDefault="001237B4" w:rsidP="000F3D78">
      <w:pPr>
        <w:spacing w:line="276" w:lineRule="auto"/>
        <w:jc w:val="both"/>
      </w:pPr>
      <w:r w:rsidRPr="001237B4">
        <w:t xml:space="preserve">I </w:t>
      </w:r>
      <w:r w:rsidR="00361817">
        <w:t>JONIX INSIDE</w:t>
      </w:r>
      <w:r w:rsidRPr="001237B4">
        <w:t xml:space="preserve"> sono dispositivi di decontaminazione dalle linee essenziali con tecnologia avanzata a plasma freddo per eliminare batteri, muffe, virus, inquinanti e odori da superfici interne di canalizzazione, unità trattamento aria e plenum dei sistemi di ventilazione meccanica controllata.</w:t>
      </w:r>
    </w:p>
    <w:p w14:paraId="6E57A8C2" w14:textId="77D07FE7" w:rsidR="00486C0B" w:rsidRDefault="00486C0B" w:rsidP="000F3D78">
      <w:pPr>
        <w:spacing w:line="276" w:lineRule="auto"/>
        <w:jc w:val="both"/>
      </w:pPr>
    </w:p>
    <w:p w14:paraId="14C7B6B5" w14:textId="2CB2E8B9" w:rsidR="00486C0B" w:rsidRDefault="00486C0B" w:rsidP="000F3D78">
      <w:pPr>
        <w:spacing w:line="276" w:lineRule="auto"/>
        <w:jc w:val="both"/>
        <w:rPr>
          <w:rStyle w:val="Enfasigrassetto"/>
        </w:rPr>
      </w:pPr>
      <w:r w:rsidRPr="002761F4">
        <w:rPr>
          <w:rStyle w:val="Enfasigrassetto"/>
        </w:rPr>
        <w:t xml:space="preserve">JONIX </w:t>
      </w:r>
      <w:r>
        <w:rPr>
          <w:rStyle w:val="Enfasigrassetto"/>
        </w:rPr>
        <w:t>UP IN</w:t>
      </w:r>
    </w:p>
    <w:p w14:paraId="4333266B" w14:textId="59178C93" w:rsidR="00361817" w:rsidRDefault="00361817" w:rsidP="000F3D78">
      <w:pPr>
        <w:spacing w:line="276" w:lineRule="auto"/>
        <w:jc w:val="both"/>
      </w:pPr>
      <w:r w:rsidRPr="00361817">
        <w:t>JONIX UP IN è un’unità di sanitizzazione e decontaminazione continuativa delle superfici e dell’aria indoor con tecnologia a plasma freddo, per ambienti di piccole dimensioni come ascensori, cabine, spogliatoi, camerini di prova o particolarmente silenziosi come uffici, zone studio.</w:t>
      </w:r>
    </w:p>
    <w:p w14:paraId="65DA464A" w14:textId="77777777" w:rsidR="00486C0B" w:rsidRPr="00E13699" w:rsidRDefault="00486C0B" w:rsidP="000F3D78">
      <w:pPr>
        <w:spacing w:line="276" w:lineRule="auto"/>
        <w:jc w:val="both"/>
      </w:pPr>
    </w:p>
    <w:sectPr w:rsidR="00486C0B" w:rsidRPr="00E13699" w:rsidSect="00084981">
      <w:headerReference w:type="default" r:id="rId13"/>
      <w:pgSz w:w="11906" w:h="16838"/>
      <w:pgMar w:top="127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29DA6" w14:textId="77777777" w:rsidR="00AB4301" w:rsidRDefault="00AB4301" w:rsidP="000036BB">
      <w:r>
        <w:separator/>
      </w:r>
    </w:p>
  </w:endnote>
  <w:endnote w:type="continuationSeparator" w:id="0">
    <w:p w14:paraId="6330B9DC" w14:textId="77777777" w:rsidR="00AB4301" w:rsidRDefault="00AB4301" w:rsidP="0000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5830A" w14:textId="77777777" w:rsidR="00AB4301" w:rsidRDefault="00AB4301" w:rsidP="000036BB">
      <w:r>
        <w:separator/>
      </w:r>
    </w:p>
  </w:footnote>
  <w:footnote w:type="continuationSeparator" w:id="0">
    <w:p w14:paraId="482048EE" w14:textId="77777777" w:rsidR="00AB4301" w:rsidRDefault="00AB4301" w:rsidP="0000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7FEC1" w14:textId="2CAA57C7" w:rsidR="000036BB" w:rsidRDefault="000036BB" w:rsidP="000036BB">
    <w:pPr>
      <w:pStyle w:val="Intestazione"/>
      <w:jc w:val="right"/>
    </w:pPr>
    <w:r>
      <w:rPr>
        <w:noProof/>
      </w:rPr>
      <w:drawing>
        <wp:inline distT="0" distB="0" distL="0" distR="0" wp14:anchorId="1DF63E98" wp14:editId="3728DFCB">
          <wp:extent cx="1031240" cy="81517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52089" cy="831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D2747"/>
    <w:multiLevelType w:val="hybridMultilevel"/>
    <w:tmpl w:val="09E4CD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FC27BE6"/>
    <w:multiLevelType w:val="hybridMultilevel"/>
    <w:tmpl w:val="F22AB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7528C9"/>
    <w:multiLevelType w:val="hybridMultilevel"/>
    <w:tmpl w:val="DCFA23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1A32485"/>
    <w:multiLevelType w:val="hybridMultilevel"/>
    <w:tmpl w:val="67606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6F"/>
    <w:rsid w:val="000036BB"/>
    <w:rsid w:val="00084981"/>
    <w:rsid w:val="00094A0A"/>
    <w:rsid w:val="000F2365"/>
    <w:rsid w:val="000F3D78"/>
    <w:rsid w:val="001237B4"/>
    <w:rsid w:val="001675C0"/>
    <w:rsid w:val="00171724"/>
    <w:rsid w:val="001B397E"/>
    <w:rsid w:val="001D6234"/>
    <w:rsid w:val="002761F4"/>
    <w:rsid w:val="00310EA8"/>
    <w:rsid w:val="00361817"/>
    <w:rsid w:val="003717DB"/>
    <w:rsid w:val="00376A20"/>
    <w:rsid w:val="003B5C54"/>
    <w:rsid w:val="00461453"/>
    <w:rsid w:val="00467491"/>
    <w:rsid w:val="00486C0B"/>
    <w:rsid w:val="004E3F85"/>
    <w:rsid w:val="00504E41"/>
    <w:rsid w:val="005378BB"/>
    <w:rsid w:val="005407A0"/>
    <w:rsid w:val="00542D1D"/>
    <w:rsid w:val="005D3E3D"/>
    <w:rsid w:val="005E1C19"/>
    <w:rsid w:val="005E5D6F"/>
    <w:rsid w:val="00636B35"/>
    <w:rsid w:val="006A4815"/>
    <w:rsid w:val="006B4C15"/>
    <w:rsid w:val="00715148"/>
    <w:rsid w:val="00716582"/>
    <w:rsid w:val="00754371"/>
    <w:rsid w:val="00771737"/>
    <w:rsid w:val="00793526"/>
    <w:rsid w:val="008733FF"/>
    <w:rsid w:val="00893E99"/>
    <w:rsid w:val="00897E8B"/>
    <w:rsid w:val="008B15D8"/>
    <w:rsid w:val="0093299E"/>
    <w:rsid w:val="009E6CFF"/>
    <w:rsid w:val="009F1F32"/>
    <w:rsid w:val="00A06F22"/>
    <w:rsid w:val="00A26358"/>
    <w:rsid w:val="00A4195B"/>
    <w:rsid w:val="00AB4301"/>
    <w:rsid w:val="00AB6006"/>
    <w:rsid w:val="00AC7DCE"/>
    <w:rsid w:val="00AE035E"/>
    <w:rsid w:val="00AF0A13"/>
    <w:rsid w:val="00AF79C8"/>
    <w:rsid w:val="00B850CB"/>
    <w:rsid w:val="00BC11F9"/>
    <w:rsid w:val="00BC521B"/>
    <w:rsid w:val="00C0763D"/>
    <w:rsid w:val="00C43A13"/>
    <w:rsid w:val="00C443F4"/>
    <w:rsid w:val="00CA10D7"/>
    <w:rsid w:val="00CA5AA9"/>
    <w:rsid w:val="00CE59D0"/>
    <w:rsid w:val="00D16CD3"/>
    <w:rsid w:val="00D4284B"/>
    <w:rsid w:val="00D66FFA"/>
    <w:rsid w:val="00E13699"/>
    <w:rsid w:val="00E21B6C"/>
    <w:rsid w:val="00E24E31"/>
    <w:rsid w:val="00E42467"/>
    <w:rsid w:val="00E667FA"/>
    <w:rsid w:val="00EA1FA3"/>
    <w:rsid w:val="00EF5EF4"/>
    <w:rsid w:val="00EF7F8E"/>
    <w:rsid w:val="00F01463"/>
    <w:rsid w:val="00F6280D"/>
    <w:rsid w:val="00F90FBC"/>
    <w:rsid w:val="00FE1E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3E4C"/>
  <w15:chartTrackingRefBased/>
  <w15:docId w15:val="{13BCA5D4-3B15-4F91-8E14-AA93F991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D6F"/>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5D6F"/>
    <w:rPr>
      <w:color w:val="0000FF"/>
      <w:u w:val="single"/>
    </w:rPr>
  </w:style>
  <w:style w:type="paragraph" w:styleId="Paragrafoelenco">
    <w:name w:val="List Paragraph"/>
    <w:basedOn w:val="Normale"/>
    <w:uiPriority w:val="34"/>
    <w:qFormat/>
    <w:rsid w:val="005E5D6F"/>
    <w:pPr>
      <w:ind w:left="720"/>
    </w:pPr>
  </w:style>
  <w:style w:type="character" w:customStyle="1" w:styleId="break-words">
    <w:name w:val="break-words"/>
    <w:basedOn w:val="Carpredefinitoparagrafo"/>
    <w:rsid w:val="005E5D6F"/>
  </w:style>
  <w:style w:type="character" w:styleId="Menzionenonrisolta">
    <w:name w:val="Unresolved Mention"/>
    <w:basedOn w:val="Carpredefinitoparagrafo"/>
    <w:uiPriority w:val="99"/>
    <w:semiHidden/>
    <w:unhideWhenUsed/>
    <w:rsid w:val="00461453"/>
    <w:rPr>
      <w:color w:val="605E5C"/>
      <w:shd w:val="clear" w:color="auto" w:fill="E1DFDD"/>
    </w:rPr>
  </w:style>
  <w:style w:type="character" w:styleId="Collegamentovisitato">
    <w:name w:val="FollowedHyperlink"/>
    <w:basedOn w:val="Carpredefinitoparagrafo"/>
    <w:uiPriority w:val="99"/>
    <w:semiHidden/>
    <w:unhideWhenUsed/>
    <w:rsid w:val="00461453"/>
    <w:rPr>
      <w:color w:val="954F72" w:themeColor="followedHyperlink"/>
      <w:u w:val="single"/>
    </w:rPr>
  </w:style>
  <w:style w:type="table" w:styleId="Grigliatabella">
    <w:name w:val="Table Grid"/>
    <w:basedOn w:val="Tabellanormale"/>
    <w:uiPriority w:val="39"/>
    <w:rsid w:val="00BC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E13699"/>
    <w:rPr>
      <w:b/>
      <w:bCs/>
    </w:rPr>
  </w:style>
  <w:style w:type="paragraph" w:styleId="Intestazione">
    <w:name w:val="header"/>
    <w:basedOn w:val="Normale"/>
    <w:link w:val="IntestazioneCarattere"/>
    <w:uiPriority w:val="99"/>
    <w:unhideWhenUsed/>
    <w:rsid w:val="000036BB"/>
    <w:pPr>
      <w:tabs>
        <w:tab w:val="center" w:pos="4819"/>
        <w:tab w:val="right" w:pos="9638"/>
      </w:tabs>
    </w:pPr>
  </w:style>
  <w:style w:type="character" w:customStyle="1" w:styleId="IntestazioneCarattere">
    <w:name w:val="Intestazione Carattere"/>
    <w:basedOn w:val="Carpredefinitoparagrafo"/>
    <w:link w:val="Intestazione"/>
    <w:uiPriority w:val="99"/>
    <w:rsid w:val="000036BB"/>
    <w:rPr>
      <w:rFonts w:ascii="Calibri" w:hAnsi="Calibri" w:cs="Calibri"/>
      <w:lang w:eastAsia="it-IT"/>
    </w:rPr>
  </w:style>
  <w:style w:type="paragraph" w:styleId="Pidipagina">
    <w:name w:val="footer"/>
    <w:basedOn w:val="Normale"/>
    <w:link w:val="PidipaginaCarattere"/>
    <w:uiPriority w:val="99"/>
    <w:unhideWhenUsed/>
    <w:rsid w:val="000036BB"/>
    <w:pPr>
      <w:tabs>
        <w:tab w:val="center" w:pos="4819"/>
        <w:tab w:val="right" w:pos="9638"/>
      </w:tabs>
    </w:pPr>
  </w:style>
  <w:style w:type="character" w:customStyle="1" w:styleId="PidipaginaCarattere">
    <w:name w:val="Piè di pagina Carattere"/>
    <w:basedOn w:val="Carpredefinitoparagrafo"/>
    <w:link w:val="Pidipagina"/>
    <w:uiPriority w:val="99"/>
    <w:rsid w:val="000036BB"/>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370219">
      <w:bodyDiv w:val="1"/>
      <w:marLeft w:val="0"/>
      <w:marRight w:val="0"/>
      <w:marTop w:val="0"/>
      <w:marBottom w:val="0"/>
      <w:divBdr>
        <w:top w:val="none" w:sz="0" w:space="0" w:color="auto"/>
        <w:left w:val="none" w:sz="0" w:space="0" w:color="auto"/>
        <w:bottom w:val="none" w:sz="0" w:space="0" w:color="auto"/>
        <w:right w:val="none" w:sz="0" w:space="0" w:color="auto"/>
      </w:divBdr>
    </w:div>
    <w:div w:id="874926340">
      <w:bodyDiv w:val="1"/>
      <w:marLeft w:val="0"/>
      <w:marRight w:val="0"/>
      <w:marTop w:val="0"/>
      <w:marBottom w:val="0"/>
      <w:divBdr>
        <w:top w:val="none" w:sz="0" w:space="0" w:color="auto"/>
        <w:left w:val="none" w:sz="0" w:space="0" w:color="auto"/>
        <w:bottom w:val="none" w:sz="0" w:space="0" w:color="auto"/>
        <w:right w:val="none" w:sz="0" w:space="0" w:color="auto"/>
      </w:divBdr>
    </w:div>
    <w:div w:id="1153135306">
      <w:bodyDiv w:val="1"/>
      <w:marLeft w:val="0"/>
      <w:marRight w:val="0"/>
      <w:marTop w:val="0"/>
      <w:marBottom w:val="0"/>
      <w:divBdr>
        <w:top w:val="none" w:sz="0" w:space="0" w:color="auto"/>
        <w:left w:val="none" w:sz="0" w:space="0" w:color="auto"/>
        <w:bottom w:val="none" w:sz="0" w:space="0" w:color="auto"/>
        <w:right w:val="none" w:sz="0" w:space="0" w:color="auto"/>
      </w:divBdr>
      <w:divsChild>
        <w:div w:id="1598514368">
          <w:marLeft w:val="0"/>
          <w:marRight w:val="-255"/>
          <w:marTop w:val="0"/>
          <w:marBottom w:val="0"/>
          <w:divBdr>
            <w:top w:val="none" w:sz="0" w:space="0" w:color="auto"/>
            <w:left w:val="none" w:sz="0" w:space="0" w:color="auto"/>
            <w:bottom w:val="none" w:sz="0" w:space="0" w:color="auto"/>
            <w:right w:val="none" w:sz="0" w:space="0" w:color="auto"/>
          </w:divBdr>
          <w:divsChild>
            <w:div w:id="10103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4054">
      <w:bodyDiv w:val="1"/>
      <w:marLeft w:val="0"/>
      <w:marRight w:val="0"/>
      <w:marTop w:val="0"/>
      <w:marBottom w:val="0"/>
      <w:divBdr>
        <w:top w:val="none" w:sz="0" w:space="0" w:color="auto"/>
        <w:left w:val="none" w:sz="0" w:space="0" w:color="auto"/>
        <w:bottom w:val="none" w:sz="0" w:space="0" w:color="auto"/>
        <w:right w:val="none" w:sz="0" w:space="0" w:color="auto"/>
      </w:divBdr>
    </w:div>
    <w:div w:id="20243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ref.webex.com/hiref-it/onstage/g.php?MTID=e8551f5dfeab1e66d792799a1212055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news.galletti.it/mk/cl/f/OeEs_tLEeOlGp9DgIzs06fsV0GGf8XTRmDxtQMOt_vgo4NUXnD2cFDfMd0z8StDG4IFDlc3BVC1m_ANu7GqH5MTNlvnkDBYfegqXv2TYdbLo1K42C8ZTvYA_cawVB-LNVMlcecN5Ib2AK08OQTeP5PS8VR2c2vlgBTKHB2yf6zf1_R_14bIFVoCTIK4YH461BFKfK4aji1uuwonyvE13Vx0lO9Drhwe238cp2LRMPDY0bjdACpHQy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vedigital.mcexpocomfort.it/registration/vdE7pZZNsvgFvQnx7UuiPLy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4569B07815414C822AE0DEA09720BE" ma:contentTypeVersion="10" ma:contentTypeDescription="Creare un nuovo documento." ma:contentTypeScope="" ma:versionID="c2bd467c011bf6961f42e0357a711964">
  <xsd:schema xmlns:xsd="http://www.w3.org/2001/XMLSchema" xmlns:xs="http://www.w3.org/2001/XMLSchema" xmlns:p="http://schemas.microsoft.com/office/2006/metadata/properties" xmlns:ns3="14a22af0-d326-4853-9a35-2722fe4cd391" xmlns:ns4="ce2065ba-8eaa-4eac-a19b-af41f6dffc36" targetNamespace="http://schemas.microsoft.com/office/2006/metadata/properties" ma:root="true" ma:fieldsID="e5f9985998f43910452a14142fcf590f" ns3:_="" ns4:_="">
    <xsd:import namespace="14a22af0-d326-4853-9a35-2722fe4cd391"/>
    <xsd:import namespace="ce2065ba-8eaa-4eac-a19b-af41f6dffc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2af0-d326-4853-9a35-2722fe4cd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065ba-8eaa-4eac-a19b-af41f6dffc3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BDFE4-A9EB-4C6C-8B03-E09F56B5F805}">
  <ds:schemaRefs>
    <ds:schemaRef ds:uri="http://schemas.microsoft.com/sharepoint/v3/contenttype/forms"/>
  </ds:schemaRefs>
</ds:datastoreItem>
</file>

<file path=customXml/itemProps2.xml><?xml version="1.0" encoding="utf-8"?>
<ds:datastoreItem xmlns:ds="http://schemas.openxmlformats.org/officeDocument/2006/customXml" ds:itemID="{684F762B-A6BD-4D19-B3C5-6E9EEE126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2af0-d326-4853-9a35-2722fe4cd391"/>
    <ds:schemaRef ds:uri="ce2065ba-8eaa-4eac-a19b-af41f6dff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8E44F-45B5-4B27-8578-33F7A52B9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5943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Paola Staiano</cp:lastModifiedBy>
  <cp:revision>31</cp:revision>
  <cp:lastPrinted>2021-04-01T07:47:00Z</cp:lastPrinted>
  <dcterms:created xsi:type="dcterms:W3CDTF">2021-04-01T07:59:00Z</dcterms:created>
  <dcterms:modified xsi:type="dcterms:W3CDTF">2021-04-06T08:30:00Z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0x010100ED4569B07815414C822AE0DEA09720BE</vt:lpwstr>
  </property>
</Properties>
</file>