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C770" w14:textId="04CF39CA" w:rsidR="0011242B" w:rsidRPr="00363641" w:rsidRDefault="0011242B" w:rsidP="00BD7AFA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</w:pPr>
      <w:r w:rsidRPr="00363641"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  <w:t>Friul Mosaic</w:t>
      </w:r>
      <w:r w:rsidR="00DB1218" w:rsidRPr="00363641"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  <w:t xml:space="preserve"> traduce in mosaico i capolavori della pittura</w:t>
      </w:r>
      <w:r w:rsidRPr="00363641">
        <w:rPr>
          <w:rFonts w:asciiTheme="minorHAnsi" w:hAnsiTheme="minorHAnsi" w:cstheme="minorHAnsi"/>
          <w:b/>
          <w:bCs/>
          <w:color w:val="262626"/>
          <w:sz w:val="32"/>
          <w:szCs w:val="32"/>
          <w:shd w:val="clear" w:color="auto" w:fill="FFFFFF"/>
          <w:lang w:val="it-IT"/>
        </w:rPr>
        <w:t>.</w:t>
      </w:r>
    </w:p>
    <w:p w14:paraId="612F8CCD" w14:textId="77777777" w:rsidR="00BD7AFA" w:rsidRPr="00983F2F" w:rsidRDefault="00BD7AFA" w:rsidP="00BD7AFA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1C6EA78" w14:textId="498C7379" w:rsidR="00BD7AFA" w:rsidRPr="00983F2F" w:rsidRDefault="00DB1218" w:rsidP="00BD7AFA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83F2F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="00405CB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tecnica del mosaico </w:t>
      </w:r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>ha reso immortali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, nei </w:t>
      </w:r>
      <w:r w:rsidR="00405CBB" w:rsidRPr="00983F2F">
        <w:rPr>
          <w:rFonts w:asciiTheme="minorHAnsi" w:hAnsiTheme="minorHAnsi" w:cstheme="minorHAnsi"/>
          <w:sz w:val="24"/>
          <w:szCs w:val="24"/>
          <w:lang w:val="it-IT"/>
        </w:rPr>
        <w:t>secoli,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405CB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artoni </w:t>
      </w:r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="00405CBB" w:rsidRPr="00983F2F">
        <w:rPr>
          <w:rFonts w:asciiTheme="minorHAnsi" w:hAnsiTheme="minorHAnsi" w:cstheme="minorHAnsi"/>
          <w:sz w:val="24"/>
          <w:szCs w:val="24"/>
          <w:lang w:val="it-IT"/>
        </w:rPr>
        <w:t>opere pittoriche</w:t>
      </w:r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dei più illustri Maestri, come, ad esempio, le traduzioni delle opere di Raffaello nella basilica di S. Pietro a Roma, le versioni in mosaico dei dipinti del Tiziano nella basilica di S. Marco a Venezia e le non meno preziose traduzioni in micromosaico dell’Ultima Cena di Leonardo conservate nella “</w:t>
      </w:r>
      <w:proofErr w:type="spellStart"/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>Minoriten</w:t>
      </w:r>
      <w:proofErr w:type="spellEnd"/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>Kirchen</w:t>
      </w:r>
      <w:proofErr w:type="spellEnd"/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>” di Vienna.</w:t>
      </w:r>
    </w:p>
    <w:p w14:paraId="52FC59FF" w14:textId="77777777" w:rsidR="00BD7AFA" w:rsidRPr="00983F2F" w:rsidRDefault="00BD7AFA" w:rsidP="00BD7AFA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6688518" w14:textId="2C4F2688" w:rsidR="004244DB" w:rsidRPr="00983F2F" w:rsidRDefault="00983F2F" w:rsidP="00363641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>ltre a provocar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un particolare coinvolgimento emotivo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 xml:space="preserve"> nell’esecutore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>, l’</w:t>
      </w:r>
      <w:r w:rsidR="00DB1218" w:rsidRPr="00983F2F">
        <w:rPr>
          <w:rFonts w:asciiTheme="minorHAnsi" w:hAnsiTheme="minorHAnsi" w:cstheme="minorHAnsi"/>
          <w:sz w:val="24"/>
          <w:szCs w:val="24"/>
          <w:lang w:val="it-IT"/>
        </w:rPr>
        <w:t>interpreta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zione di </w:t>
      </w:r>
      <w:r w:rsidR="00BD7AFA" w:rsidRPr="00983F2F">
        <w:rPr>
          <w:rFonts w:asciiTheme="minorHAnsi" w:hAnsiTheme="minorHAnsi" w:cstheme="minorHAnsi"/>
          <w:sz w:val="24"/>
          <w:szCs w:val="24"/>
          <w:lang w:val="it-IT"/>
        </w:rPr>
        <w:t>questi capolavori</w:t>
      </w:r>
      <w:r w:rsidR="007C1177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 xml:space="preserve">viene considerata da un mosaicista </w:t>
      </w:r>
      <w:r w:rsidR="007C1177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una </w:t>
      </w:r>
      <w:r>
        <w:rPr>
          <w:rFonts w:asciiTheme="minorHAnsi" w:hAnsiTheme="minorHAnsi" w:cstheme="minorHAnsi"/>
          <w:sz w:val="24"/>
          <w:szCs w:val="24"/>
          <w:lang w:val="it-IT"/>
        </w:rPr>
        <w:t>vera e propria s</w:t>
      </w:r>
      <w:r w:rsidR="007C1177" w:rsidRPr="00983F2F">
        <w:rPr>
          <w:rFonts w:asciiTheme="minorHAnsi" w:hAnsiTheme="minorHAnsi" w:cstheme="minorHAnsi"/>
          <w:sz w:val="24"/>
          <w:szCs w:val="24"/>
          <w:lang w:val="it-IT"/>
        </w:rPr>
        <w:t>fida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>. N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onostante la piccola dimensione delle </w:t>
      </w:r>
      <w:r w:rsidR="004244D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tessere musive, 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 xml:space="preserve">infatti,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è 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molto complesso 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 xml:space="preserve">riuscire a replicare fedelmente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la </w:t>
      </w:r>
      <w:r w:rsidR="004244D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delicatezza dei passaggi di colore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4244D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pennello,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più facilmente riproducibili su 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>mosaici di grande</w:t>
      </w:r>
      <w:r w:rsidR="004244D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superfici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4244DB" w:rsidRPr="00983F2F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5ADA670D" w14:textId="77777777" w:rsidR="00363641" w:rsidRDefault="00363641" w:rsidP="0083534D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F193A14" w14:textId="609FADEB" w:rsidR="00F52300" w:rsidRPr="00983F2F" w:rsidRDefault="00363641" w:rsidP="0083534D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Ma</w:t>
      </w:r>
      <w:r w:rsidR="0083534D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la pittura compulsiva a colpi secchi di pennello di Van Gogh, i </w:t>
      </w:r>
      <w:r w:rsidR="0083534D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passaggi repentini 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di colore pieno utilizzati </w:t>
      </w:r>
      <w:r w:rsidR="0083534D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nelle sfumature 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da Gauguin e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la genialità 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di Monet sono </w:t>
      </w:r>
      <w:r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tate </w:t>
      </w:r>
      <w:r w:rsidR="007C1177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una grande 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fonte di ispirazione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per </w:t>
      </w:r>
      <w:r w:rsidR="007C1177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Friul Mosaic che, attraverso il suo fondatore - il Maestro 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Mosaicista </w:t>
      </w:r>
      <w:r w:rsidR="007C1177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William Bertoia - ha voluto mettersi alla prova per 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realizzare delle opere in mosaico che 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>don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>assero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alla vista un’emozione simile a quella de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gli 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>original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pittoric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F52300" w:rsidRPr="00983F2F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5411A40C" w14:textId="77777777" w:rsidR="00F52300" w:rsidRPr="00983F2F" w:rsidRDefault="00F52300" w:rsidP="004244DB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C21AF86" w14:textId="07293522" w:rsidR="00405CBB" w:rsidRPr="00983F2F" w:rsidRDefault="000707CE" w:rsidP="00BD7AFA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83F2F">
        <w:rPr>
          <w:rFonts w:asciiTheme="minorHAnsi" w:hAnsiTheme="minorHAnsi" w:cstheme="minorHAnsi"/>
          <w:sz w:val="24"/>
          <w:szCs w:val="24"/>
          <w:lang w:val="it-IT"/>
        </w:rPr>
        <w:t>La scelta d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el Maestro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>è caduta su alcun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e delle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>più famos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>e opere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 xml:space="preserve">degli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impressionisti, come </w:t>
      </w:r>
      <w:r w:rsidR="00C444E4" w:rsidRPr="00983F2F">
        <w:rPr>
          <w:rFonts w:asciiTheme="minorHAnsi" w:hAnsiTheme="minorHAnsi" w:cstheme="minorHAnsi"/>
          <w:i/>
          <w:iCs/>
          <w:sz w:val="24"/>
          <w:szCs w:val="24"/>
          <w:lang w:val="it-IT"/>
        </w:rPr>
        <w:t>Barche sulla riva</w:t>
      </w:r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C444E4" w:rsidRPr="00983F2F">
        <w:rPr>
          <w:rFonts w:asciiTheme="minorHAnsi" w:hAnsiTheme="minorHAnsi" w:cstheme="minorHAnsi"/>
          <w:i/>
          <w:iCs/>
          <w:sz w:val="24"/>
          <w:szCs w:val="24"/>
          <w:lang w:val="it-IT"/>
        </w:rPr>
        <w:t>Passeggiata al chiaro di luna</w:t>
      </w:r>
      <w:r w:rsidR="00C444E4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e il </w:t>
      </w:r>
      <w:r w:rsidR="00B9206E" w:rsidRPr="00983F2F">
        <w:rPr>
          <w:rFonts w:asciiTheme="minorHAnsi" w:hAnsiTheme="minorHAnsi" w:cstheme="minorHAnsi"/>
          <w:i/>
          <w:iCs/>
          <w:sz w:val="24"/>
          <w:szCs w:val="24"/>
          <w:lang w:val="it-IT"/>
        </w:rPr>
        <w:t>Vecchio contadino</w:t>
      </w:r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di Vincent Van Gogh, le </w:t>
      </w:r>
      <w:r w:rsidR="00B9206E" w:rsidRPr="00983F2F">
        <w:rPr>
          <w:rFonts w:asciiTheme="minorHAnsi" w:hAnsiTheme="minorHAnsi" w:cstheme="minorHAnsi"/>
          <w:i/>
          <w:iCs/>
          <w:sz w:val="24"/>
          <w:szCs w:val="24"/>
          <w:lang w:val="it-IT"/>
        </w:rPr>
        <w:t>D</w:t>
      </w:r>
      <w:r w:rsidR="00D87DF2" w:rsidRPr="00983F2F">
        <w:rPr>
          <w:rFonts w:asciiTheme="minorHAnsi" w:hAnsiTheme="minorHAnsi" w:cstheme="minorHAnsi"/>
          <w:i/>
          <w:iCs/>
          <w:sz w:val="24"/>
          <w:szCs w:val="24"/>
          <w:lang w:val="it-IT"/>
        </w:rPr>
        <w:t>ue d</w:t>
      </w:r>
      <w:r w:rsidR="00B9206E" w:rsidRPr="00983F2F">
        <w:rPr>
          <w:rFonts w:asciiTheme="minorHAnsi" w:hAnsiTheme="minorHAnsi" w:cstheme="minorHAnsi"/>
          <w:i/>
          <w:iCs/>
          <w:sz w:val="24"/>
          <w:szCs w:val="24"/>
          <w:lang w:val="it-IT"/>
        </w:rPr>
        <w:t>onne tahitiane</w:t>
      </w:r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di Paul </w:t>
      </w:r>
      <w:proofErr w:type="spellStart"/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>Gaughin</w:t>
      </w:r>
      <w:proofErr w:type="spellEnd"/>
      <w:r w:rsidR="00363641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la </w:t>
      </w:r>
      <w:r w:rsidR="00B9206E" w:rsidRPr="00983F2F">
        <w:rPr>
          <w:rFonts w:asciiTheme="minorHAnsi" w:hAnsiTheme="minorHAnsi" w:cstheme="minorHAnsi"/>
          <w:i/>
          <w:iCs/>
          <w:sz w:val="24"/>
          <w:szCs w:val="24"/>
          <w:lang w:val="it-IT"/>
        </w:rPr>
        <w:t>Donna con il parasole</w:t>
      </w:r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 xml:space="preserve">e le </w:t>
      </w:r>
      <w:r w:rsidR="00363641" w:rsidRPr="00363641">
        <w:rPr>
          <w:rFonts w:asciiTheme="minorHAnsi" w:hAnsiTheme="minorHAnsi" w:cstheme="minorHAnsi"/>
          <w:i/>
          <w:iCs/>
          <w:sz w:val="24"/>
          <w:szCs w:val="24"/>
          <w:lang w:val="it-IT"/>
        </w:rPr>
        <w:t>Ninfee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9206E" w:rsidRPr="00983F2F">
        <w:rPr>
          <w:rFonts w:asciiTheme="minorHAnsi" w:hAnsiTheme="minorHAnsi" w:cstheme="minorHAnsi"/>
          <w:sz w:val="24"/>
          <w:szCs w:val="24"/>
          <w:lang w:val="it-IT"/>
        </w:rPr>
        <w:t>di Claude Monet.</w:t>
      </w:r>
    </w:p>
    <w:p w14:paraId="78D61191" w14:textId="77777777" w:rsidR="00F52300" w:rsidRPr="00983F2F" w:rsidRDefault="00F52300" w:rsidP="00B9206E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2E551F4" w14:textId="1AD1883D" w:rsidR="00363641" w:rsidRDefault="00B9206E" w:rsidP="00363641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83F2F">
        <w:rPr>
          <w:rFonts w:asciiTheme="minorHAnsi" w:hAnsiTheme="minorHAnsi" w:cstheme="minorHAnsi"/>
          <w:sz w:val="24"/>
          <w:szCs w:val="24"/>
          <w:lang w:val="it-IT"/>
        </w:rPr>
        <w:t>“Mettere la nostra esperienza al servizio degli amanti delle arti figurative, come a quello dei nostri Clienti, è un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>’enorme soddisfazione. Riuscire, poi, a trasmettere emozione attraverso il nostro lavoro quotidiano, non ha prezzo” ci ha raccontato William Bertoia</w:t>
      </w:r>
      <w:r w:rsidR="00363641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4EF3F18B" w14:textId="77777777" w:rsidR="00363641" w:rsidRDefault="00363641" w:rsidP="00363641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00B9873" w14:textId="62CA26FE" w:rsidR="00D87DF2" w:rsidRPr="00983F2F" w:rsidRDefault="000B6FF7" w:rsidP="00363641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83F2F">
        <w:rPr>
          <w:rFonts w:asciiTheme="minorHAnsi" w:hAnsiTheme="minorHAnsi" w:cstheme="minorHAnsi"/>
          <w:sz w:val="24"/>
          <w:szCs w:val="24"/>
          <w:lang w:val="it-IT"/>
        </w:rPr>
        <w:t>“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Un mosaico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artistico 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>è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, senza dubbio, 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un’opera di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grande 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>valore</w:t>
      </w:r>
      <w:r w:rsidR="00917BE9">
        <w:rPr>
          <w:rFonts w:asciiTheme="minorHAnsi" w:hAnsiTheme="minorHAnsi" w:cstheme="minorHAnsi"/>
          <w:sz w:val="24"/>
          <w:szCs w:val="24"/>
          <w:lang w:val="it-IT"/>
        </w:rPr>
        <w:t xml:space="preserve"> e, i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n questi casi, </w:t>
      </w:r>
      <w:r w:rsidR="00917BE9">
        <w:rPr>
          <w:rFonts w:asciiTheme="minorHAnsi" w:hAnsiTheme="minorHAnsi" w:cstheme="minorHAnsi"/>
          <w:sz w:val="24"/>
          <w:szCs w:val="24"/>
          <w:lang w:val="it-IT"/>
        </w:rPr>
        <w:t xml:space="preserve">ci permette di 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>godere di</w:t>
      </w:r>
      <w:r w:rsidR="00405CB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>capolavori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05CBB" w:rsidRPr="00983F2F">
        <w:rPr>
          <w:rFonts w:asciiTheme="minorHAnsi" w:hAnsiTheme="minorHAnsi" w:cstheme="minorHAnsi"/>
          <w:sz w:val="24"/>
          <w:szCs w:val="24"/>
          <w:lang w:val="it-IT"/>
        </w:rPr>
        <w:t xml:space="preserve">che 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>mai ci potremmo permettere di possedere</w:t>
      </w:r>
      <w:r w:rsidRPr="00983F2F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D87DF2" w:rsidRPr="00983F2F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512B6266" w14:textId="77777777" w:rsidR="00D87DF2" w:rsidRPr="00983F2F" w:rsidRDefault="00D87DF2" w:rsidP="00BD7AFA">
      <w:pPr>
        <w:ind w:left="198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43449AFB" w14:textId="0CCC4A9C" w:rsidR="00D87DF2" w:rsidRPr="00983F2F" w:rsidRDefault="000B6FF7" w:rsidP="000B6FF7">
      <w:pPr>
        <w:snapToGrid w:val="0"/>
        <w:spacing w:before="100" w:beforeAutospacing="1" w:after="100" w:afterAutospacing="1"/>
        <w:ind w:left="1985"/>
        <w:contextualSpacing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>Immagini</w:t>
      </w:r>
      <w:r w:rsidR="00D87DF2" w:rsidRPr="00983F2F">
        <w:rPr>
          <w:rFonts w:asciiTheme="minorHAnsi" w:hAnsiTheme="minorHAnsi" w:cstheme="minorHAnsi"/>
          <w:lang w:val="it-IT"/>
        </w:rPr>
        <w:t>:</w:t>
      </w:r>
    </w:p>
    <w:p w14:paraId="577932E4" w14:textId="6ED1F4C8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Claude </w:t>
      </w:r>
      <w:proofErr w:type="spellStart"/>
      <w:r w:rsidRPr="00983F2F">
        <w:rPr>
          <w:rFonts w:asciiTheme="minorHAnsi" w:hAnsiTheme="minorHAnsi" w:cstheme="minorHAnsi"/>
          <w:lang w:val="it-IT"/>
        </w:rPr>
        <w:t>Monet_Donna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con il parasole_Mosaico_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 xml:space="preserve">_131x88 </w:t>
      </w:r>
      <w:proofErr w:type="spellStart"/>
      <w:r w:rsidRPr="00983F2F">
        <w:rPr>
          <w:rFonts w:asciiTheme="minorHAnsi" w:hAnsiTheme="minorHAnsi" w:cstheme="minorHAnsi"/>
          <w:lang w:val="it-IT"/>
        </w:rPr>
        <w:t>cm_con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cornice</w:t>
      </w:r>
    </w:p>
    <w:p w14:paraId="77EE83AD" w14:textId="77777777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Claude </w:t>
      </w:r>
      <w:proofErr w:type="spellStart"/>
      <w:r w:rsidRPr="00983F2F">
        <w:rPr>
          <w:rFonts w:asciiTheme="minorHAnsi" w:hAnsiTheme="minorHAnsi" w:cstheme="minorHAnsi"/>
          <w:lang w:val="it-IT"/>
        </w:rPr>
        <w:t>Monet_Donna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con il parasole_Mosaico_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>_131x88 cm</w:t>
      </w:r>
    </w:p>
    <w:p w14:paraId="0719168E" w14:textId="5D7415B8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Paul </w:t>
      </w:r>
      <w:proofErr w:type="spellStart"/>
      <w:r w:rsidRPr="00983F2F">
        <w:rPr>
          <w:rFonts w:asciiTheme="minorHAnsi" w:hAnsiTheme="minorHAnsi" w:cstheme="minorHAnsi"/>
          <w:lang w:val="it-IT"/>
        </w:rPr>
        <w:t>Gauguin_Due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donne thaitiane_Mosaico_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 xml:space="preserve">_70x89 </w:t>
      </w:r>
      <w:proofErr w:type="spellStart"/>
      <w:r w:rsidRPr="00983F2F">
        <w:rPr>
          <w:rFonts w:asciiTheme="minorHAnsi" w:hAnsiTheme="minorHAnsi" w:cstheme="minorHAnsi"/>
          <w:lang w:val="it-IT"/>
        </w:rPr>
        <w:t>cm_con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cornice </w:t>
      </w:r>
    </w:p>
    <w:p w14:paraId="065FAC8B" w14:textId="3B57B497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Paul </w:t>
      </w:r>
      <w:proofErr w:type="spellStart"/>
      <w:r w:rsidRPr="00983F2F">
        <w:rPr>
          <w:rFonts w:asciiTheme="minorHAnsi" w:hAnsiTheme="minorHAnsi" w:cstheme="minorHAnsi"/>
          <w:lang w:val="it-IT"/>
        </w:rPr>
        <w:t>Gauguin_Due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donne thaitiane_Mosaico_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>_70x89 cm</w:t>
      </w:r>
    </w:p>
    <w:p w14:paraId="6A21FAFE" w14:textId="30238101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Vincent Van </w:t>
      </w:r>
      <w:proofErr w:type="spellStart"/>
      <w:r w:rsidRPr="00983F2F">
        <w:rPr>
          <w:rFonts w:asciiTheme="minorHAnsi" w:hAnsiTheme="minorHAnsi" w:cstheme="minorHAnsi"/>
          <w:lang w:val="it-IT"/>
        </w:rPr>
        <w:t>Gogh_Barche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sulla riva_Mosaico_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 xml:space="preserve">_80x64 </w:t>
      </w:r>
      <w:proofErr w:type="spellStart"/>
      <w:r w:rsidRPr="00983F2F">
        <w:rPr>
          <w:rFonts w:asciiTheme="minorHAnsi" w:hAnsiTheme="minorHAnsi" w:cstheme="minorHAnsi"/>
          <w:lang w:val="it-IT"/>
        </w:rPr>
        <w:t>cm_con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cornice</w:t>
      </w:r>
    </w:p>
    <w:p w14:paraId="010ED6B6" w14:textId="774456D7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Vincent Van </w:t>
      </w:r>
      <w:proofErr w:type="spellStart"/>
      <w:r w:rsidRPr="00983F2F">
        <w:rPr>
          <w:rFonts w:asciiTheme="minorHAnsi" w:hAnsiTheme="minorHAnsi" w:cstheme="minorHAnsi"/>
          <w:lang w:val="it-IT"/>
        </w:rPr>
        <w:t>Gogh_Barche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sulla riva_Mosaico_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>_80x64 cm</w:t>
      </w:r>
    </w:p>
    <w:p w14:paraId="13C46BDC" w14:textId="19A89619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Vincent Van </w:t>
      </w:r>
      <w:proofErr w:type="spellStart"/>
      <w:r w:rsidRPr="00983F2F">
        <w:rPr>
          <w:rFonts w:asciiTheme="minorHAnsi" w:hAnsiTheme="minorHAnsi" w:cstheme="minorHAnsi"/>
          <w:lang w:val="it-IT"/>
        </w:rPr>
        <w:t>Gogh_Passeggiata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al chiaro di luna_Mosaico_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 xml:space="preserve">_44x49 </w:t>
      </w:r>
      <w:proofErr w:type="spellStart"/>
      <w:r w:rsidRPr="00983F2F">
        <w:rPr>
          <w:rFonts w:asciiTheme="minorHAnsi" w:hAnsiTheme="minorHAnsi" w:cstheme="minorHAnsi"/>
          <w:lang w:val="it-IT"/>
        </w:rPr>
        <w:t>cm_con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cornice</w:t>
      </w:r>
    </w:p>
    <w:p w14:paraId="79687660" w14:textId="73930409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Vincent Van </w:t>
      </w:r>
      <w:proofErr w:type="spellStart"/>
      <w:r w:rsidRPr="00983F2F">
        <w:rPr>
          <w:rFonts w:asciiTheme="minorHAnsi" w:hAnsiTheme="minorHAnsi" w:cstheme="minorHAnsi"/>
          <w:lang w:val="it-IT"/>
        </w:rPr>
        <w:t>Gogh_Passeggiata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al chiaro di luna_Mosaico_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>_44x49 cm</w:t>
      </w:r>
    </w:p>
    <w:p w14:paraId="6A0ECDFE" w14:textId="7572B7F3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Vincent Van </w:t>
      </w:r>
      <w:proofErr w:type="spellStart"/>
      <w:r w:rsidRPr="00983F2F">
        <w:rPr>
          <w:rFonts w:asciiTheme="minorHAnsi" w:hAnsiTheme="minorHAnsi" w:cstheme="minorHAnsi"/>
          <w:lang w:val="it-IT"/>
        </w:rPr>
        <w:t>Gogh_Vecchio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contadino_Mosaico_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 xml:space="preserve">_58x74 </w:t>
      </w:r>
      <w:proofErr w:type="spellStart"/>
      <w:r w:rsidRPr="00983F2F">
        <w:rPr>
          <w:rFonts w:asciiTheme="minorHAnsi" w:hAnsiTheme="minorHAnsi" w:cstheme="minorHAnsi"/>
          <w:lang w:val="it-IT"/>
        </w:rPr>
        <w:t>cm_con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cornice</w:t>
      </w:r>
    </w:p>
    <w:p w14:paraId="4D07E3AE" w14:textId="1D4EC402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Vincent Van </w:t>
      </w:r>
      <w:proofErr w:type="spellStart"/>
      <w:r w:rsidRPr="00983F2F">
        <w:rPr>
          <w:rFonts w:asciiTheme="minorHAnsi" w:hAnsiTheme="minorHAnsi" w:cstheme="minorHAnsi"/>
          <w:lang w:val="it-IT"/>
        </w:rPr>
        <w:t>Gogh_Vecchio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contadino_Mosaico_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>_58x74 cm</w:t>
      </w:r>
    </w:p>
    <w:p w14:paraId="71C2389F" w14:textId="2C3B528D" w:rsidR="00D87DF2" w:rsidRPr="00983F2F" w:rsidRDefault="00D87DF2" w:rsidP="00D87DF2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t xml:space="preserve">Claude </w:t>
      </w:r>
      <w:proofErr w:type="spellStart"/>
      <w:r w:rsidRPr="00983F2F">
        <w:rPr>
          <w:rFonts w:asciiTheme="minorHAnsi" w:hAnsiTheme="minorHAnsi" w:cstheme="minorHAnsi"/>
          <w:lang w:val="it-IT"/>
        </w:rPr>
        <w:t>Monet_Ninfee_Mosaico_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spellEnd"/>
      <w:proofErr w:type="gramEnd"/>
    </w:p>
    <w:p w14:paraId="2C0B4037" w14:textId="7F865242" w:rsidR="00983F2F" w:rsidRPr="00983F2F" w:rsidRDefault="000B6FF7" w:rsidP="00363641">
      <w:pPr>
        <w:pStyle w:val="Paragrafoelenco"/>
        <w:numPr>
          <w:ilvl w:val="0"/>
          <w:numId w:val="26"/>
        </w:numPr>
        <w:snapToGrid w:val="0"/>
        <w:spacing w:before="100" w:beforeAutospacing="1" w:after="100" w:afterAutospacing="1"/>
        <w:ind w:left="2410" w:hanging="425"/>
        <w:jc w:val="both"/>
        <w:rPr>
          <w:rFonts w:asciiTheme="minorHAnsi" w:hAnsiTheme="minorHAnsi" w:cstheme="minorHAnsi"/>
          <w:lang w:val="it-IT"/>
        </w:rPr>
      </w:pPr>
      <w:r w:rsidRPr="00983F2F">
        <w:rPr>
          <w:rFonts w:asciiTheme="minorHAnsi" w:hAnsiTheme="minorHAnsi" w:cstheme="minorHAnsi"/>
          <w:lang w:val="it-IT"/>
        </w:rPr>
        <w:lastRenderedPageBreak/>
        <w:t xml:space="preserve">Claude </w:t>
      </w:r>
      <w:proofErr w:type="spellStart"/>
      <w:r w:rsidRPr="00983F2F">
        <w:rPr>
          <w:rFonts w:asciiTheme="minorHAnsi" w:hAnsiTheme="minorHAnsi" w:cstheme="minorHAnsi"/>
          <w:lang w:val="it-IT"/>
        </w:rPr>
        <w:t>Monet_Ninfee_Mosaico_</w:t>
      </w:r>
      <w:proofErr w:type="gramStart"/>
      <w:r w:rsidRPr="00983F2F">
        <w:rPr>
          <w:rFonts w:asciiTheme="minorHAnsi" w:hAnsiTheme="minorHAnsi" w:cstheme="minorHAnsi"/>
          <w:lang w:val="it-IT"/>
        </w:rPr>
        <w:t>W.Bertoia</w:t>
      </w:r>
      <w:proofErr w:type="gramEnd"/>
      <w:r w:rsidRPr="00983F2F">
        <w:rPr>
          <w:rFonts w:asciiTheme="minorHAnsi" w:hAnsiTheme="minorHAnsi" w:cstheme="minorHAnsi"/>
          <w:lang w:val="it-IT"/>
        </w:rPr>
        <w:t>_con</w:t>
      </w:r>
      <w:proofErr w:type="spellEnd"/>
      <w:r w:rsidRPr="00983F2F">
        <w:rPr>
          <w:rFonts w:asciiTheme="minorHAnsi" w:hAnsiTheme="minorHAnsi" w:cstheme="minorHAnsi"/>
          <w:lang w:val="it-IT"/>
        </w:rPr>
        <w:t xml:space="preserve"> cornice</w:t>
      </w:r>
      <w:r w:rsidR="00CF7CE9" w:rsidRPr="00983F2F">
        <w:rPr>
          <w:rFonts w:asciiTheme="minorHAnsi" w:hAnsiTheme="minorHAnsi" w:cstheme="minorHAnsi"/>
          <w:lang w:val="it-IT"/>
        </w:rPr>
        <w:t xml:space="preserve"> </w:t>
      </w:r>
    </w:p>
    <w:sectPr w:rsidR="00983F2F" w:rsidRPr="00983F2F" w:rsidSect="000B6FF7">
      <w:headerReference w:type="default" r:id="rId7"/>
      <w:footerReference w:type="default" r:id="rId8"/>
      <w:endnotePr>
        <w:numFmt w:val="decimal"/>
      </w:endnotePr>
      <w:pgSz w:w="11901" w:h="16840"/>
      <w:pgMar w:top="727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F0FF" w14:textId="77777777" w:rsidR="00C11DF1" w:rsidRDefault="00C11DF1">
      <w:r>
        <w:separator/>
      </w:r>
    </w:p>
  </w:endnote>
  <w:endnote w:type="continuationSeparator" w:id="0">
    <w:p w14:paraId="52604669" w14:textId="77777777" w:rsidR="00C11DF1" w:rsidRDefault="00C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22275DC5" w:rsidR="008879A8" w:rsidRPr="002B7433" w:rsidRDefault="008879A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3E06" w14:textId="77777777" w:rsidR="00C11DF1" w:rsidRDefault="00C11DF1">
      <w:r>
        <w:separator/>
      </w:r>
    </w:p>
  </w:footnote>
  <w:footnote w:type="continuationSeparator" w:id="0">
    <w:p w14:paraId="11138B72" w14:textId="77777777" w:rsidR="00C11DF1" w:rsidRDefault="00C1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D5D2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2D6330A" w14:textId="2DEB9FF4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7E70F227" w14:textId="3655123F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EFEA916" w14:textId="2250836A" w:rsidR="008879A8" w:rsidRDefault="00D46B7D" w:rsidP="00D46B7D">
    <w:pPr>
      <w:ind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>
      <w:rPr>
        <w:rFonts w:ascii="Helvetica" w:hAnsi="Helvetica" w:cs="Helvetica"/>
        <w:b/>
        <w:noProof/>
        <w:color w:val="808080" w:themeColor="background1" w:themeShade="80"/>
        <w:sz w:val="18"/>
        <w:szCs w:val="18"/>
        <w:lang w:val="it-IT"/>
      </w:rPr>
      <w:drawing>
        <wp:inline distT="0" distB="0" distL="0" distR="0" wp14:anchorId="05CE3A06" wp14:editId="2DC389E9">
          <wp:extent cx="1438656" cy="609600"/>
          <wp:effectExtent l="0" t="0" r="0" b="0"/>
          <wp:docPr id="11" name="Immagine 1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3964" cy="616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99BFD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07D22170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2C39931E" w14:textId="3B27E59E" w:rsidR="008879A8" w:rsidRDefault="008879A8" w:rsidP="00914549">
    <w:pPr>
      <w:ind w:left="-426"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304EFC66">
              <wp:simplePos x="0" y="0"/>
              <wp:positionH relativeFrom="column">
                <wp:posOffset>-216535</wp:posOffset>
              </wp:positionH>
              <wp:positionV relativeFrom="paragraph">
                <wp:posOffset>2747645</wp:posOffset>
              </wp:positionV>
              <wp:extent cx="1328420" cy="2956560"/>
              <wp:effectExtent l="0" t="0" r="17780" b="15240"/>
              <wp:wrapThrough wrapText="bothSides">
                <wp:wrapPolygon edited="0">
                  <wp:start x="0" y="0"/>
                  <wp:lineTo x="0" y="21526"/>
                  <wp:lineTo x="21476" y="21526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5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30DD1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159C128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61745A24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8879A8" w:rsidRPr="00704617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704617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twitter.com/tacomunicazione</w:t>
                          </w:r>
                        </w:p>
                        <w:p w14:paraId="49DF2C23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facebook/</w:t>
                          </w:r>
                          <w:proofErr w:type="spellStart"/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8879A8" w:rsidRPr="00704617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</w:pPr>
                          <w:r w:rsidRPr="00704617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1927CE12" w14:textId="77777777" w:rsidR="008879A8" w:rsidRPr="00704617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</w:pPr>
                          <w:r w:rsidRPr="00704617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</w:p>
                        <w:p w14:paraId="27193ABE" w14:textId="77777777" w:rsidR="008879A8" w:rsidRPr="009C2314" w:rsidRDefault="008879A8" w:rsidP="008C3955">
                          <w:pPr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</w:pPr>
                          <w:r w:rsidRPr="009C2314">
                            <w:rPr>
                              <w:rFonts w:ascii="Helvetica" w:hAnsi="Helvetica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8879A8" w:rsidRPr="00917622" w:rsidRDefault="008879A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05pt;margin-top:216.35pt;width:104.6pt;height:2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" filled="f" stroked="f">
              <v:textbox style="mso-fit-shape-to-text:t" inset="0,0,0,0">
                <w:txbxContent>
                  <w:p w14:paraId="12930DD1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</w:p>
                  <w:p w14:paraId="6159C128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61745A24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8879A8" w:rsidRPr="00704617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704617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de-DE"/>
                      </w:rPr>
                      <w:t>twitter.com/tacomunicazione</w:t>
                    </w:r>
                  </w:p>
                  <w:p w14:paraId="49DF2C23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facebook/</w:t>
                    </w:r>
                    <w:proofErr w:type="spellStart"/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8879A8" w:rsidRPr="00704617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</w:pPr>
                    <w:r w:rsidRPr="00704617"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1927CE12" w14:textId="77777777" w:rsidR="008879A8" w:rsidRPr="00704617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</w:pPr>
                    <w:r w:rsidRPr="00704617"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  <w:t>www.friulmosaic.com</w:t>
                    </w:r>
                  </w:p>
                  <w:p w14:paraId="27193ABE" w14:textId="77777777" w:rsidR="008879A8" w:rsidRPr="009C2314" w:rsidRDefault="008879A8" w:rsidP="008C3955">
                    <w:pPr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</w:pPr>
                    <w:r w:rsidRPr="009C2314">
                      <w:rPr>
                        <w:rFonts w:ascii="Helvetica" w:hAnsi="Helvetica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8879A8" w:rsidRPr="00917622" w:rsidRDefault="008879A8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F76E99"/>
    <w:multiLevelType w:val="hybridMultilevel"/>
    <w:tmpl w:val="5B30DE00"/>
    <w:lvl w:ilvl="0" w:tplc="8C14516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C13D5"/>
    <w:multiLevelType w:val="hybridMultilevel"/>
    <w:tmpl w:val="39C4849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3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17"/>
  </w:num>
  <w:num w:numId="5">
    <w:abstractNumId w:val="19"/>
  </w:num>
  <w:num w:numId="6">
    <w:abstractNumId w:val="8"/>
  </w:num>
  <w:num w:numId="7">
    <w:abstractNumId w:val="9"/>
  </w:num>
  <w:num w:numId="8">
    <w:abstractNumId w:val="25"/>
  </w:num>
  <w:num w:numId="9">
    <w:abstractNumId w:val="12"/>
  </w:num>
  <w:num w:numId="10">
    <w:abstractNumId w:val="15"/>
  </w:num>
  <w:num w:numId="11">
    <w:abstractNumId w:val="18"/>
  </w:num>
  <w:num w:numId="12">
    <w:abstractNumId w:val="16"/>
  </w:num>
  <w:num w:numId="13">
    <w:abstractNumId w:val="3"/>
  </w:num>
  <w:num w:numId="14">
    <w:abstractNumId w:val="1"/>
  </w:num>
  <w:num w:numId="15">
    <w:abstractNumId w:val="4"/>
  </w:num>
  <w:num w:numId="16">
    <w:abstractNumId w:val="13"/>
  </w:num>
  <w:num w:numId="17">
    <w:abstractNumId w:val="0"/>
  </w:num>
  <w:num w:numId="18">
    <w:abstractNumId w:val="22"/>
  </w:num>
  <w:num w:numId="19">
    <w:abstractNumId w:val="14"/>
  </w:num>
  <w:num w:numId="20">
    <w:abstractNumId w:val="24"/>
  </w:num>
  <w:num w:numId="21">
    <w:abstractNumId w:val="2"/>
  </w:num>
  <w:num w:numId="22">
    <w:abstractNumId w:val="5"/>
  </w:num>
  <w:num w:numId="23">
    <w:abstractNumId w:val="23"/>
  </w:num>
  <w:num w:numId="24">
    <w:abstractNumId w:val="11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4A8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07CE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B6FF7"/>
    <w:rsid w:val="000C02B0"/>
    <w:rsid w:val="000D58DC"/>
    <w:rsid w:val="000D7454"/>
    <w:rsid w:val="000E0672"/>
    <w:rsid w:val="000E4472"/>
    <w:rsid w:val="000E58C3"/>
    <w:rsid w:val="000F18E6"/>
    <w:rsid w:val="000F233D"/>
    <w:rsid w:val="000F4EC3"/>
    <w:rsid w:val="001066B2"/>
    <w:rsid w:val="00107A30"/>
    <w:rsid w:val="0011242B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B5620"/>
    <w:rsid w:val="001C4DEC"/>
    <w:rsid w:val="001C76B0"/>
    <w:rsid w:val="001D5421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82C1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532E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63641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190"/>
    <w:rsid w:val="003B6765"/>
    <w:rsid w:val="003C5E58"/>
    <w:rsid w:val="003D305C"/>
    <w:rsid w:val="003D3397"/>
    <w:rsid w:val="003D55F2"/>
    <w:rsid w:val="003D7FE5"/>
    <w:rsid w:val="003E3097"/>
    <w:rsid w:val="003E69C9"/>
    <w:rsid w:val="004037B1"/>
    <w:rsid w:val="00405CBB"/>
    <w:rsid w:val="00407011"/>
    <w:rsid w:val="00407827"/>
    <w:rsid w:val="00416FC6"/>
    <w:rsid w:val="00417F18"/>
    <w:rsid w:val="00420C21"/>
    <w:rsid w:val="00420FBD"/>
    <w:rsid w:val="004244DB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50"/>
    <w:rsid w:val="004E2D72"/>
    <w:rsid w:val="004E5C0A"/>
    <w:rsid w:val="004E6DFF"/>
    <w:rsid w:val="0050417D"/>
    <w:rsid w:val="00506FB1"/>
    <w:rsid w:val="005129CE"/>
    <w:rsid w:val="0051515B"/>
    <w:rsid w:val="00523BF4"/>
    <w:rsid w:val="00524676"/>
    <w:rsid w:val="00532F5B"/>
    <w:rsid w:val="00534079"/>
    <w:rsid w:val="00536530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D0FE0"/>
    <w:rsid w:val="005E0FFD"/>
    <w:rsid w:val="005F0412"/>
    <w:rsid w:val="00604AF7"/>
    <w:rsid w:val="00606A5F"/>
    <w:rsid w:val="00611C7D"/>
    <w:rsid w:val="0062148D"/>
    <w:rsid w:val="00623720"/>
    <w:rsid w:val="00637B3D"/>
    <w:rsid w:val="00640685"/>
    <w:rsid w:val="00641A50"/>
    <w:rsid w:val="00643243"/>
    <w:rsid w:val="00657501"/>
    <w:rsid w:val="00662599"/>
    <w:rsid w:val="0066390A"/>
    <w:rsid w:val="00666422"/>
    <w:rsid w:val="00673201"/>
    <w:rsid w:val="0068629E"/>
    <w:rsid w:val="0069179B"/>
    <w:rsid w:val="006A0688"/>
    <w:rsid w:val="006A6FC7"/>
    <w:rsid w:val="006B2332"/>
    <w:rsid w:val="006C27B4"/>
    <w:rsid w:val="006D4F74"/>
    <w:rsid w:val="006D782B"/>
    <w:rsid w:val="006E594D"/>
    <w:rsid w:val="006F26ED"/>
    <w:rsid w:val="006F5C57"/>
    <w:rsid w:val="006F611C"/>
    <w:rsid w:val="006F7DC8"/>
    <w:rsid w:val="00704617"/>
    <w:rsid w:val="007105F8"/>
    <w:rsid w:val="00712739"/>
    <w:rsid w:val="007135CA"/>
    <w:rsid w:val="00713644"/>
    <w:rsid w:val="00723276"/>
    <w:rsid w:val="00724E64"/>
    <w:rsid w:val="00731F92"/>
    <w:rsid w:val="00734631"/>
    <w:rsid w:val="0073526D"/>
    <w:rsid w:val="00745BEF"/>
    <w:rsid w:val="00747276"/>
    <w:rsid w:val="0075027B"/>
    <w:rsid w:val="00756E22"/>
    <w:rsid w:val="007610C6"/>
    <w:rsid w:val="00764043"/>
    <w:rsid w:val="007715F1"/>
    <w:rsid w:val="0078587A"/>
    <w:rsid w:val="00786B44"/>
    <w:rsid w:val="00787887"/>
    <w:rsid w:val="00787B0F"/>
    <w:rsid w:val="0079232F"/>
    <w:rsid w:val="007958A2"/>
    <w:rsid w:val="007A233A"/>
    <w:rsid w:val="007A3C61"/>
    <w:rsid w:val="007A7B60"/>
    <w:rsid w:val="007B2F05"/>
    <w:rsid w:val="007B49EA"/>
    <w:rsid w:val="007B4B18"/>
    <w:rsid w:val="007B7B39"/>
    <w:rsid w:val="007C1177"/>
    <w:rsid w:val="007C1449"/>
    <w:rsid w:val="007C31EB"/>
    <w:rsid w:val="007C5F78"/>
    <w:rsid w:val="007D0B1F"/>
    <w:rsid w:val="007D2EFD"/>
    <w:rsid w:val="007D5898"/>
    <w:rsid w:val="007E614C"/>
    <w:rsid w:val="007F1684"/>
    <w:rsid w:val="007F4891"/>
    <w:rsid w:val="00803810"/>
    <w:rsid w:val="00811E0C"/>
    <w:rsid w:val="00811F5F"/>
    <w:rsid w:val="00821FE4"/>
    <w:rsid w:val="00825819"/>
    <w:rsid w:val="0083218D"/>
    <w:rsid w:val="00834514"/>
    <w:rsid w:val="0083534D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879A8"/>
    <w:rsid w:val="008A00F4"/>
    <w:rsid w:val="008A0D3C"/>
    <w:rsid w:val="008A3B4B"/>
    <w:rsid w:val="008A78BB"/>
    <w:rsid w:val="008B02FD"/>
    <w:rsid w:val="008B1EA0"/>
    <w:rsid w:val="008B6108"/>
    <w:rsid w:val="008B679E"/>
    <w:rsid w:val="008C3955"/>
    <w:rsid w:val="008D0C4A"/>
    <w:rsid w:val="008E19E6"/>
    <w:rsid w:val="008E1C64"/>
    <w:rsid w:val="008E6FFB"/>
    <w:rsid w:val="008F1CD6"/>
    <w:rsid w:val="00901EA5"/>
    <w:rsid w:val="00902428"/>
    <w:rsid w:val="0090270F"/>
    <w:rsid w:val="0090654C"/>
    <w:rsid w:val="00912219"/>
    <w:rsid w:val="00914549"/>
    <w:rsid w:val="00917622"/>
    <w:rsid w:val="00917BE9"/>
    <w:rsid w:val="009205A0"/>
    <w:rsid w:val="009250E2"/>
    <w:rsid w:val="0093381C"/>
    <w:rsid w:val="00933D6A"/>
    <w:rsid w:val="009371BC"/>
    <w:rsid w:val="009372B5"/>
    <w:rsid w:val="00942556"/>
    <w:rsid w:val="00966AA0"/>
    <w:rsid w:val="00976BF0"/>
    <w:rsid w:val="00981190"/>
    <w:rsid w:val="00981E05"/>
    <w:rsid w:val="00983F2F"/>
    <w:rsid w:val="00983F5C"/>
    <w:rsid w:val="00990D08"/>
    <w:rsid w:val="009910B9"/>
    <w:rsid w:val="00994C9D"/>
    <w:rsid w:val="009957E9"/>
    <w:rsid w:val="0099699B"/>
    <w:rsid w:val="009A1E6E"/>
    <w:rsid w:val="009A4E2C"/>
    <w:rsid w:val="009A7E8C"/>
    <w:rsid w:val="009B2351"/>
    <w:rsid w:val="009B2D1D"/>
    <w:rsid w:val="009C2005"/>
    <w:rsid w:val="009C21D3"/>
    <w:rsid w:val="009C2314"/>
    <w:rsid w:val="009C6F21"/>
    <w:rsid w:val="009D1808"/>
    <w:rsid w:val="009D4B52"/>
    <w:rsid w:val="009D7338"/>
    <w:rsid w:val="009E002B"/>
    <w:rsid w:val="009E52EC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987"/>
    <w:rsid w:val="00A67F62"/>
    <w:rsid w:val="00A76887"/>
    <w:rsid w:val="00A836D3"/>
    <w:rsid w:val="00A85441"/>
    <w:rsid w:val="00AA3247"/>
    <w:rsid w:val="00AA5BDC"/>
    <w:rsid w:val="00AA7C37"/>
    <w:rsid w:val="00AB5235"/>
    <w:rsid w:val="00AC053A"/>
    <w:rsid w:val="00AD0E79"/>
    <w:rsid w:val="00AD13C4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46EDF"/>
    <w:rsid w:val="00B51C95"/>
    <w:rsid w:val="00B5479F"/>
    <w:rsid w:val="00B6033E"/>
    <w:rsid w:val="00B6119D"/>
    <w:rsid w:val="00B629DB"/>
    <w:rsid w:val="00B643BB"/>
    <w:rsid w:val="00B733C6"/>
    <w:rsid w:val="00B82094"/>
    <w:rsid w:val="00B84766"/>
    <w:rsid w:val="00B8483D"/>
    <w:rsid w:val="00B9206E"/>
    <w:rsid w:val="00B951EB"/>
    <w:rsid w:val="00BA02C1"/>
    <w:rsid w:val="00BA09DB"/>
    <w:rsid w:val="00BA1EC9"/>
    <w:rsid w:val="00BA3233"/>
    <w:rsid w:val="00BA6F9C"/>
    <w:rsid w:val="00BB2101"/>
    <w:rsid w:val="00BB2131"/>
    <w:rsid w:val="00BB366F"/>
    <w:rsid w:val="00BC69CD"/>
    <w:rsid w:val="00BC6FC7"/>
    <w:rsid w:val="00BD241E"/>
    <w:rsid w:val="00BD339E"/>
    <w:rsid w:val="00BD53CD"/>
    <w:rsid w:val="00BD7AFA"/>
    <w:rsid w:val="00BD7C73"/>
    <w:rsid w:val="00BE10E1"/>
    <w:rsid w:val="00BE6FAB"/>
    <w:rsid w:val="00BF0FE7"/>
    <w:rsid w:val="00BF2FFA"/>
    <w:rsid w:val="00BF52CA"/>
    <w:rsid w:val="00C01327"/>
    <w:rsid w:val="00C033B1"/>
    <w:rsid w:val="00C11DF1"/>
    <w:rsid w:val="00C20E0C"/>
    <w:rsid w:val="00C42382"/>
    <w:rsid w:val="00C441CA"/>
    <w:rsid w:val="00C444E4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30C8"/>
    <w:rsid w:val="00C97DAD"/>
    <w:rsid w:val="00CA1C3F"/>
    <w:rsid w:val="00CA5F59"/>
    <w:rsid w:val="00CB24C2"/>
    <w:rsid w:val="00CD043B"/>
    <w:rsid w:val="00CD2FB0"/>
    <w:rsid w:val="00CE173C"/>
    <w:rsid w:val="00CE792E"/>
    <w:rsid w:val="00CF2084"/>
    <w:rsid w:val="00CF2A1F"/>
    <w:rsid w:val="00CF47A1"/>
    <w:rsid w:val="00CF7552"/>
    <w:rsid w:val="00CF7CE9"/>
    <w:rsid w:val="00D03298"/>
    <w:rsid w:val="00D0401B"/>
    <w:rsid w:val="00D11139"/>
    <w:rsid w:val="00D14E98"/>
    <w:rsid w:val="00D1746E"/>
    <w:rsid w:val="00D22C75"/>
    <w:rsid w:val="00D27CE5"/>
    <w:rsid w:val="00D3017C"/>
    <w:rsid w:val="00D36F32"/>
    <w:rsid w:val="00D43158"/>
    <w:rsid w:val="00D4438D"/>
    <w:rsid w:val="00D46B7D"/>
    <w:rsid w:val="00D53765"/>
    <w:rsid w:val="00D54441"/>
    <w:rsid w:val="00D6483C"/>
    <w:rsid w:val="00D66AA5"/>
    <w:rsid w:val="00D75A1A"/>
    <w:rsid w:val="00D76E0C"/>
    <w:rsid w:val="00D8778F"/>
    <w:rsid w:val="00D87DF2"/>
    <w:rsid w:val="00D91BAE"/>
    <w:rsid w:val="00D97192"/>
    <w:rsid w:val="00DA3B7A"/>
    <w:rsid w:val="00DA7B6F"/>
    <w:rsid w:val="00DB1218"/>
    <w:rsid w:val="00DB6D03"/>
    <w:rsid w:val="00DD142A"/>
    <w:rsid w:val="00DD27F4"/>
    <w:rsid w:val="00DD508A"/>
    <w:rsid w:val="00DD679E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2300"/>
    <w:rsid w:val="00F53AC7"/>
    <w:rsid w:val="00F61DF3"/>
    <w:rsid w:val="00F67241"/>
    <w:rsid w:val="00F675ED"/>
    <w:rsid w:val="00F70273"/>
    <w:rsid w:val="00F829D9"/>
    <w:rsid w:val="00F90788"/>
    <w:rsid w:val="00F96070"/>
    <w:rsid w:val="00FB2519"/>
    <w:rsid w:val="00FB4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BBFF5C48-1CE0-6E4B-9F89-E2870A2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7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Andrea Giuseppe Turatti</cp:lastModifiedBy>
  <cp:revision>2</cp:revision>
  <cp:lastPrinted>2018-04-13T14:54:00Z</cp:lastPrinted>
  <dcterms:created xsi:type="dcterms:W3CDTF">2021-09-21T14:22:00Z</dcterms:created>
  <dcterms:modified xsi:type="dcterms:W3CDTF">2021-09-21T14:22:00Z</dcterms:modified>
</cp:coreProperties>
</file>