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A12A" w14:textId="059936D8" w:rsidR="006C2568" w:rsidRPr="00F0485D" w:rsidRDefault="006C2568" w:rsidP="006C2568">
      <w:pPr>
        <w:pStyle w:val="Standard"/>
        <w:jc w:val="both"/>
        <w:rPr>
          <w:rFonts w:ascii="Barlow" w:hAnsi="Barlow"/>
          <w:b/>
          <w:bCs/>
          <w:sz w:val="24"/>
          <w:szCs w:val="24"/>
        </w:rPr>
      </w:pPr>
      <w:r w:rsidRPr="00F0485D">
        <w:rPr>
          <w:rFonts w:ascii="Barlow" w:hAnsi="Barlow"/>
          <w:b/>
          <w:bCs/>
          <w:sz w:val="24"/>
          <w:szCs w:val="24"/>
        </w:rPr>
        <w:t>ISTA CONNECT: CONOSCERE I PROPRI CONSUMI PER RIDURRE GLI SPRECHI</w:t>
      </w:r>
    </w:p>
    <w:p w14:paraId="397EB474" w14:textId="77777777" w:rsidR="006C2568" w:rsidRPr="006C2568" w:rsidRDefault="006C2568" w:rsidP="006C2568">
      <w:pPr>
        <w:pStyle w:val="Standard"/>
        <w:jc w:val="both"/>
        <w:rPr>
          <w:rFonts w:ascii="Barlow" w:hAnsi="Barlow"/>
          <w:sz w:val="18"/>
          <w:szCs w:val="18"/>
        </w:rPr>
      </w:pPr>
      <w:r w:rsidRPr="006C2568">
        <w:rPr>
          <w:rFonts w:ascii="Barlow" w:eastAsia="F0" w:hAnsi="Barlow"/>
          <w:i/>
          <w:iCs/>
          <w:sz w:val="18"/>
          <w:szCs w:val="18"/>
        </w:rPr>
        <w:t xml:space="preserve">Conoscere per tempo quando e dove si è consumato di più: questa informazione è sempre più richiesta da proprietari e inquilini. </w:t>
      </w:r>
      <w:r w:rsidRPr="006C2568">
        <w:rPr>
          <w:rFonts w:ascii="Barlow" w:eastAsia="F0" w:hAnsi="Barlow"/>
          <w:b/>
          <w:bCs/>
          <w:i/>
          <w:iCs/>
          <w:sz w:val="18"/>
          <w:szCs w:val="18"/>
        </w:rPr>
        <w:t>ista Connect</w:t>
      </w:r>
      <w:r w:rsidRPr="006C2568">
        <w:rPr>
          <w:rFonts w:ascii="Barlow" w:eastAsia="F0" w:hAnsi="Barlow"/>
          <w:i/>
          <w:iCs/>
          <w:sz w:val="18"/>
          <w:szCs w:val="18"/>
        </w:rPr>
        <w:t xml:space="preserve"> offre tutte le funzionalità necessarie per una maggiore consapevolezza energetica.</w:t>
      </w:r>
    </w:p>
    <w:p w14:paraId="4CDDAB12" w14:textId="77777777" w:rsidR="006C2568" w:rsidRPr="00F0485D" w:rsidRDefault="006C2568" w:rsidP="006C2568">
      <w:pPr>
        <w:pStyle w:val="Standard"/>
        <w:jc w:val="both"/>
        <w:rPr>
          <w:rFonts w:ascii="Barlow" w:eastAsia="F0" w:hAnsi="Barlow"/>
          <w:i/>
          <w:iCs/>
        </w:rPr>
      </w:pPr>
    </w:p>
    <w:p w14:paraId="52EDAFC4" w14:textId="61D9B99C" w:rsidR="006C2568" w:rsidRPr="00F0485D" w:rsidRDefault="006C2568" w:rsidP="006C2568">
      <w:pPr>
        <w:pStyle w:val="Standard"/>
        <w:jc w:val="both"/>
        <w:rPr>
          <w:rFonts w:ascii="Barlow" w:hAnsi="Barlow"/>
        </w:rPr>
      </w:pPr>
      <w:r w:rsidRPr="00F0485D">
        <w:rPr>
          <w:rFonts w:ascii="Barlow" w:eastAsia="F0" w:hAnsi="Barlow"/>
        </w:rPr>
        <w:t>Con i prezzi del metano ai massimi storici (+400% in un anno), per molte famiglie italiane le prossime bollette del gas saranno un appuntamento decisamente sgradito. Eppure, è possibile abbattere i costi dell’energia fino al 15%, senza alcuna modifica agli impianti e senza pregiudizio per il comfort termico: è sufficiente ridurre gli sprechi.</w:t>
      </w:r>
    </w:p>
    <w:p w14:paraId="66814A19" w14:textId="78B277E6" w:rsidR="006C2568" w:rsidRPr="00F0485D" w:rsidRDefault="006C2568" w:rsidP="006C2568">
      <w:pPr>
        <w:pStyle w:val="Standard"/>
        <w:jc w:val="both"/>
        <w:rPr>
          <w:rFonts w:ascii="Barlow" w:hAnsi="Barlow"/>
        </w:rPr>
      </w:pPr>
      <w:r w:rsidRPr="00F0485D">
        <w:rPr>
          <w:rFonts w:ascii="Barlow" w:eastAsia="F0" w:hAnsi="Barlow"/>
          <w:b/>
          <w:bCs/>
        </w:rPr>
        <w:t>ista Connect</w:t>
      </w:r>
      <w:r w:rsidRPr="00F0485D">
        <w:rPr>
          <w:rFonts w:ascii="Barlow" w:eastAsia="F0" w:hAnsi="Barlow"/>
        </w:rPr>
        <w:t xml:space="preserve"> è il portale web che mette a disposizione di amministratori, gestori e inquilini, tutte le informazioni sui consumi necessarie per utilizzare al meglio il calore fornito dal proprio impianto di riscaldamento e per monitorare il consumo dell’acqua. </w:t>
      </w:r>
    </w:p>
    <w:p w14:paraId="0C25FED3" w14:textId="71AEB7C6" w:rsidR="006C2568" w:rsidRPr="00F0485D" w:rsidRDefault="006C2568" w:rsidP="006C2568">
      <w:pPr>
        <w:pStyle w:val="Standard"/>
        <w:jc w:val="both"/>
        <w:rPr>
          <w:rFonts w:ascii="Barlow" w:eastAsia="F0" w:hAnsi="Barlow"/>
        </w:rPr>
      </w:pPr>
      <w:r w:rsidRPr="00F0485D">
        <w:rPr>
          <w:rFonts w:ascii="Barlow" w:eastAsia="F0" w:hAnsi="Barlow"/>
        </w:rPr>
        <w:t xml:space="preserve">Tecnicamente, negli impianti di riscaldamento a radiatori – i più diffusi nelle nostre case – per ridurre gli sprechi è sufficiente regolare le valvole termostatiche, a seconda delle necessità e dell’uso effettivo degli spazi. Ma per ridurli con consapevolezza è necessario avere una dettagliata mappatura che ci consenta di sapere dove e quando effettivamente si verificano gli eventuali sprechi. </w:t>
      </w:r>
    </w:p>
    <w:p w14:paraId="28AD91FC" w14:textId="77777777" w:rsidR="006C2568" w:rsidRPr="00F0485D" w:rsidRDefault="006C2568" w:rsidP="006C2568">
      <w:pPr>
        <w:pStyle w:val="Standard"/>
        <w:jc w:val="both"/>
        <w:rPr>
          <w:rFonts w:ascii="Barlow" w:hAnsi="Barlow"/>
        </w:rPr>
      </w:pPr>
      <w:r w:rsidRPr="00F0485D">
        <w:rPr>
          <w:rFonts w:ascii="Barlow" w:eastAsia="F0" w:hAnsi="Barlow"/>
        </w:rPr>
        <w:t xml:space="preserve">Le informazioni che </w:t>
      </w:r>
      <w:r w:rsidRPr="00F0485D">
        <w:rPr>
          <w:rFonts w:ascii="Barlow" w:eastAsia="F0" w:hAnsi="Barlow"/>
          <w:b/>
          <w:bCs/>
        </w:rPr>
        <w:t>ista Connect</w:t>
      </w:r>
      <w:r w:rsidRPr="00F0485D">
        <w:rPr>
          <w:rFonts w:ascii="Barlow" w:eastAsia="F0" w:hAnsi="Barlow"/>
        </w:rPr>
        <w:t xml:space="preserve"> </w:t>
      </w:r>
      <w:proofErr w:type="gramStart"/>
      <w:r w:rsidRPr="00F0485D">
        <w:rPr>
          <w:rFonts w:ascii="Barlow" w:eastAsia="F0" w:hAnsi="Barlow"/>
        </w:rPr>
        <w:t>è</w:t>
      </w:r>
      <w:proofErr w:type="gramEnd"/>
      <w:r w:rsidRPr="00F0485D">
        <w:rPr>
          <w:rFonts w:ascii="Barlow" w:eastAsia="F0" w:hAnsi="Barlow"/>
        </w:rPr>
        <w:t xml:space="preserve"> in grado di restituire ai suoi utilizzatori consentono di dare una risposta a molte delle domande che ogni proprietario/inquilino si pone quando riceve la fattura dei propri consumi (</w:t>
      </w:r>
      <w:r w:rsidRPr="00F0485D">
        <w:rPr>
          <w:rFonts w:ascii="Barlow" w:eastAsia="F0" w:hAnsi="Barlow"/>
          <w:i/>
          <w:iCs/>
        </w:rPr>
        <w:t>quando ho consumato così tanta energia? - quali stanze consumano più energia? - quanto sono superiori i miei consumi rispetto a quelli dei miei vicini?</w:t>
      </w:r>
      <w:r w:rsidRPr="00F0485D">
        <w:rPr>
          <w:rFonts w:ascii="Barlow" w:eastAsia="F0" w:hAnsi="Barlow"/>
        </w:rPr>
        <w:t>), aiutandolo a migliorare in tempi brevissimi i propri “comportamenti energetici”.</w:t>
      </w:r>
    </w:p>
    <w:p w14:paraId="25C64644" w14:textId="77777777" w:rsidR="006C2568" w:rsidRPr="00F0485D" w:rsidRDefault="006C2568" w:rsidP="006C2568">
      <w:pPr>
        <w:pStyle w:val="Standard"/>
        <w:jc w:val="both"/>
        <w:rPr>
          <w:rFonts w:ascii="Barlow" w:eastAsia="F0" w:hAnsi="Barlow"/>
        </w:rPr>
      </w:pPr>
    </w:p>
    <w:p w14:paraId="212C4B9F" w14:textId="56CD25A2" w:rsidR="006C2568" w:rsidRPr="00F0485D" w:rsidRDefault="006C2568" w:rsidP="006C2568">
      <w:pPr>
        <w:pStyle w:val="Standard"/>
        <w:jc w:val="both"/>
        <w:rPr>
          <w:rFonts w:ascii="Barlow" w:hAnsi="Barlow"/>
        </w:rPr>
      </w:pPr>
      <w:r w:rsidRPr="00F0485D">
        <w:rPr>
          <w:rFonts w:ascii="Barlow" w:eastAsia="F0" w:hAnsi="Barlow"/>
        </w:rPr>
        <w:t xml:space="preserve">Il portale </w:t>
      </w:r>
      <w:r w:rsidRPr="00F0485D">
        <w:rPr>
          <w:rFonts w:ascii="Barlow" w:eastAsia="F0" w:hAnsi="Barlow"/>
          <w:b/>
          <w:bCs/>
        </w:rPr>
        <w:t>ista Connect</w:t>
      </w:r>
      <w:r w:rsidRPr="00F0485D">
        <w:rPr>
          <w:rFonts w:ascii="Barlow" w:eastAsia="F0" w:hAnsi="Barlow"/>
        </w:rPr>
        <w:t xml:space="preserve"> mette, infatti, a disposizione tutte le informazioni per individuare i propri consumi in modo preciso, aggiornato ed estremamente dettagliato. </w:t>
      </w:r>
      <w:r w:rsidRPr="00F0485D">
        <w:rPr>
          <w:rFonts w:ascii="Barlow" w:eastAsia="F0" w:hAnsi="Barlow"/>
          <w:b/>
          <w:bCs/>
        </w:rPr>
        <w:t>ista Connect</w:t>
      </w:r>
      <w:r w:rsidRPr="00F0485D">
        <w:rPr>
          <w:rFonts w:ascii="Barlow" w:eastAsia="F0" w:hAnsi="Barlow"/>
        </w:rPr>
        <w:t xml:space="preserve"> offre anche il confronto fra il consumo individuale e quello dell’utente medio dello stesso condominio così come un confronto visivo dei consumi degli ultimi tre anni, in linea con i requisiti previsti dalle normative vigenti, nella massima sicurezza e nel rispetto della riservatezza.</w:t>
      </w:r>
    </w:p>
    <w:p w14:paraId="1876993B" w14:textId="172997B0" w:rsidR="006C2568" w:rsidRPr="00F0485D" w:rsidRDefault="006C2568" w:rsidP="006C2568">
      <w:pPr>
        <w:pStyle w:val="Standard"/>
        <w:jc w:val="both"/>
        <w:rPr>
          <w:rFonts w:ascii="Barlow" w:hAnsi="Barlow"/>
        </w:rPr>
      </w:pPr>
      <w:r w:rsidRPr="00F0485D">
        <w:rPr>
          <w:rFonts w:ascii="Barlow" w:eastAsia="F0" w:hAnsi="Barlow"/>
        </w:rPr>
        <w:t>Un passo avanti rispetto a qualsiasi proposta presente sul mercato,</w:t>
      </w:r>
      <w:r w:rsidRPr="00F0485D">
        <w:rPr>
          <w:rFonts w:ascii="Barlow" w:eastAsia="F0" w:hAnsi="Barlow"/>
          <w:b/>
          <w:bCs/>
        </w:rPr>
        <w:t xml:space="preserve"> ista Connect</w:t>
      </w:r>
      <w:r w:rsidRPr="00F0485D">
        <w:rPr>
          <w:rFonts w:ascii="Barlow" w:eastAsia="F0" w:hAnsi="Barlow"/>
        </w:rPr>
        <w:t xml:space="preserve"> è la soluzione ideale anche per gli amministratori condominiali, i gestori dell’energia e i professionisti (architetti, ingegneri, geometri, periti, ecc.), in quanto soddisfa il requisito legale di fornire ai proprietari/inquilini i dati di consumo in modo regolare e trasparente, con accesso in modalità remota.</w:t>
      </w:r>
    </w:p>
    <w:p w14:paraId="18E126CE" w14:textId="77777777" w:rsidR="006C2568" w:rsidRPr="00F0485D" w:rsidRDefault="006C2568" w:rsidP="006C2568">
      <w:pPr>
        <w:pStyle w:val="Standard"/>
        <w:jc w:val="both"/>
        <w:rPr>
          <w:rFonts w:ascii="Barlow" w:hAnsi="Barlow"/>
        </w:rPr>
      </w:pPr>
      <w:r w:rsidRPr="00F0485D">
        <w:rPr>
          <w:rFonts w:ascii="Barlow" w:eastAsia="F0" w:hAnsi="Barlow"/>
        </w:rPr>
        <w:t xml:space="preserve">Con </w:t>
      </w:r>
      <w:r w:rsidRPr="00F0485D">
        <w:rPr>
          <w:rFonts w:ascii="Barlow" w:eastAsia="F0" w:hAnsi="Barlow"/>
          <w:b/>
          <w:bCs/>
        </w:rPr>
        <w:t xml:space="preserve">ista Connect </w:t>
      </w:r>
      <w:r w:rsidRPr="00F0485D">
        <w:rPr>
          <w:rFonts w:ascii="Barlow" w:eastAsia="F0" w:hAnsi="Barlow"/>
        </w:rPr>
        <w:t>le informazioni sui consumi possono essere visualizzate dagli utenti in qualsiasi momento e in ogni luogo, utilizzando personal computer, smartphone e tablet con collegamento a internet. In questo modo è possibile agire subito per diminuire i consumi di calore e di acqua, risparmiando denaro attraverso la riduzione degli sprechi, a vantaggio dell’efficienza energetica.</w:t>
      </w:r>
    </w:p>
    <w:p w14:paraId="109A736C" w14:textId="77777777" w:rsidR="006C2568" w:rsidRPr="00F0485D" w:rsidRDefault="006C2568" w:rsidP="006C2568">
      <w:pPr>
        <w:pStyle w:val="Standard"/>
        <w:jc w:val="both"/>
        <w:rPr>
          <w:rFonts w:ascii="Barlow" w:eastAsia="F0" w:hAnsi="Barlow"/>
        </w:rPr>
      </w:pPr>
    </w:p>
    <w:p w14:paraId="104AADC2" w14:textId="382F2807" w:rsidR="006C2568" w:rsidRPr="00F0485D" w:rsidRDefault="006C2568" w:rsidP="006C2568">
      <w:pPr>
        <w:pStyle w:val="Standard"/>
        <w:jc w:val="both"/>
        <w:rPr>
          <w:rFonts w:ascii="Barlow" w:eastAsia="F0" w:hAnsi="Barlow"/>
        </w:rPr>
      </w:pPr>
      <w:r w:rsidRPr="00F0485D">
        <w:rPr>
          <w:rFonts w:ascii="Barlow" w:eastAsia="F0" w:hAnsi="Barlow"/>
        </w:rPr>
        <w:t xml:space="preserve">Per ogni utente l’accesso alla piattaforma </w:t>
      </w:r>
      <w:r w:rsidRPr="00F0485D">
        <w:rPr>
          <w:rFonts w:ascii="Barlow" w:eastAsia="F0" w:hAnsi="Barlow"/>
          <w:b/>
          <w:bCs/>
        </w:rPr>
        <w:t>ista Connect</w:t>
      </w:r>
      <w:r w:rsidRPr="00F0485D">
        <w:rPr>
          <w:rFonts w:ascii="Barlow" w:eastAsia="F0" w:hAnsi="Barlow"/>
        </w:rPr>
        <w:t xml:space="preserve"> avviene inserendo e-mail e password nella pagina di login, che amministratori e gestori possono personalizzare con il proprio logo o c</w:t>
      </w:r>
      <w:r w:rsidRPr="00F0485D">
        <w:rPr>
          <w:rFonts w:ascii="Barlow" w:hAnsi="Barlow"/>
        </w:rPr>
        <w:t xml:space="preserve">olori </w:t>
      </w:r>
      <w:r w:rsidRPr="00F0485D">
        <w:rPr>
          <w:rFonts w:ascii="Barlow" w:eastAsia="F0" w:hAnsi="Barlow"/>
        </w:rPr>
        <w:t>aziendali, oppure con l’indirizzo del condominio.</w:t>
      </w:r>
    </w:p>
    <w:p w14:paraId="1BF8B5CF" w14:textId="77777777" w:rsidR="006C2568" w:rsidRPr="00F0485D" w:rsidRDefault="006C2568" w:rsidP="006C2568">
      <w:pPr>
        <w:pStyle w:val="Standard"/>
        <w:jc w:val="both"/>
        <w:rPr>
          <w:rFonts w:ascii="Barlow" w:eastAsia="F0" w:hAnsi="Barlow"/>
        </w:rPr>
      </w:pPr>
    </w:p>
    <w:p w14:paraId="2F6380DF" w14:textId="77777777" w:rsidR="006C2568" w:rsidRPr="00F0485D" w:rsidRDefault="006C2568" w:rsidP="006C2568">
      <w:pPr>
        <w:pStyle w:val="Standard"/>
        <w:jc w:val="both"/>
        <w:rPr>
          <w:rFonts w:ascii="Barlow" w:eastAsia="F0" w:hAnsi="Barlow"/>
        </w:rPr>
      </w:pPr>
      <w:r w:rsidRPr="00F0485D">
        <w:rPr>
          <w:rFonts w:ascii="Barlow" w:eastAsia="F0" w:hAnsi="Barlow"/>
        </w:rPr>
        <w:t>Osservare le tendenze nel tempo permette di avere più controllo sui propri consumi, perciò la pagina iniziale mette a disposizione menu distinti per i consumi del calore e dell’acqua, che visualizzano l’informazione sintetica dell’andamento dei consumi.</w:t>
      </w:r>
    </w:p>
    <w:p w14:paraId="1753A71B" w14:textId="77777777" w:rsidR="006C2568" w:rsidRPr="00F0485D" w:rsidRDefault="006C2568" w:rsidP="006C2568">
      <w:pPr>
        <w:pStyle w:val="Standard"/>
        <w:jc w:val="both"/>
        <w:rPr>
          <w:rFonts w:ascii="Barlow" w:hAnsi="Barlow"/>
        </w:rPr>
      </w:pPr>
      <w:r w:rsidRPr="00F0485D">
        <w:rPr>
          <w:rFonts w:ascii="Barlow" w:eastAsia="F0" w:hAnsi="Barlow"/>
        </w:rPr>
        <w:t>Un’innovativa interfaccia grafica, semplice e intuitiva, consente di approfondire l’analisi dei dati, selezionando:</w:t>
      </w:r>
    </w:p>
    <w:p w14:paraId="7F3E8435" w14:textId="77777777" w:rsidR="006C2568" w:rsidRPr="00F0485D" w:rsidRDefault="006C2568" w:rsidP="006C2568">
      <w:pPr>
        <w:pStyle w:val="Standard"/>
        <w:jc w:val="both"/>
        <w:rPr>
          <w:rFonts w:ascii="Barlow" w:hAnsi="Barlow"/>
        </w:rPr>
      </w:pPr>
      <w:r w:rsidRPr="00F0485D">
        <w:rPr>
          <w:rFonts w:ascii="Barlow" w:eastAsia="F0" w:hAnsi="Barlow"/>
        </w:rPr>
        <w:t xml:space="preserve">- il periodo d’interesse (anno, mese, giorno) con un grafico di confronto del consumo storico (ultimi </w:t>
      </w:r>
      <w:proofErr w:type="gramStart"/>
      <w:r w:rsidRPr="00F0485D">
        <w:rPr>
          <w:rFonts w:ascii="Barlow" w:eastAsia="F0" w:hAnsi="Barlow"/>
        </w:rPr>
        <w:t>3</w:t>
      </w:r>
      <w:proofErr w:type="gramEnd"/>
      <w:r w:rsidRPr="00F0485D">
        <w:rPr>
          <w:rFonts w:ascii="Barlow" w:eastAsia="F0" w:hAnsi="Barlow"/>
        </w:rPr>
        <w:t xml:space="preserve"> anni);</w:t>
      </w:r>
    </w:p>
    <w:p w14:paraId="1C62D772" w14:textId="77777777" w:rsidR="006C2568" w:rsidRPr="00F0485D" w:rsidRDefault="006C2568" w:rsidP="006C2568">
      <w:pPr>
        <w:pStyle w:val="Standard"/>
        <w:jc w:val="both"/>
        <w:rPr>
          <w:rFonts w:ascii="Barlow" w:hAnsi="Barlow"/>
        </w:rPr>
      </w:pPr>
      <w:r w:rsidRPr="00F0485D">
        <w:rPr>
          <w:rFonts w:ascii="Barlow" w:eastAsia="F0" w:hAnsi="Barlow"/>
        </w:rPr>
        <w:t>- il consumo dell’unità immobiliare totale, di ogni singolo locale (anche riferito alla superficie) e persino di ogni singolo radiatore (riscaldamento) e contatore (acqua).</w:t>
      </w:r>
    </w:p>
    <w:p w14:paraId="1668E9C8" w14:textId="213D4039" w:rsidR="007C332E" w:rsidRPr="00F0485D" w:rsidRDefault="006C2568" w:rsidP="006C2568">
      <w:pPr>
        <w:pStyle w:val="Standard"/>
        <w:jc w:val="both"/>
        <w:rPr>
          <w:rFonts w:ascii="Barlow" w:eastAsia="F0" w:hAnsi="Barlow"/>
        </w:rPr>
      </w:pPr>
      <w:r w:rsidRPr="00F0485D">
        <w:rPr>
          <w:rFonts w:ascii="Barlow" w:eastAsia="F0" w:hAnsi="Barlow"/>
          <w:b/>
          <w:bCs/>
        </w:rPr>
        <w:t>ista Connect</w:t>
      </w:r>
      <w:r w:rsidRPr="00F0485D">
        <w:rPr>
          <w:rFonts w:ascii="Barlow" w:eastAsia="F0" w:hAnsi="Barlow"/>
        </w:rPr>
        <w:t xml:space="preserve"> è uno strumento intelligente, efficiente ed efficace per aumentare la consapevolezza dei consumatori</w:t>
      </w:r>
      <w:r w:rsidR="00F0485D">
        <w:rPr>
          <w:rFonts w:ascii="Barlow" w:eastAsia="F0" w:hAnsi="Barlow"/>
        </w:rPr>
        <w:t xml:space="preserve"> e c</w:t>
      </w:r>
      <w:r w:rsidRPr="00F0485D">
        <w:rPr>
          <w:rFonts w:ascii="Barlow" w:eastAsia="F0" w:hAnsi="Barlow"/>
        </w:rPr>
        <w:t>onoscere i consumi in modo semplice, sicuro e trasparente è il primo passo per ridurli, a vantaggio del bilancio familiare e della semplificazione dell’attività di amministratori e gestori.</w:t>
      </w:r>
    </w:p>
    <w:p w14:paraId="5D7F3D04" w14:textId="7554AC8C" w:rsidR="00F0485D" w:rsidRPr="00F0485D" w:rsidRDefault="00F0485D" w:rsidP="006C2568">
      <w:pPr>
        <w:pStyle w:val="Standard"/>
        <w:jc w:val="both"/>
        <w:rPr>
          <w:rFonts w:ascii="Barlow" w:eastAsia="F0" w:hAnsi="Barlow"/>
        </w:rPr>
      </w:pPr>
    </w:p>
    <w:p w14:paraId="129BFF2E" w14:textId="77777777" w:rsidR="00F0485D" w:rsidRPr="00F0485D" w:rsidRDefault="00F0485D" w:rsidP="00F04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Barlow" w:eastAsia="F0" w:hAnsi="Barlow"/>
          <w:b/>
          <w:bCs/>
          <w:sz w:val="20"/>
          <w:szCs w:val="20"/>
        </w:rPr>
      </w:pPr>
      <w:r w:rsidRPr="00F0485D">
        <w:rPr>
          <w:rFonts w:ascii="Barlow" w:eastAsia="F0" w:hAnsi="Barlow"/>
          <w:b/>
          <w:bCs/>
          <w:sz w:val="20"/>
          <w:szCs w:val="20"/>
        </w:rPr>
        <w:t xml:space="preserve">I suggerimenti per l’utente finale </w:t>
      </w:r>
    </w:p>
    <w:p w14:paraId="4C6C7EDB" w14:textId="332AF8EA" w:rsidR="00F0485D" w:rsidRPr="00F0485D" w:rsidRDefault="00F0485D" w:rsidP="00F04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Barlow" w:eastAsia="F0" w:hAnsi="Barlow"/>
          <w:b/>
          <w:bCs/>
          <w:sz w:val="20"/>
          <w:szCs w:val="20"/>
        </w:rPr>
      </w:pPr>
      <w:r w:rsidRPr="00F0485D">
        <w:rPr>
          <w:rFonts w:ascii="Barlow" w:eastAsia="F0" w:hAnsi="Barlow"/>
          <w:b/>
          <w:bCs/>
          <w:sz w:val="20"/>
          <w:szCs w:val="20"/>
        </w:rPr>
        <w:t>(a cura dell’Ingegner Giancarlo Albertinazzi - B</w:t>
      </w:r>
      <w:r w:rsidRPr="00F0485D">
        <w:rPr>
          <w:rFonts w:ascii="Barlow" w:eastAsia="Times New Roman" w:hAnsi="Barlow" w:cs="Times New Roman"/>
          <w:b/>
          <w:bCs/>
          <w:color w:val="000000"/>
          <w:kern w:val="0"/>
          <w:sz w:val="20"/>
          <w:szCs w:val="20"/>
          <w:lang w:eastAsia="it-IT" w:bidi="ar-SA"/>
        </w:rPr>
        <w:t>usiness Solutions Manager - ista Italia</w:t>
      </w:r>
      <w:r w:rsidRPr="00F0485D">
        <w:rPr>
          <w:rFonts w:ascii="Barlow" w:eastAsia="F0" w:hAnsi="Barlow"/>
          <w:b/>
          <w:bCs/>
          <w:sz w:val="20"/>
          <w:szCs w:val="20"/>
        </w:rPr>
        <w:t>)</w:t>
      </w:r>
    </w:p>
    <w:p w14:paraId="213102E3" w14:textId="70489082" w:rsidR="00F0485D" w:rsidRPr="00F0485D" w:rsidRDefault="00F0485D" w:rsidP="00F0485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eastAsia="F0" w:hAnsi="Barlow"/>
        </w:rPr>
      </w:pPr>
    </w:p>
    <w:p w14:paraId="2ADCC776" w14:textId="7EC2A188" w:rsidR="00F0485D" w:rsidRPr="00F0485D" w:rsidRDefault="00F0485D" w:rsidP="00F0485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" w:hAnsi="Barlow"/>
        </w:rPr>
      </w:pPr>
      <w:r w:rsidRPr="00F0485D">
        <w:rPr>
          <w:rFonts w:ascii="Barlow" w:hAnsi="Barlow" w:cstheme="minorHAnsi"/>
          <w:color w:val="000000"/>
        </w:rPr>
        <w:t>Per</w:t>
      </w:r>
      <w:r w:rsidRPr="00C93B6F">
        <w:rPr>
          <w:rFonts w:ascii="Barlow" w:hAnsi="Barlow" w:cstheme="minorHAnsi"/>
          <w:color w:val="000000"/>
        </w:rPr>
        <w:t xml:space="preserve"> acquisire una maggiore consapevolezza nell’uso del riscaldamento, orientando in modo virtuoso i propri comportamenti senza pregiudizio per il comfort</w:t>
      </w:r>
      <w:r w:rsidRPr="00F0485D">
        <w:rPr>
          <w:rFonts w:ascii="Barlow" w:hAnsi="Barlow" w:cstheme="minorHAnsi"/>
          <w:color w:val="000000"/>
        </w:rPr>
        <w:t>, suggeriamo a</w:t>
      </w:r>
      <w:r w:rsidRPr="00C93B6F">
        <w:rPr>
          <w:rFonts w:ascii="Barlow" w:hAnsi="Barlow" w:cstheme="minorHAnsi"/>
          <w:color w:val="000000"/>
        </w:rPr>
        <w:t xml:space="preserve">gli utenti finali </w:t>
      </w:r>
      <w:r w:rsidRPr="00F0485D">
        <w:rPr>
          <w:rFonts w:ascii="Barlow" w:hAnsi="Barlow" w:cstheme="minorHAnsi"/>
          <w:color w:val="000000"/>
        </w:rPr>
        <w:t xml:space="preserve">di consultare frequentemente le </w:t>
      </w:r>
      <w:r w:rsidRPr="00C93B6F">
        <w:rPr>
          <w:rFonts w:ascii="Barlow" w:hAnsi="Barlow" w:cstheme="minorHAnsi"/>
          <w:color w:val="000000"/>
        </w:rPr>
        <w:t>informazioni ampie e dettagliate sui consumi</w:t>
      </w:r>
      <w:r w:rsidRPr="00F0485D">
        <w:rPr>
          <w:rFonts w:ascii="Barlow" w:hAnsi="Barlow" w:cstheme="minorHAnsi"/>
          <w:color w:val="000000"/>
        </w:rPr>
        <w:t xml:space="preserve"> che </w:t>
      </w:r>
      <w:r w:rsidR="00DF6291">
        <w:rPr>
          <w:rFonts w:ascii="Barlow" w:hAnsi="Barlow" w:cstheme="minorHAnsi"/>
          <w:color w:val="000000"/>
        </w:rPr>
        <w:t xml:space="preserve">con </w:t>
      </w:r>
      <w:r w:rsidRPr="00F0485D">
        <w:rPr>
          <w:rFonts w:ascii="Barlow" w:hAnsi="Barlow" w:cstheme="minorHAnsi"/>
          <w:color w:val="000000"/>
        </w:rPr>
        <w:t xml:space="preserve">ista Connect </w:t>
      </w:r>
      <w:r w:rsidR="00DF6291">
        <w:rPr>
          <w:rFonts w:ascii="Barlow" w:hAnsi="Barlow" w:cstheme="minorHAnsi"/>
          <w:color w:val="000000"/>
        </w:rPr>
        <w:t>si possono impostare stanza per stanza</w:t>
      </w:r>
      <w:r w:rsidRPr="00F0485D">
        <w:rPr>
          <w:rFonts w:ascii="Barlow" w:hAnsi="Barlow" w:cstheme="minorHAnsi"/>
          <w:color w:val="000000"/>
        </w:rPr>
        <w:t xml:space="preserve">: un’azione che, se svolta in modo semplice e intuitivo, grazie all’apposito diagramma a torta, può consentire di abbattere i consumi tra il 10 e il 20%! Per aumentare ancora di più il risparmio è, inoltre, possibile utilizzare altri piccoli accorgimenti come </w:t>
      </w:r>
      <w:r w:rsidRPr="00F0485D">
        <w:rPr>
          <w:rFonts w:ascii="Barlow" w:hAnsi="Barlow" w:cstheme="minorHAnsi"/>
        </w:rPr>
        <w:t xml:space="preserve">pulire e manutenere periodicamente i radiatori, utilizzare delle valvole termostatiche preregolabili di ultima generazione, isolare bene porte e finestre sigillando bene le guarnizioni, </w:t>
      </w:r>
      <w:r w:rsidRPr="00F0485D">
        <w:rPr>
          <w:rFonts w:ascii="Barlow" w:hAnsi="Barlow" w:cstheme="minorHAnsi"/>
          <w:color w:val="000000"/>
        </w:rPr>
        <w:t>a</w:t>
      </w:r>
      <w:r w:rsidRPr="00F0485D">
        <w:rPr>
          <w:rFonts w:ascii="Barlow" w:hAnsi="Barlow" w:cstheme="minorHAnsi"/>
        </w:rPr>
        <w:t>prire per pochi minuti 3-4 volte al giorno le finestre di casa, evitare di far asciugare gli indumenti sui termosifoni impedisce la circolazione dell’aria calda e altro ancora.</w:t>
      </w:r>
    </w:p>
    <w:sectPr w:rsidR="00F0485D" w:rsidRPr="00F0485D" w:rsidSect="007C332E">
      <w:headerReference w:type="default" r:id="rId7"/>
      <w:footerReference w:type="default" r:id="rId8"/>
      <w:pgSz w:w="11906" w:h="16838"/>
      <w:pgMar w:top="1361" w:right="1134" w:bottom="774" w:left="1134" w:header="272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38C6" w14:textId="77777777" w:rsidR="00553F7C" w:rsidRDefault="00553F7C">
      <w:r>
        <w:separator/>
      </w:r>
    </w:p>
  </w:endnote>
  <w:endnote w:type="continuationSeparator" w:id="0">
    <w:p w14:paraId="50F90F0E" w14:textId="77777777" w:rsidR="00553F7C" w:rsidRDefault="0055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Calibri"/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panose1 w:val="020B0604020202020204"/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73C" w14:textId="4BBEE6F5" w:rsidR="007C332E" w:rsidRPr="006C2568" w:rsidRDefault="007C332E" w:rsidP="007C332E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ista Italia s.r.l</w:t>
    </w:r>
    <w:r w:rsidRPr="006C2568">
      <w:rPr>
        <w:rFonts w:ascii="Barlow" w:hAnsi="Barlow"/>
        <w:b/>
        <w:sz w:val="16"/>
        <w:szCs w:val="16"/>
      </w:rPr>
      <w:t>.</w:t>
    </w:r>
    <w:r w:rsidRPr="006C2568">
      <w:rPr>
        <w:rFonts w:ascii="Barlow" w:hAnsi="Barlow"/>
        <w:sz w:val="16"/>
        <w:szCs w:val="16"/>
      </w:rPr>
      <w:t xml:space="preserve"> Via R. Lepetit, 40 - 200</w:t>
    </w:r>
    <w:r w:rsidR="00A668D4" w:rsidRPr="006C2568">
      <w:rPr>
        <w:rFonts w:ascii="Barlow" w:hAnsi="Barlow"/>
        <w:sz w:val="16"/>
        <w:szCs w:val="16"/>
      </w:rPr>
      <w:t>45</w:t>
    </w:r>
    <w:r w:rsidRPr="006C2568">
      <w:rPr>
        <w:rFonts w:ascii="Barlow" w:hAnsi="Barlow"/>
        <w:sz w:val="16"/>
        <w:szCs w:val="16"/>
      </w:rPr>
      <w:t xml:space="preserve"> Lainate (MI) - info.italia@ista.com - </w:t>
    </w:r>
    <w:r w:rsidR="00D32076" w:rsidRPr="006C2568">
      <w:rPr>
        <w:rFonts w:ascii="Barlow" w:hAnsi="Barlow"/>
        <w:sz w:val="16"/>
        <w:szCs w:val="16"/>
      </w:rPr>
      <w:t xml:space="preserve"> Tiburtina</w:t>
    </w:r>
    <w:r w:rsidRPr="006C2568">
      <w:rPr>
        <w:rFonts w:ascii="Barlow" w:hAnsi="Barlow"/>
        <w:sz w:val="16"/>
        <w:szCs w:val="16"/>
      </w:rPr>
      <w:t xml:space="preserve"> Roma </w:t>
    </w:r>
    <w:r w:rsidR="006533D5" w:rsidRPr="006C2568">
      <w:rPr>
        <w:rFonts w:ascii="Barlow" w:hAnsi="Barlow"/>
        <w:sz w:val="16"/>
        <w:szCs w:val="16"/>
      </w:rPr>
      <w:t>Piazzale Carlo Magno, 21</w:t>
    </w:r>
    <w:r w:rsidRPr="006C2568">
      <w:rPr>
        <w:rFonts w:ascii="Barlow" w:hAnsi="Barlow"/>
        <w:sz w:val="16"/>
        <w:szCs w:val="16"/>
      </w:rPr>
      <w:t xml:space="preserve"> - 00137  +39 06 5947411</w:t>
    </w:r>
  </w:p>
  <w:p w14:paraId="51AEC974" w14:textId="189EA7DC" w:rsidR="007C332E" w:rsidRPr="006C2568" w:rsidRDefault="007C332E" w:rsidP="007C332E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: </w:t>
    </w:r>
    <w:r w:rsidR="00607955"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>TAConline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 </w:t>
    </w:r>
    <w:r w:rsidR="00607955"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r w:rsidRPr="006C2568">
      <w:rPr>
        <w:rFonts w:ascii="Barlow" w:hAnsi="Barlow"/>
        <w:sz w:val="16"/>
        <w:szCs w:val="16"/>
      </w:rPr>
      <w:t>Milano|Genova - press@taconline.it - ph. +39 02 48517618 - +39 0185 351616</w:t>
    </w:r>
  </w:p>
  <w:p w14:paraId="1C54A1D0" w14:textId="77777777" w:rsidR="007C332E" w:rsidRDefault="007C33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2B12" w14:textId="77777777" w:rsidR="00553F7C" w:rsidRDefault="00553F7C">
      <w:r>
        <w:rPr>
          <w:color w:val="000000"/>
        </w:rPr>
        <w:separator/>
      </w:r>
    </w:p>
  </w:footnote>
  <w:footnote w:type="continuationSeparator" w:id="0">
    <w:p w14:paraId="5533E51B" w14:textId="77777777" w:rsidR="00553F7C" w:rsidRDefault="0055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C7CB" w14:textId="298BFE32" w:rsidR="00C31C16" w:rsidRPr="006C2568" w:rsidRDefault="00D1353C" w:rsidP="00D715BE">
    <w:pPr>
      <w:pStyle w:val="Intestazione"/>
      <w:rPr>
        <w:rFonts w:ascii="Barlow" w:hAnsi="Barlow" w:cstheme="minorHAnsi"/>
      </w:rPr>
    </w:pPr>
    <w:r w:rsidRPr="006C2568">
      <w:rPr>
        <w:rFonts w:ascii="Barlow" w:hAnsi="Barlow" w:cstheme="minorHAnsi"/>
        <w:noProof/>
        <w:color w:val="000000" w:themeColor="text1"/>
        <w:lang w:eastAsia="it-IT"/>
      </w:rPr>
      <w:drawing>
        <wp:inline distT="0" distB="0" distL="0" distR="0" wp14:anchorId="556B3CB3" wp14:editId="0E048BAE">
          <wp:extent cx="939800" cy="402772"/>
          <wp:effectExtent l="0" t="0" r="0" b="3810"/>
          <wp:docPr id="1" name="Immagine 1" descr="Immagine che contiene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_CO_Wor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7076" cy="405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5BE" w:rsidRPr="006C2568">
      <w:rPr>
        <w:rFonts w:ascii="Barlow" w:hAnsi="Barlow" w:cstheme="minorHAnsi"/>
      </w:rPr>
      <w:tab/>
    </w:r>
    <w:r w:rsidR="00D715BE" w:rsidRPr="006C2568">
      <w:rPr>
        <w:rFonts w:ascii="Barlow" w:hAnsi="Barlow" w:cstheme="minorHAnsi"/>
      </w:rPr>
      <w:tab/>
    </w:r>
    <w:r w:rsidR="00D715BE" w:rsidRPr="006C2568">
      <w:rPr>
        <w:rFonts w:ascii="Barlow" w:hAnsi="Barlow" w:cstheme="minorHAnsi"/>
      </w:rPr>
      <w:tab/>
    </w:r>
    <w:r w:rsidR="00D715BE" w:rsidRPr="006C2568">
      <w:rPr>
        <w:rFonts w:ascii="Barlow" w:hAnsi="Barlow" w:cstheme="minorHAnsi"/>
      </w:rPr>
      <w:tab/>
      <w:t>Comunicato stampa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1FB"/>
    <w:multiLevelType w:val="multilevel"/>
    <w:tmpl w:val="020038AA"/>
    <w:styleLink w:val="Outline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063B45"/>
    <w:multiLevelType w:val="multilevel"/>
    <w:tmpl w:val="1BB4176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Titolo5"/>
      <w:lvlText w:val="%1.%2.%3.%4.%5"/>
      <w:lvlJc w:val="left"/>
      <w:pPr>
        <w:ind w:left="1134" w:hanging="1134"/>
      </w:pPr>
    </w:lvl>
    <w:lvl w:ilvl="5">
      <w:start w:val="1"/>
      <w:numFmt w:val="decimal"/>
      <w:pStyle w:val="Titolo6"/>
      <w:lvlText w:val="%1.%2.%3.%4.%5.%6"/>
      <w:lvlJc w:val="left"/>
      <w:pPr>
        <w:ind w:left="1134" w:hanging="1134"/>
      </w:pPr>
    </w:lvl>
    <w:lvl w:ilvl="6">
      <w:start w:val="1"/>
      <w:numFmt w:val="decimal"/>
      <w:pStyle w:val="Titolo7"/>
      <w:lvlText w:val="%1.%2.%3.%4.%5.%6.%7"/>
      <w:lvlJc w:val="left"/>
      <w:pPr>
        <w:ind w:left="1134" w:hanging="1134"/>
      </w:pPr>
    </w:lvl>
    <w:lvl w:ilvl="7">
      <w:start w:val="1"/>
      <w:numFmt w:val="decimal"/>
      <w:pStyle w:val="Titolo8"/>
      <w:lvlText w:val="%1.%2.%3.%4.%5.%6.%7.%8"/>
      <w:lvlJc w:val="left"/>
      <w:pPr>
        <w:ind w:left="1134" w:hanging="1134"/>
      </w:pPr>
    </w:lvl>
    <w:lvl w:ilvl="8">
      <w:start w:val="1"/>
      <w:numFmt w:val="decimal"/>
      <w:pStyle w:val="Titolo9"/>
      <w:lvlText w:val="%1.%2.%3.%4.%5.%6.%7.%8.%9"/>
      <w:lvlJc w:val="left"/>
      <w:pPr>
        <w:ind w:left="1134" w:hanging="1134"/>
      </w:pPr>
    </w:lvl>
  </w:abstractNum>
  <w:abstractNum w:abstractNumId="2" w15:restartNumberingAfterBreak="0">
    <w:nsid w:val="192E22A8"/>
    <w:multiLevelType w:val="multilevel"/>
    <w:tmpl w:val="90581D5A"/>
    <w:styleLink w:val="WW8Num1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%1.%2.%3.%4.%5"/>
      <w:lvlJc w:val="left"/>
      <w:pPr>
        <w:ind w:left="1134" w:hanging="1134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947373B"/>
    <w:multiLevelType w:val="multilevel"/>
    <w:tmpl w:val="17AC61C0"/>
    <w:styleLink w:val="WW8Num2"/>
    <w:lvl w:ilvl="0">
      <w:numFmt w:val="bullet"/>
      <w:pStyle w:val="Rientronumerato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BA39ED"/>
    <w:multiLevelType w:val="multilevel"/>
    <w:tmpl w:val="E53E289A"/>
    <w:styleLink w:val="WW8Num4"/>
    <w:lvl w:ilvl="0">
      <w:start w:val="1"/>
      <w:numFmt w:val="none"/>
      <w:pStyle w:val="Rientro2"/>
      <w:suff w:val="nothing"/>
      <w:lvlText w:val="%1"/>
      <w:lvlJc w:val="left"/>
      <w:pPr>
        <w:ind w:left="284" w:hanging="284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decimal"/>
      <w:lvlText w:val=".%4"/>
      <w:lvlJc w:val="left"/>
      <w:pPr>
        <w:ind w:left="1800" w:hanging="360"/>
      </w:pPr>
    </w:lvl>
    <w:lvl w:ilvl="4">
      <w:start w:val="1"/>
      <w:numFmt w:val="decimal"/>
      <w:lvlText w:val=".%5"/>
      <w:lvlJc w:val="left"/>
      <w:pPr>
        <w:ind w:left="2160" w:hanging="360"/>
      </w:pPr>
    </w:lvl>
    <w:lvl w:ilvl="5">
      <w:start w:val="1"/>
      <w:numFmt w:val="decimal"/>
      <w:lvlText w:val=".%6"/>
      <w:lvlJc w:val="left"/>
      <w:pPr>
        <w:ind w:left="2520" w:hanging="360"/>
      </w:pPr>
    </w:lvl>
    <w:lvl w:ilvl="6">
      <w:start w:val="1"/>
      <w:numFmt w:val="decimal"/>
      <w:lvlText w:val=".%7"/>
      <w:lvlJc w:val="left"/>
      <w:pPr>
        <w:ind w:left="2880" w:hanging="360"/>
      </w:pPr>
    </w:lvl>
    <w:lvl w:ilvl="7">
      <w:start w:val="1"/>
      <w:numFmt w:val="decimal"/>
      <w:lvlText w:val=".%8"/>
      <w:lvlJc w:val="left"/>
      <w:pPr>
        <w:ind w:left="3240" w:hanging="360"/>
      </w:pPr>
    </w:lvl>
    <w:lvl w:ilvl="8">
      <w:start w:val="1"/>
      <w:numFmt w:val="decimal"/>
      <w:lvlText w:val=".%9"/>
      <w:lvlJc w:val="left"/>
      <w:pPr>
        <w:ind w:left="3600" w:hanging="360"/>
      </w:pPr>
    </w:lvl>
  </w:abstractNum>
  <w:abstractNum w:abstractNumId="5" w15:restartNumberingAfterBreak="0">
    <w:nsid w:val="43C3540D"/>
    <w:multiLevelType w:val="multilevel"/>
    <w:tmpl w:val="8C1ED9B4"/>
    <w:styleLink w:val="WW8Num3"/>
    <w:lvl w:ilvl="0">
      <w:start w:val="1"/>
      <w:numFmt w:val="decimal"/>
      <w:pStyle w:val="Elenco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F6C"/>
    <w:rsid w:val="0006229B"/>
    <w:rsid w:val="0008599F"/>
    <w:rsid w:val="00091699"/>
    <w:rsid w:val="00097504"/>
    <w:rsid w:val="000D6B84"/>
    <w:rsid w:val="001677C7"/>
    <w:rsid w:val="00241BE0"/>
    <w:rsid w:val="002436ED"/>
    <w:rsid w:val="002A5212"/>
    <w:rsid w:val="002B2F6C"/>
    <w:rsid w:val="003D4E1C"/>
    <w:rsid w:val="00553F7C"/>
    <w:rsid w:val="005B24BC"/>
    <w:rsid w:val="00607955"/>
    <w:rsid w:val="0062601A"/>
    <w:rsid w:val="006533D5"/>
    <w:rsid w:val="006C2568"/>
    <w:rsid w:val="006D5707"/>
    <w:rsid w:val="006E4885"/>
    <w:rsid w:val="006F50A0"/>
    <w:rsid w:val="00732120"/>
    <w:rsid w:val="007C332E"/>
    <w:rsid w:val="009C6A58"/>
    <w:rsid w:val="00A0293A"/>
    <w:rsid w:val="00A13566"/>
    <w:rsid w:val="00A668D4"/>
    <w:rsid w:val="00AB5E0D"/>
    <w:rsid w:val="00AE1261"/>
    <w:rsid w:val="00D1353C"/>
    <w:rsid w:val="00D20BBC"/>
    <w:rsid w:val="00D32076"/>
    <w:rsid w:val="00D715BE"/>
    <w:rsid w:val="00D71CAB"/>
    <w:rsid w:val="00DA10BC"/>
    <w:rsid w:val="00DF5BAD"/>
    <w:rsid w:val="00DF6291"/>
    <w:rsid w:val="00E01149"/>
    <w:rsid w:val="00EA2750"/>
    <w:rsid w:val="00ED6AAF"/>
    <w:rsid w:val="00F0485D"/>
    <w:rsid w:val="00F31196"/>
    <w:rsid w:val="00F8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CF241"/>
  <w15:docId w15:val="{82310A30-AD6B-FD46-8618-0B8A9562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WenQuanYi Micro Hei" w:hAnsi="Times New Roman" w:cs="Lohit Hindi"/>
        <w:kern w:val="3"/>
        <w:sz w:val="21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b/>
      <w:sz w:val="28"/>
      <w:u w:val="single"/>
    </w:rPr>
  </w:style>
  <w:style w:type="paragraph" w:styleId="Titolo5">
    <w:name w:val="heading 5"/>
    <w:basedOn w:val="Titolo4"/>
    <w:next w:val="Textbody"/>
    <w:uiPriority w:val="9"/>
    <w:semiHidden/>
    <w:unhideWhenUsed/>
    <w:qFormat/>
    <w:pPr>
      <w:keepLines/>
      <w:numPr>
        <w:ilvl w:val="4"/>
        <w:numId w:val="1"/>
      </w:numPr>
      <w:tabs>
        <w:tab w:val="left" w:pos="-774"/>
        <w:tab w:val="right" w:pos="6237"/>
        <w:tab w:val="right" w:pos="8222"/>
      </w:tabs>
      <w:spacing w:before="360" w:after="60"/>
      <w:jc w:val="both"/>
      <w:outlineLvl w:val="4"/>
    </w:pPr>
    <w:rPr>
      <w:sz w:val="24"/>
      <w:u w:val="none"/>
    </w:rPr>
  </w:style>
  <w:style w:type="paragraph" w:styleId="Titolo6">
    <w:name w:val="heading 6"/>
    <w:basedOn w:val="Titolo5"/>
    <w:next w:val="Textbody"/>
    <w:uiPriority w:val="9"/>
    <w:semiHidden/>
    <w:unhideWhenUsed/>
    <w:qFormat/>
    <w:pPr>
      <w:numPr>
        <w:ilvl w:val="5"/>
      </w:numPr>
      <w:tabs>
        <w:tab w:val="left" w:pos="-1134"/>
      </w:tabs>
      <w:spacing w:before="240" w:after="0"/>
      <w:outlineLvl w:val="5"/>
    </w:pPr>
    <w:rPr>
      <w:i/>
      <w:caps/>
    </w:rPr>
  </w:style>
  <w:style w:type="paragraph" w:styleId="Titolo7">
    <w:name w:val="heading 7"/>
    <w:basedOn w:val="Titolo6"/>
    <w:next w:val="Textbody"/>
    <w:pPr>
      <w:numPr>
        <w:ilvl w:val="6"/>
      </w:numPr>
      <w:outlineLvl w:val="6"/>
    </w:pPr>
    <w:rPr>
      <w:caps w:val="0"/>
    </w:rPr>
  </w:style>
  <w:style w:type="paragraph" w:styleId="Titolo8">
    <w:name w:val="heading 8"/>
    <w:basedOn w:val="Titolo7"/>
    <w:next w:val="Textbody"/>
    <w:pPr>
      <w:numPr>
        <w:ilvl w:val="7"/>
      </w:numPr>
      <w:outlineLvl w:val="7"/>
    </w:pPr>
    <w:rPr>
      <w:b w:val="0"/>
      <w:caps/>
    </w:rPr>
  </w:style>
  <w:style w:type="paragraph" w:styleId="Titolo9">
    <w:name w:val="heading 9"/>
    <w:basedOn w:val="Titolo8"/>
    <w:next w:val="Textbody"/>
    <w:pPr>
      <w:numPr>
        <w:ilvl w:val="8"/>
      </w:numPr>
      <w:outlineLvl w:val="8"/>
    </w:pPr>
    <w:rPr>
      <w:caps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4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 w:val="24"/>
    </w:rPr>
  </w:style>
  <w:style w:type="paragraph" w:styleId="Elenco">
    <w:name w:val="List"/>
    <w:basedOn w:val="Rientronumerato"/>
    <w:pPr>
      <w:numPr>
        <w:numId w:val="5"/>
      </w:numPr>
      <w:ind w:right="1985"/>
    </w:pPr>
  </w:style>
  <w:style w:type="paragraph" w:styleId="Didascalia">
    <w:name w:val="caption"/>
    <w:basedOn w:val="Standard"/>
    <w:next w:val="Standard"/>
    <w:pPr>
      <w:jc w:val="both"/>
    </w:pPr>
    <w:rPr>
      <w:i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Rientro1">
    <w:name w:val="Rientro 1"/>
    <w:basedOn w:val="Standard"/>
    <w:pPr>
      <w:tabs>
        <w:tab w:val="left" w:pos="1136"/>
        <w:tab w:val="right" w:pos="8223"/>
        <w:tab w:val="right" w:pos="10208"/>
      </w:tabs>
      <w:jc w:val="both"/>
    </w:pPr>
    <w:rPr>
      <w:sz w:val="24"/>
    </w:rPr>
  </w:style>
  <w:style w:type="paragraph" w:customStyle="1" w:styleId="Rientronumerato">
    <w:name w:val="Rientro numerato"/>
    <w:basedOn w:val="Rientro1"/>
    <w:pPr>
      <w:numPr>
        <w:numId w:val="4"/>
      </w:numPr>
    </w:pPr>
  </w:style>
  <w:style w:type="paragraph" w:customStyle="1" w:styleId="articoli">
    <w:name w:val="articoli"/>
    <w:pPr>
      <w:widowControl/>
      <w:suppressAutoHyphens/>
      <w:spacing w:line="480" w:lineRule="auto"/>
    </w:pPr>
    <w:rPr>
      <w:rFonts w:eastAsia="Arial" w:cs="Times New Roman"/>
      <w:sz w:val="24"/>
      <w:szCs w:val="20"/>
      <w:lang w:bidi="ar-SA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  <w:sz w:val="28"/>
    </w:rPr>
  </w:style>
  <w:style w:type="paragraph" w:styleId="Corpodeltesto3">
    <w:name w:val="Body Text 3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line="360" w:lineRule="auto"/>
      <w:ind w:firstLine="500"/>
      <w:jc w:val="both"/>
    </w:pPr>
    <w:rPr>
      <w:sz w:val="24"/>
    </w:rPr>
  </w:style>
  <w:style w:type="paragraph" w:customStyle="1" w:styleId="Base">
    <w:name w:val="Base"/>
    <w:basedOn w:val="Standard"/>
    <w:pPr>
      <w:tabs>
        <w:tab w:val="left" w:pos="1134"/>
        <w:tab w:val="right" w:leader="dot" w:pos="6804"/>
        <w:tab w:val="right" w:pos="8789"/>
      </w:tabs>
      <w:ind w:firstLine="567"/>
      <w:jc w:val="both"/>
    </w:pPr>
    <w:rPr>
      <w:sz w:val="24"/>
    </w:rPr>
  </w:style>
  <w:style w:type="paragraph" w:customStyle="1" w:styleId="Normalesenzarientro">
    <w:name w:val="Normale senza rientro"/>
    <w:basedOn w:val="Base"/>
    <w:pPr>
      <w:ind w:firstLine="0"/>
    </w:pPr>
  </w:style>
  <w:style w:type="paragraph" w:styleId="Corpodeltesto2">
    <w:name w:val="Body Text 2"/>
    <w:basedOn w:val="Standard"/>
    <w:pPr>
      <w:jc w:val="both"/>
    </w:pPr>
    <w:rPr>
      <w:sz w:val="24"/>
    </w:rPr>
  </w:style>
  <w:style w:type="paragraph" w:styleId="Rientrocorpodeltesto2">
    <w:name w:val="Body Text Indent 2"/>
    <w:basedOn w:val="Standard"/>
    <w:pPr>
      <w:spacing w:line="360" w:lineRule="auto"/>
      <w:ind w:firstLine="709"/>
      <w:jc w:val="both"/>
    </w:pPr>
    <w:rPr>
      <w:sz w:val="24"/>
    </w:rPr>
  </w:style>
  <w:style w:type="paragraph" w:customStyle="1" w:styleId="Rientro2">
    <w:name w:val="Rientro 2"/>
    <w:basedOn w:val="Rientro1"/>
    <w:pPr>
      <w:numPr>
        <w:numId w:val="6"/>
      </w:numPr>
      <w:tabs>
        <w:tab w:val="clear" w:pos="1136"/>
        <w:tab w:val="clear" w:pos="8223"/>
        <w:tab w:val="clear" w:pos="10208"/>
        <w:tab w:val="left" w:pos="1986"/>
        <w:tab w:val="left" w:pos="2552"/>
        <w:tab w:val="left" w:pos="3118"/>
        <w:tab w:val="left" w:pos="4251"/>
        <w:tab w:val="right" w:pos="9073"/>
        <w:tab w:val="right" w:pos="9639"/>
        <w:tab w:val="right" w:leader="dot" w:pos="10204"/>
        <w:tab w:val="right" w:pos="10205"/>
        <w:tab w:val="right" w:pos="11058"/>
        <w:tab w:val="right" w:pos="11624"/>
        <w:tab w:val="right" w:pos="12189"/>
        <w:tab w:val="right" w:pos="12190"/>
      </w:tabs>
      <w:spacing w:before="60"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PreformattedText">
    <w:name w:val="Preformatted Text"/>
    <w:basedOn w:val="Standard"/>
    <w:rPr>
      <w:rFonts w:ascii="Liberation Mono" w:eastAsia="Courier New" w:hAnsi="Liberation Mono" w:cs="Liberation Mono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nero101">
    <w:name w:val="nero101"/>
    <w:rPr>
      <w:rFonts w:ascii="Arial" w:eastAsia="Arial" w:hAnsi="Arial" w:cs="Arial"/>
      <w:b w:val="0"/>
      <w:bCs w:val="0"/>
      <w:strike w:val="0"/>
      <w:dstrike w:val="0"/>
      <w:color w:val="000000"/>
      <w:sz w:val="15"/>
      <w:szCs w:val="15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Nessunelenco"/>
    <w:pPr>
      <w:numPr>
        <w:numId w:val="2"/>
      </w:numPr>
    </w:pPr>
  </w:style>
  <w:style w:type="numbering" w:customStyle="1" w:styleId="WW8Num1">
    <w:name w:val="WW8Num1"/>
    <w:basedOn w:val="Nessunelenco"/>
    <w:pPr>
      <w:numPr>
        <w:numId w:val="3"/>
      </w:numPr>
    </w:pPr>
  </w:style>
  <w:style w:type="numbering" w:customStyle="1" w:styleId="WW8Num2">
    <w:name w:val="WW8Num2"/>
    <w:basedOn w:val="Nessunelenco"/>
    <w:pPr>
      <w:numPr>
        <w:numId w:val="4"/>
      </w:numPr>
    </w:pPr>
  </w:style>
  <w:style w:type="numbering" w:customStyle="1" w:styleId="WW8Num3">
    <w:name w:val="WW8Num3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53C"/>
    <w:rPr>
      <w:rFonts w:eastAsia="Times New Roman" w:cs="Times New Roman"/>
      <w:sz w:val="20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32E"/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811</Words>
  <Characters>4469</Characters>
  <Application>Microsoft Office Word</Application>
  <DocSecurity>0</DocSecurity>
  <Lines>85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 Doprimo 3 Radio Net</vt:lpstr>
    </vt:vector>
  </TitlesOfParts>
  <Manager/>
  <Company/>
  <LinksUpToDate>false</LinksUpToDate>
  <CharactersWithSpaces>5241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 Doprimo 3 Radio Net</dc:title>
  <dc:subject/>
  <dc:creator>TAConline</dc:creator>
  <cp:keywords/>
  <dc:description/>
  <cp:lastModifiedBy>Andrea Giuseppe Turatti</cp:lastModifiedBy>
  <cp:revision>8</cp:revision>
  <cp:lastPrinted>2005-11-11T15:23:00Z</cp:lastPrinted>
  <dcterms:created xsi:type="dcterms:W3CDTF">2022-02-04T08:29:00Z</dcterms:created>
  <dcterms:modified xsi:type="dcterms:W3CDTF">2022-02-09T12:56:00Z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