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55ED" w14:textId="3B3CE719" w:rsidR="00754578" w:rsidRPr="00D47281" w:rsidRDefault="00252A05" w:rsidP="006969D4">
      <w:pPr>
        <w:tabs>
          <w:tab w:val="left" w:pos="1276"/>
        </w:tabs>
        <w:spacing w:before="97"/>
        <w:ind w:left="2835" w:right="116"/>
        <w:jc w:val="right"/>
        <w:rPr>
          <w:rFonts w:ascii="Arial Hebrew" w:hAnsi="Arial Hebrew" w:cs="Arial Hebrew"/>
          <w:sz w:val="18"/>
          <w:lang w:val="it-IT"/>
        </w:rPr>
      </w:pPr>
      <w:r w:rsidRPr="00D47281">
        <w:rPr>
          <w:rFonts w:ascii="Arial Hebrew" w:hAnsi="Arial Hebrew" w:cs="Arial Hebrew" w:hint="cs"/>
          <w:sz w:val="18"/>
          <w:lang w:val="it-IT"/>
        </w:rPr>
        <w:t>Informazioni</w:t>
      </w:r>
      <w:r w:rsidRPr="00D47281">
        <w:rPr>
          <w:rFonts w:ascii="Arial Hebrew" w:hAnsi="Arial Hebrew" w:cs="Arial Hebrew" w:hint="cs"/>
          <w:spacing w:val="-4"/>
          <w:sz w:val="18"/>
          <w:lang w:val="it-IT"/>
        </w:rPr>
        <w:t xml:space="preserve"> </w:t>
      </w:r>
      <w:r w:rsidRPr="00D47281">
        <w:rPr>
          <w:rFonts w:ascii="Arial Hebrew" w:hAnsi="Arial Hebrew" w:cs="Arial Hebrew" w:hint="cs"/>
          <w:sz w:val="18"/>
          <w:lang w:val="it-IT"/>
        </w:rPr>
        <w:t>stampa</w:t>
      </w:r>
      <w:r w:rsidRPr="00D47281">
        <w:rPr>
          <w:rFonts w:ascii="Arial Hebrew" w:hAnsi="Arial Hebrew" w:cs="Arial Hebrew" w:hint="cs"/>
          <w:spacing w:val="-4"/>
          <w:sz w:val="18"/>
          <w:lang w:val="it-IT"/>
        </w:rPr>
        <w:t xml:space="preserve"> </w:t>
      </w:r>
      <w:r w:rsidRPr="00D47281">
        <w:rPr>
          <w:rFonts w:ascii="Arial Hebrew" w:hAnsi="Arial Hebrew" w:cs="Arial Hebrew" w:hint="cs"/>
          <w:sz w:val="18"/>
          <w:lang w:val="it-IT"/>
        </w:rPr>
        <w:t>202</w:t>
      </w:r>
      <w:r w:rsidR="00CA0313" w:rsidRPr="00D47281">
        <w:rPr>
          <w:rFonts w:ascii="Arial Hebrew" w:hAnsi="Arial Hebrew" w:cs="Arial Hebrew" w:hint="cs"/>
          <w:sz w:val="18"/>
          <w:lang w:val="it-IT"/>
        </w:rPr>
        <w:t>2</w:t>
      </w:r>
    </w:p>
    <w:p w14:paraId="0BFE1CCF" w14:textId="77777777" w:rsidR="00754578" w:rsidRDefault="00754578" w:rsidP="00D47281">
      <w:pPr>
        <w:tabs>
          <w:tab w:val="left" w:pos="1276"/>
        </w:tabs>
        <w:ind w:left="2835" w:right="8769"/>
        <w:rPr>
          <w:rFonts w:ascii="Arial Hebrew" w:hAnsi="Arial Hebrew" w:cs="Arial Hebrew"/>
          <w:sz w:val="18"/>
          <w:szCs w:val="18"/>
          <w:lang w:val="it-IT"/>
        </w:rPr>
      </w:pPr>
    </w:p>
    <w:p w14:paraId="2EEC86B9" w14:textId="0C1E931B" w:rsidR="006969D4" w:rsidRPr="00D47281" w:rsidRDefault="006969D4" w:rsidP="00D47281">
      <w:pPr>
        <w:tabs>
          <w:tab w:val="left" w:pos="1276"/>
        </w:tabs>
        <w:ind w:left="2835" w:right="8769"/>
        <w:rPr>
          <w:rFonts w:ascii="Arial Hebrew" w:hAnsi="Arial Hebrew" w:cs="Arial Hebrew"/>
          <w:sz w:val="18"/>
          <w:szCs w:val="18"/>
          <w:lang w:val="it-IT"/>
        </w:rPr>
        <w:sectPr w:rsidR="006969D4" w:rsidRPr="00D47281">
          <w:headerReference w:type="default" r:id="rId7"/>
          <w:type w:val="continuous"/>
          <w:pgSz w:w="11910" w:h="16840"/>
          <w:pgMar w:top="2180" w:right="1000" w:bottom="280" w:left="440" w:header="587" w:footer="0" w:gutter="0"/>
          <w:pgNumType w:start="1"/>
          <w:cols w:space="720"/>
        </w:sectPr>
      </w:pPr>
    </w:p>
    <w:p w14:paraId="00C6684C" w14:textId="77777777" w:rsidR="00FB5D0E" w:rsidRPr="00D47281" w:rsidRDefault="00FB5D0E" w:rsidP="00D47281">
      <w:pPr>
        <w:tabs>
          <w:tab w:val="left" w:pos="1276"/>
        </w:tabs>
        <w:ind w:left="2835" w:right="432"/>
        <w:jc w:val="center"/>
        <w:rPr>
          <w:rFonts w:ascii="Arial Hebrew" w:hAnsi="Arial Hebrew" w:cs="Arial Hebrew"/>
          <w:bCs/>
          <w:color w:val="0A0A0A"/>
          <w:sz w:val="13"/>
          <w:szCs w:val="13"/>
          <w:lang w:val="it-IT"/>
        </w:rPr>
      </w:pPr>
    </w:p>
    <w:p w14:paraId="56E6A01C" w14:textId="459C9F1B" w:rsidR="00294CDD" w:rsidRPr="00294CDD" w:rsidRDefault="00294CDD" w:rsidP="00294CDD">
      <w:pPr>
        <w:widowControl/>
        <w:autoSpaceDE/>
        <w:autoSpaceDN/>
        <w:ind w:left="1843"/>
        <w:jc w:val="center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Cambria" w:eastAsia="Times New Roman" w:hAnsi="Cambria" w:cs="Times New Roman"/>
          <w:b/>
          <w:bCs/>
          <w:caps/>
          <w:color w:val="0A0A0A"/>
          <w:sz w:val="28"/>
          <w:szCs w:val="28"/>
          <w:lang w:val="it-IT" w:eastAsia="it-IT"/>
        </w:rPr>
        <w:t>VAI IN</w:t>
      </w:r>
      <w:r w:rsidRPr="00294CDD">
        <w:rPr>
          <w:rFonts w:ascii="Cambria" w:eastAsia="Times New Roman" w:hAnsi="Cambria" w:cs="Times New Roman"/>
          <w:b/>
          <w:bCs/>
          <w:caps/>
          <w:color w:val="0A0A0A"/>
          <w:sz w:val="28"/>
          <w:szCs w:val="28"/>
          <w:lang w:val="it-IT" w:eastAsia="it-IT"/>
        </w:rPr>
        <w:t xml:space="preserve"> META CON </w:t>
      </w:r>
      <w:r w:rsidRPr="00294CDD">
        <w:rPr>
          <w:rFonts w:ascii="Arial Hebrew" w:eastAsia="Times New Roman" w:hAnsi="Arial Hebrew" w:cs="Arial Hebrew" w:hint="cs"/>
          <w:b/>
          <w:bCs/>
          <w:caps/>
          <w:color w:val="0A0A0A"/>
          <w:sz w:val="28"/>
          <w:szCs w:val="28"/>
          <w:lang w:val="it-IT" w:eastAsia="it-IT"/>
        </w:rPr>
        <w:t>ETO </w:t>
      </w:r>
      <w:r w:rsidRPr="00294CDD">
        <w:rPr>
          <w:rFonts w:ascii="Cambria" w:eastAsia="Times New Roman" w:hAnsi="Cambria" w:cs="Times New Roman"/>
          <w:b/>
          <w:bCs/>
          <w:i/>
          <w:iCs/>
          <w:caps/>
          <w:color w:val="0A0A0A"/>
          <w:sz w:val="28"/>
          <w:szCs w:val="28"/>
          <w:lang w:val="it-IT" w:eastAsia="it-IT"/>
        </w:rPr>
        <w:t>ALL BLACK </w:t>
      </w:r>
      <w:r w:rsidRPr="00294CDD">
        <w:rPr>
          <w:rFonts w:ascii="Cambria" w:eastAsia="Times New Roman" w:hAnsi="Cambria" w:cs="Times New Roman"/>
          <w:b/>
          <w:bCs/>
          <w:caps/>
          <w:color w:val="0A0A0A"/>
          <w:sz w:val="28"/>
          <w:szCs w:val="28"/>
          <w:lang w:val="it-IT" w:eastAsia="it-IT"/>
        </w:rPr>
        <w:t>DI FLAIR!</w:t>
      </w:r>
    </w:p>
    <w:p w14:paraId="59535505" w14:textId="1173B9DA" w:rsidR="00CA0313" w:rsidRPr="005B0EDD" w:rsidRDefault="00CA0313" w:rsidP="00DB503C">
      <w:pPr>
        <w:pStyle w:val="NormaleWeb"/>
        <w:snapToGrid w:val="0"/>
        <w:spacing w:before="0" w:beforeAutospacing="0" w:after="0" w:afterAutospacing="0"/>
        <w:ind w:left="2552" w:right="23"/>
        <w:jc w:val="center"/>
        <w:rPr>
          <w:rFonts w:ascii="Cambria" w:eastAsiaTheme="minorHAnsi" w:hAnsi="Cambria" w:cs="Arial Hebrew"/>
          <w:caps/>
          <w:color w:val="0A0A0A"/>
          <w:sz w:val="20"/>
          <w:szCs w:val="20"/>
          <w:lang w:eastAsia="en-US"/>
        </w:rPr>
      </w:pPr>
      <w:r w:rsidRPr="005B0EDD">
        <w:rPr>
          <w:rFonts w:ascii="Arial Hebrew" w:eastAsiaTheme="minorHAnsi" w:hAnsi="Arial Hebrew" w:cs="Arial Hebrew" w:hint="cs"/>
          <w:caps/>
          <w:color w:val="0A0A0A"/>
          <w:sz w:val="20"/>
          <w:szCs w:val="20"/>
          <w:lang w:eastAsia="en-US"/>
        </w:rPr>
        <w:t xml:space="preserve">il box doccia </w:t>
      </w:r>
      <w:r w:rsidR="00F7351D" w:rsidRPr="005B0EDD">
        <w:rPr>
          <w:rFonts w:ascii="Arial Hebrew" w:eastAsiaTheme="minorHAnsi" w:hAnsi="Arial Hebrew" w:cs="Arial Hebrew" w:hint="cs"/>
          <w:caps/>
          <w:color w:val="0A0A0A"/>
          <w:sz w:val="20"/>
          <w:szCs w:val="20"/>
          <w:lang w:eastAsia="en-US"/>
        </w:rPr>
        <w:t xml:space="preserve">Infold </w:t>
      </w:r>
      <w:r w:rsidR="00F7351D" w:rsidRPr="005B0EDD">
        <w:rPr>
          <w:rFonts w:ascii="Arial Hebrew" w:eastAsiaTheme="minorHAnsi" w:hAnsi="Arial Hebrew" w:cs="Arial Hebrew"/>
          <w:caps/>
          <w:color w:val="0A0A0A"/>
          <w:sz w:val="20"/>
          <w:szCs w:val="20"/>
          <w:lang w:eastAsia="en-US"/>
        </w:rPr>
        <w:t>(</w:t>
      </w:r>
      <w:r w:rsidR="00F7351D" w:rsidRPr="005B0EDD">
        <w:rPr>
          <w:rFonts w:ascii="Cambria" w:eastAsiaTheme="minorHAnsi" w:hAnsi="Cambria" w:cs="Arial Hebrew"/>
          <w:i/>
          <w:iCs/>
          <w:caps/>
          <w:color w:val="0A0A0A"/>
          <w:sz w:val="20"/>
          <w:szCs w:val="20"/>
          <w:lang w:eastAsia="en-US"/>
        </w:rPr>
        <w:t>rototraslante</w:t>
      </w:r>
      <w:r w:rsidR="00F7351D" w:rsidRPr="005B0EDD">
        <w:rPr>
          <w:rFonts w:ascii="Cambria" w:eastAsiaTheme="minorHAnsi" w:hAnsi="Cambria" w:cs="Arial Hebrew"/>
          <w:caps/>
          <w:color w:val="0A0A0A"/>
          <w:sz w:val="20"/>
          <w:szCs w:val="20"/>
          <w:lang w:eastAsia="en-US"/>
        </w:rPr>
        <w:t xml:space="preserve">) </w:t>
      </w:r>
      <w:r w:rsidRPr="005B0EDD">
        <w:rPr>
          <w:rFonts w:ascii="Cambria" w:eastAsiaTheme="minorHAnsi" w:hAnsi="Cambria" w:cs="Cambria"/>
          <w:caps/>
          <w:color w:val="0A0A0A"/>
          <w:sz w:val="20"/>
          <w:szCs w:val="20"/>
          <w:lang w:eastAsia="en-US"/>
        </w:rPr>
        <w:t>é</w:t>
      </w:r>
      <w:r w:rsidRPr="005B0EDD">
        <w:rPr>
          <w:rFonts w:ascii="Arial Hebrew" w:eastAsiaTheme="minorHAnsi" w:hAnsi="Arial Hebrew" w:cs="Arial Hebrew" w:hint="cs"/>
          <w:caps/>
          <w:color w:val="0A0A0A"/>
          <w:sz w:val="20"/>
          <w:szCs w:val="20"/>
          <w:lang w:eastAsia="en-US"/>
        </w:rPr>
        <w:t xml:space="preserve"> NERO</w:t>
      </w:r>
      <w:r w:rsidR="005636CF" w:rsidRPr="005B0EDD">
        <w:rPr>
          <w:rFonts w:ascii="Arial Hebrew" w:eastAsiaTheme="minorHAnsi" w:hAnsi="Arial Hebrew" w:cs="Arial Hebrew"/>
          <w:caps/>
          <w:color w:val="0A0A0A"/>
          <w:sz w:val="20"/>
          <w:szCs w:val="20"/>
          <w:lang w:eastAsia="en-US"/>
        </w:rPr>
        <w:t xml:space="preserve"> </w:t>
      </w:r>
      <w:r w:rsidR="005636CF" w:rsidRPr="005B0EDD">
        <w:rPr>
          <w:rFonts w:ascii="Cambria" w:eastAsiaTheme="minorHAnsi" w:hAnsi="Cambria" w:cs="Arial Hebrew"/>
          <w:caps/>
          <w:color w:val="0A0A0A"/>
          <w:sz w:val="20"/>
          <w:szCs w:val="20"/>
          <w:lang w:eastAsia="en-US"/>
        </w:rPr>
        <w:t>OPACO</w:t>
      </w:r>
      <w:r w:rsidRPr="005B0EDD">
        <w:rPr>
          <w:rFonts w:ascii="Arial Hebrew" w:eastAsiaTheme="minorHAnsi" w:hAnsi="Arial Hebrew" w:cs="Arial Hebrew" w:hint="cs"/>
          <w:caps/>
          <w:color w:val="0A0A0A"/>
          <w:sz w:val="20"/>
          <w:szCs w:val="20"/>
          <w:lang w:eastAsia="en-US"/>
        </w:rPr>
        <w:t xml:space="preserve"> e SALVA </w:t>
      </w:r>
      <w:r w:rsidR="00D47281" w:rsidRPr="005B0EDD">
        <w:rPr>
          <w:rFonts w:ascii="Arial Hebrew" w:eastAsiaTheme="minorHAnsi" w:hAnsi="Arial Hebrew" w:cs="Arial Hebrew" w:hint="cs"/>
          <w:caps/>
          <w:color w:val="0A0A0A"/>
          <w:sz w:val="20"/>
          <w:szCs w:val="20"/>
          <w:lang w:eastAsia="en-US"/>
        </w:rPr>
        <w:t xml:space="preserve">TANTO </w:t>
      </w:r>
      <w:r w:rsidRPr="005B0EDD">
        <w:rPr>
          <w:rFonts w:ascii="Arial Hebrew" w:eastAsiaTheme="minorHAnsi" w:hAnsi="Arial Hebrew" w:cs="Arial Hebrew" w:hint="cs"/>
          <w:caps/>
          <w:color w:val="0A0A0A"/>
          <w:sz w:val="20"/>
          <w:szCs w:val="20"/>
          <w:lang w:eastAsia="en-US"/>
        </w:rPr>
        <w:t>SPAZIO</w:t>
      </w:r>
    </w:p>
    <w:p w14:paraId="0FEC338B" w14:textId="64543023" w:rsidR="00CA0313" w:rsidRPr="00D47281" w:rsidRDefault="00CA0313" w:rsidP="00DB503C">
      <w:pPr>
        <w:pStyle w:val="NormaleWeb"/>
        <w:spacing w:before="0" w:beforeAutospacing="0" w:after="0" w:afterAutospacing="0"/>
        <w:ind w:left="2552" w:right="-20"/>
        <w:textAlignment w:val="baseline"/>
        <w:rPr>
          <w:rFonts w:ascii="Arial Hebrew" w:hAnsi="Arial Hebrew" w:cs="Arial Hebrew"/>
          <w:color w:val="313131"/>
        </w:rPr>
      </w:pPr>
      <w:r w:rsidRPr="00D47281">
        <w:rPr>
          <w:rFonts w:ascii="Arial Hebrew" w:hAnsi="Arial Hebrew" w:cs="Arial Hebrew" w:hint="cs"/>
          <w:color w:val="0A0A0A"/>
        </w:rPr>
        <w:br/>
      </w:r>
      <w:r w:rsidRPr="00D47281">
        <w:rPr>
          <w:rFonts w:ascii="Arial Hebrew" w:hAnsi="Arial Hebrew" w:cs="Arial Hebrew" w:hint="cs"/>
          <w:color w:val="313131"/>
        </w:rPr>
        <w:t>FLAIR, sintesi di innovazione nel disegno e perfezione funzionale, presenta per il 2022, </w:t>
      </w:r>
      <w:r w:rsidR="008B5671" w:rsidRPr="00FB3EA3">
        <w:rPr>
          <w:rFonts w:ascii="Arial Hebrew" w:hAnsi="Arial Hebrew" w:cs="Arial Hebrew"/>
          <w:b/>
          <w:bCs/>
          <w:color w:val="313131"/>
          <w:u w:val="single"/>
          <w:bdr w:val="none" w:sz="0" w:space="0" w:color="auto" w:frame="1"/>
        </w:rPr>
        <w:t xml:space="preserve">ETO </w:t>
      </w:r>
      <w:proofErr w:type="spellStart"/>
      <w:r w:rsidR="00F7351D" w:rsidRPr="00F7351D">
        <w:rPr>
          <w:rFonts w:ascii="Arial Hebrew" w:hAnsi="Arial Hebrew" w:cs="Arial Hebrew" w:hint="cs"/>
          <w:b/>
          <w:bCs/>
          <w:i/>
          <w:iCs/>
          <w:color w:val="313131"/>
          <w:u w:val="single"/>
          <w:bdr w:val="none" w:sz="0" w:space="0" w:color="auto" w:frame="1"/>
        </w:rPr>
        <w:t>All</w:t>
      </w:r>
      <w:proofErr w:type="spellEnd"/>
      <w:r w:rsidR="00F7351D" w:rsidRPr="00F7351D">
        <w:rPr>
          <w:rFonts w:ascii="Arial Hebrew" w:hAnsi="Arial Hebrew" w:cs="Arial Hebrew" w:hint="cs"/>
          <w:b/>
          <w:bCs/>
          <w:i/>
          <w:iCs/>
          <w:color w:val="313131"/>
          <w:u w:val="single"/>
          <w:bdr w:val="none" w:sz="0" w:space="0" w:color="auto" w:frame="1"/>
        </w:rPr>
        <w:t xml:space="preserve"> Black</w:t>
      </w:r>
      <w:r w:rsidR="00F7351D" w:rsidRPr="00F7351D">
        <w:rPr>
          <w:rFonts w:ascii="Arial Hebrew" w:hAnsi="Arial Hebrew" w:cs="Arial Hebrew" w:hint="cs"/>
          <w:b/>
          <w:bCs/>
          <w:color w:val="313131"/>
        </w:rPr>
        <w:t xml:space="preserve"> </w:t>
      </w:r>
      <w:proofErr w:type="spellStart"/>
      <w:r w:rsidR="00F7351D" w:rsidRPr="00F7351D">
        <w:rPr>
          <w:rFonts w:ascii="Arial Hebrew" w:hAnsi="Arial Hebrew" w:cs="Arial Hebrew" w:hint="cs"/>
          <w:b/>
          <w:bCs/>
          <w:i/>
          <w:iCs/>
          <w:color w:val="313131"/>
          <w:u w:val="single"/>
          <w:bdr w:val="none" w:sz="0" w:space="0" w:color="auto" w:frame="1"/>
        </w:rPr>
        <w:t>Infold</w:t>
      </w:r>
      <w:proofErr w:type="spellEnd"/>
      <w:r w:rsidR="00F7351D" w:rsidRPr="00F7351D">
        <w:rPr>
          <w:rFonts w:ascii="Arial Hebrew" w:hAnsi="Arial Hebrew" w:cs="Arial Hebrew" w:hint="cs"/>
          <w:b/>
          <w:bCs/>
          <w:color w:val="313131"/>
          <w:bdr w:val="none" w:sz="0" w:space="0" w:color="auto" w:frame="1"/>
        </w:rPr>
        <w:t xml:space="preserve"> </w:t>
      </w:r>
      <w:r w:rsidR="00F7351D" w:rsidRPr="00F7351D">
        <w:rPr>
          <w:rFonts w:ascii="Arial Hebrew" w:hAnsi="Arial Hebrew" w:cs="Arial Hebrew" w:hint="cs"/>
          <w:b/>
          <w:bCs/>
          <w:i/>
          <w:iCs/>
          <w:color w:val="313131"/>
          <w:bdr w:val="none" w:sz="0" w:space="0" w:color="auto" w:frame="1"/>
        </w:rPr>
        <w:t>(</w:t>
      </w:r>
      <w:proofErr w:type="spellStart"/>
      <w:r w:rsidR="00F7351D" w:rsidRPr="00F7351D">
        <w:rPr>
          <w:rFonts w:ascii="Arial Hebrew" w:hAnsi="Arial Hebrew" w:cs="Arial Hebrew" w:hint="cs"/>
          <w:b/>
          <w:bCs/>
          <w:i/>
          <w:iCs/>
          <w:color w:val="313131"/>
          <w:bdr w:val="none" w:sz="0" w:space="0" w:color="auto" w:frame="1"/>
        </w:rPr>
        <w:t>rototraslante</w:t>
      </w:r>
      <w:proofErr w:type="spellEnd"/>
      <w:r w:rsidR="00F7351D" w:rsidRPr="00F7351D">
        <w:rPr>
          <w:rFonts w:ascii="Arial Hebrew" w:hAnsi="Arial Hebrew" w:cs="Arial Hebrew" w:hint="cs"/>
          <w:b/>
          <w:bCs/>
          <w:i/>
          <w:iCs/>
          <w:color w:val="313131"/>
        </w:rPr>
        <w:t>)</w:t>
      </w:r>
      <w:r w:rsidR="00F7351D">
        <w:rPr>
          <w:rFonts w:ascii="Arial Hebrew" w:hAnsi="Arial Hebrew" w:cs="Arial Hebrew"/>
          <w:color w:val="313131"/>
        </w:rPr>
        <w:t xml:space="preserve"> </w:t>
      </w:r>
      <w:r w:rsidRPr="00D47281">
        <w:rPr>
          <w:rFonts w:ascii="Arial Hebrew" w:hAnsi="Arial Hebrew" w:cs="Arial Hebrew" w:hint="cs"/>
          <w:color w:val="313131"/>
        </w:rPr>
        <w:t>un progetto significativo per l’industria del bagno che incarna con uno scopo preciso, l’ethos del Design dell’ambiente doccia. </w:t>
      </w:r>
    </w:p>
    <w:p w14:paraId="0F36B887" w14:textId="389CE398" w:rsidR="00FB3EA3" w:rsidRDefault="00CA0313" w:rsidP="00DB503C">
      <w:pPr>
        <w:pStyle w:val="NormaleWeb"/>
        <w:spacing w:before="0" w:beforeAutospacing="0" w:after="0" w:afterAutospacing="0"/>
        <w:ind w:left="2552" w:right="-20"/>
        <w:textAlignment w:val="baseline"/>
        <w:rPr>
          <w:rFonts w:ascii="Arial Hebrew" w:hAnsi="Arial Hebrew" w:cs="Arial Hebrew"/>
          <w:b/>
          <w:bCs/>
          <w:color w:val="313131"/>
          <w:bdr w:val="none" w:sz="0" w:space="0" w:color="auto" w:frame="1"/>
        </w:rPr>
      </w:pPr>
      <w:r w:rsidRPr="00D47281">
        <w:rPr>
          <w:rFonts w:ascii="Arial Hebrew" w:hAnsi="Arial Hebrew" w:cs="Arial Hebrew" w:hint="cs"/>
          <w:color w:val="313131"/>
        </w:rPr>
        <w:t>Una collezione </w:t>
      </w:r>
      <w:r w:rsidRPr="00D47281">
        <w:rPr>
          <w:rFonts w:ascii="Arial Hebrew" w:hAnsi="Arial Hebrew" w:cs="Arial Hebrew" w:hint="cs"/>
          <w:i/>
          <w:iCs/>
          <w:color w:val="313131"/>
          <w:bdr w:val="none" w:sz="0" w:space="0" w:color="auto" w:frame="1"/>
        </w:rPr>
        <w:t>premium</w:t>
      </w:r>
      <w:r w:rsidRPr="00D47281">
        <w:rPr>
          <w:rFonts w:ascii="Arial Hebrew" w:hAnsi="Arial Hebrew" w:cs="Arial Hebrew" w:hint="cs"/>
          <w:color w:val="313131"/>
        </w:rPr>
        <w:t> di </w:t>
      </w:r>
      <w:r w:rsidRPr="00D47281">
        <w:rPr>
          <w:rFonts w:ascii="Arial Hebrew" w:hAnsi="Arial Hebrew" w:cs="Arial Hebrew" w:hint="cs"/>
          <w:b/>
          <w:bCs/>
          <w:color w:val="313131"/>
          <w:bdr w:val="none" w:sz="0" w:space="0" w:color="auto" w:frame="1"/>
        </w:rPr>
        <w:t>box</w:t>
      </w:r>
      <w:r w:rsidRPr="00D47281">
        <w:rPr>
          <w:rFonts w:ascii="Arial Hebrew" w:hAnsi="Arial Hebrew" w:cs="Arial Hebrew" w:hint="cs"/>
          <w:color w:val="313131"/>
        </w:rPr>
        <w:t> </w:t>
      </w:r>
      <w:r w:rsidRPr="002E2069">
        <w:rPr>
          <w:rFonts w:ascii="Arial Hebrew" w:hAnsi="Arial Hebrew" w:cs="Arial Hebrew" w:hint="cs"/>
          <w:b/>
          <w:bCs/>
          <w:color w:val="313131"/>
          <w:bdr w:val="none" w:sz="0" w:space="0" w:color="auto" w:frame="1"/>
        </w:rPr>
        <w:t xml:space="preserve">doccia </w:t>
      </w:r>
      <w:proofErr w:type="spellStart"/>
      <w:r w:rsidR="00F7351D">
        <w:rPr>
          <w:rFonts w:ascii="Cambria" w:hAnsi="Cambria" w:cs="Arial Hebrew"/>
          <w:b/>
          <w:bCs/>
          <w:color w:val="313131"/>
          <w:bdr w:val="none" w:sz="0" w:space="0" w:color="auto" w:frame="1"/>
        </w:rPr>
        <w:t>Infold</w:t>
      </w:r>
      <w:proofErr w:type="spellEnd"/>
      <w:r w:rsidR="00F7351D">
        <w:rPr>
          <w:rFonts w:ascii="Cambria" w:hAnsi="Cambria" w:cs="Arial Hebrew"/>
          <w:b/>
          <w:bCs/>
          <w:color w:val="313131"/>
          <w:bdr w:val="none" w:sz="0" w:space="0" w:color="auto" w:frame="1"/>
        </w:rPr>
        <w:t xml:space="preserve"> (o </w:t>
      </w:r>
      <w:proofErr w:type="spellStart"/>
      <w:r w:rsidR="002E2069" w:rsidRPr="002E2069">
        <w:rPr>
          <w:rFonts w:ascii="Arial Hebrew" w:hAnsi="Arial Hebrew" w:cs="Arial Hebrew" w:hint="cs"/>
          <w:b/>
          <w:bCs/>
          <w:color w:val="313131"/>
          <w:bdr w:val="none" w:sz="0" w:space="0" w:color="auto" w:frame="1"/>
        </w:rPr>
        <w:t>rototraslante</w:t>
      </w:r>
      <w:proofErr w:type="spellEnd"/>
      <w:r w:rsidR="00F7351D">
        <w:rPr>
          <w:rFonts w:ascii="Arial Hebrew" w:hAnsi="Arial Hebrew" w:cs="Arial Hebrew"/>
          <w:b/>
          <w:bCs/>
          <w:color w:val="313131"/>
          <w:bdr w:val="none" w:sz="0" w:space="0" w:color="auto" w:frame="1"/>
        </w:rPr>
        <w:t>)</w:t>
      </w:r>
      <w:r w:rsidR="002E2069" w:rsidRPr="002E2069">
        <w:rPr>
          <w:rFonts w:ascii="Arial Hebrew" w:hAnsi="Arial Hebrew" w:cs="Arial Hebrew" w:hint="cs"/>
          <w:b/>
          <w:bCs/>
          <w:color w:val="313131"/>
          <w:bdr w:val="none" w:sz="0" w:space="0" w:color="auto" w:frame="1"/>
        </w:rPr>
        <w:t xml:space="preserve"> </w:t>
      </w:r>
      <w:r w:rsidRPr="002E2069">
        <w:rPr>
          <w:rFonts w:ascii="Arial Hebrew" w:hAnsi="Arial Hebrew" w:cs="Arial Hebrew" w:hint="cs"/>
          <w:b/>
          <w:bCs/>
          <w:color w:val="313131"/>
          <w:bdr w:val="none" w:sz="0" w:space="0" w:color="auto" w:frame="1"/>
        </w:rPr>
        <w:t>nella versione nera</w:t>
      </w:r>
      <w:r w:rsidR="005636CF" w:rsidRPr="002E2069">
        <w:rPr>
          <w:rFonts w:ascii="Arial Hebrew" w:hAnsi="Arial Hebrew" w:cs="Arial Hebrew" w:hint="cs"/>
          <w:b/>
          <w:bCs/>
          <w:color w:val="313131"/>
          <w:bdr w:val="none" w:sz="0" w:space="0" w:color="auto" w:frame="1"/>
        </w:rPr>
        <w:t xml:space="preserve"> opaco</w:t>
      </w:r>
      <w:r w:rsidRPr="002E2069">
        <w:rPr>
          <w:rFonts w:ascii="Arial Hebrew" w:hAnsi="Arial Hebrew" w:cs="Arial Hebrew" w:hint="cs"/>
          <w:b/>
          <w:bCs/>
          <w:color w:val="313131"/>
          <w:bdr w:val="none" w:sz="0" w:space="0" w:color="auto" w:frame="1"/>
        </w:rPr>
        <w:t>, elegante e contemporanea</w:t>
      </w:r>
      <w:r w:rsidR="00FB3EA3">
        <w:rPr>
          <w:rFonts w:ascii="Arial Hebrew" w:hAnsi="Arial Hebrew" w:cs="Arial Hebrew"/>
          <w:b/>
          <w:bCs/>
          <w:color w:val="313131"/>
          <w:bdr w:val="none" w:sz="0" w:space="0" w:color="auto" w:frame="1"/>
        </w:rPr>
        <w:t xml:space="preserve">. </w:t>
      </w:r>
    </w:p>
    <w:p w14:paraId="66E59F61" w14:textId="444E699E" w:rsidR="002E2069" w:rsidRPr="002E2069" w:rsidRDefault="00FB3EA3" w:rsidP="00DB503C">
      <w:pPr>
        <w:pStyle w:val="NormaleWeb"/>
        <w:spacing w:before="0" w:beforeAutospacing="0" w:after="0" w:afterAutospacing="0"/>
        <w:ind w:left="2552" w:right="-20"/>
        <w:textAlignment w:val="baseline"/>
        <w:rPr>
          <w:rFonts w:ascii="Arial Hebrew" w:hAnsi="Arial Hebrew" w:cs="Arial Hebrew"/>
          <w:color w:val="000000" w:themeColor="text1"/>
        </w:rPr>
      </w:pPr>
      <w:r w:rsidRPr="00FB3EA3">
        <w:rPr>
          <w:rFonts w:ascii="Cambria" w:hAnsi="Cambria" w:cs="Arial Hebrew"/>
          <w:color w:val="313131"/>
          <w:bdr w:val="none" w:sz="0" w:space="0" w:color="auto" w:frame="1"/>
        </w:rPr>
        <w:t>P</w:t>
      </w:r>
      <w:r w:rsidR="00CA0313" w:rsidRPr="002E2069">
        <w:rPr>
          <w:rFonts w:ascii="Arial Hebrew" w:hAnsi="Arial Hebrew" w:cs="Arial Hebrew" w:hint="cs"/>
          <w:color w:val="313131"/>
        </w:rPr>
        <w:t>rogettata per adattarsi perfettamente a un utilizzo costante della doccia grazie alla robusta struttura abbinata a caratteristiche funzionali intelligenti che garantiscono prestazioni elevate di lunga durata.</w:t>
      </w:r>
      <w:r w:rsidR="006969D4" w:rsidRPr="002E2069">
        <w:rPr>
          <w:rFonts w:ascii="Arial Hebrew" w:hAnsi="Arial Hebrew" w:cs="Arial Hebrew" w:hint="cs"/>
          <w:color w:val="313131"/>
        </w:rPr>
        <w:t xml:space="preserve"> </w:t>
      </w:r>
    </w:p>
    <w:p w14:paraId="546630ED" w14:textId="77777777" w:rsidR="00D47281" w:rsidRPr="002E2069" w:rsidRDefault="00D47281" w:rsidP="00DB503C">
      <w:pPr>
        <w:pStyle w:val="NormaleWeb"/>
        <w:spacing w:before="0" w:beforeAutospacing="0" w:after="0" w:afterAutospacing="0"/>
        <w:ind w:left="2552" w:right="-20"/>
        <w:textAlignment w:val="baseline"/>
        <w:rPr>
          <w:rFonts w:ascii="Arial Hebrew" w:hAnsi="Arial Hebrew" w:cs="Arial Hebrew"/>
          <w:color w:val="000000" w:themeColor="text1"/>
        </w:rPr>
      </w:pPr>
    </w:p>
    <w:p w14:paraId="3E4C65EB" w14:textId="33A26554" w:rsidR="002E2069" w:rsidRPr="002E2069" w:rsidRDefault="00CA0313" w:rsidP="00DB503C">
      <w:pPr>
        <w:pStyle w:val="Titolo1"/>
        <w:ind w:left="2552" w:right="-20"/>
        <w:jc w:val="left"/>
        <w:rPr>
          <w:rFonts w:ascii="Arial Hebrew" w:eastAsia="Times New Roman" w:hAnsi="Arial Hebrew" w:cs="Arial Hebrew"/>
          <w:b w:val="0"/>
          <w:bCs w:val="0"/>
          <w:color w:val="000000" w:themeColor="text1"/>
          <w:u w:val="none"/>
          <w:lang w:val="it-IT" w:eastAsia="en-IE"/>
        </w:rPr>
      </w:pPr>
      <w:r w:rsidRPr="002E2069">
        <w:rPr>
          <w:rFonts w:ascii="Arial Hebrew" w:eastAsia="Times New Roman" w:hAnsi="Arial Hebrew" w:cs="Arial Hebrew" w:hint="cs"/>
          <w:b w:val="0"/>
          <w:bCs w:val="0"/>
          <w:color w:val="313131"/>
          <w:u w:val="none"/>
          <w:bdr w:val="none" w:sz="0" w:space="0" w:color="auto" w:frame="1"/>
          <w:lang w:val="it-IT" w:eastAsia="it-IT"/>
        </w:rPr>
        <w:t xml:space="preserve">La porta </w:t>
      </w:r>
      <w:r w:rsidR="00FB3EA3" w:rsidRPr="00FB3EA3">
        <w:rPr>
          <w:rFonts w:ascii="Arial Hebrew" w:hAnsi="Arial Hebrew" w:cs="Arial Hebrew"/>
          <w:color w:val="313131"/>
          <w:bdr w:val="none" w:sz="0" w:space="0" w:color="auto" w:frame="1"/>
          <w:lang w:val="it-IT"/>
        </w:rPr>
        <w:t xml:space="preserve">ETO </w:t>
      </w:r>
      <w:proofErr w:type="spellStart"/>
      <w:r w:rsidR="00F7351D" w:rsidRPr="00F7351D">
        <w:rPr>
          <w:rFonts w:ascii="Arial Hebrew" w:eastAsia="Times New Roman" w:hAnsi="Arial Hebrew" w:cs="Arial Hebrew" w:hint="cs"/>
          <w:i/>
          <w:iCs/>
          <w:color w:val="313131"/>
          <w:bdr w:val="none" w:sz="0" w:space="0" w:color="auto" w:frame="1"/>
          <w:lang w:val="it-IT" w:eastAsia="it-IT"/>
        </w:rPr>
        <w:t>All</w:t>
      </w:r>
      <w:proofErr w:type="spellEnd"/>
      <w:r w:rsidR="00F7351D" w:rsidRPr="00F7351D">
        <w:rPr>
          <w:rFonts w:ascii="Arial Hebrew" w:eastAsia="Times New Roman" w:hAnsi="Arial Hebrew" w:cs="Arial Hebrew" w:hint="cs"/>
          <w:i/>
          <w:iCs/>
          <w:color w:val="313131"/>
          <w:bdr w:val="none" w:sz="0" w:space="0" w:color="auto" w:frame="1"/>
          <w:lang w:val="it-IT" w:eastAsia="it-IT"/>
        </w:rPr>
        <w:t xml:space="preserve"> Black</w:t>
      </w:r>
      <w:r w:rsidR="00F7351D" w:rsidRPr="00F7351D">
        <w:rPr>
          <w:rFonts w:ascii="Arial Hebrew" w:eastAsia="Times New Roman" w:hAnsi="Arial Hebrew" w:cs="Arial Hebrew" w:hint="cs"/>
          <w:color w:val="313131"/>
          <w:lang w:val="it-IT" w:eastAsia="it-IT"/>
        </w:rPr>
        <w:t xml:space="preserve"> </w:t>
      </w:r>
      <w:proofErr w:type="spellStart"/>
      <w:r w:rsidR="00F7351D" w:rsidRPr="00F7351D">
        <w:rPr>
          <w:rFonts w:ascii="Arial Hebrew" w:hAnsi="Arial Hebrew" w:cs="Arial Hebrew" w:hint="cs"/>
          <w:i/>
          <w:iCs/>
          <w:color w:val="313131"/>
          <w:bdr w:val="none" w:sz="0" w:space="0" w:color="auto" w:frame="1"/>
          <w:lang w:val="it-IT"/>
        </w:rPr>
        <w:t>Infold</w:t>
      </w:r>
      <w:proofErr w:type="spellEnd"/>
      <w:r w:rsidR="00F7351D" w:rsidRPr="00F7351D">
        <w:rPr>
          <w:rFonts w:ascii="Arial Hebrew" w:hAnsi="Arial Hebrew" w:cs="Arial Hebrew" w:hint="cs"/>
          <w:color w:val="313131"/>
          <w:bdr w:val="none" w:sz="0" w:space="0" w:color="auto" w:frame="1"/>
          <w:lang w:val="it-IT"/>
        </w:rPr>
        <w:t xml:space="preserve"> </w:t>
      </w:r>
      <w:r w:rsidR="00F7351D" w:rsidRPr="00F7351D">
        <w:rPr>
          <w:rFonts w:ascii="Arial Hebrew" w:hAnsi="Arial Hebrew" w:cs="Arial Hebrew" w:hint="cs"/>
          <w:i/>
          <w:iCs/>
          <w:color w:val="313131"/>
          <w:bdr w:val="none" w:sz="0" w:space="0" w:color="auto" w:frame="1"/>
          <w:lang w:val="it-IT"/>
        </w:rPr>
        <w:t>(</w:t>
      </w:r>
      <w:proofErr w:type="spellStart"/>
      <w:r w:rsidR="00F7351D" w:rsidRPr="00F7351D">
        <w:rPr>
          <w:rFonts w:ascii="Arial Hebrew" w:hAnsi="Arial Hebrew" w:cs="Arial Hebrew" w:hint="cs"/>
          <w:i/>
          <w:iCs/>
          <w:color w:val="313131"/>
          <w:bdr w:val="none" w:sz="0" w:space="0" w:color="auto" w:frame="1"/>
          <w:lang w:val="it-IT"/>
        </w:rPr>
        <w:t>rototraslante</w:t>
      </w:r>
      <w:proofErr w:type="spellEnd"/>
      <w:r w:rsidR="00F7351D" w:rsidRPr="00F7351D">
        <w:rPr>
          <w:rFonts w:ascii="Arial Hebrew" w:eastAsia="Times New Roman" w:hAnsi="Arial Hebrew" w:cs="Arial Hebrew" w:hint="cs"/>
          <w:i/>
          <w:iCs/>
          <w:color w:val="313131"/>
          <w:lang w:val="it-IT" w:eastAsia="it-IT"/>
        </w:rPr>
        <w:t>)</w:t>
      </w:r>
      <w:r w:rsidR="00F7351D">
        <w:rPr>
          <w:rFonts w:ascii="Arial Hebrew" w:eastAsia="Times New Roman" w:hAnsi="Arial Hebrew" w:cs="Arial Hebrew"/>
          <w:b w:val="0"/>
          <w:bCs w:val="0"/>
          <w:i/>
          <w:iCs/>
          <w:color w:val="313131"/>
          <w:lang w:val="it-IT" w:eastAsia="it-IT"/>
        </w:rPr>
        <w:t xml:space="preserve"> </w:t>
      </w:r>
      <w:r w:rsidRPr="002E2069">
        <w:rPr>
          <w:rFonts w:ascii="Cambria" w:eastAsia="Times New Roman" w:hAnsi="Cambria" w:cs="Cambria"/>
          <w:b w:val="0"/>
          <w:bCs w:val="0"/>
          <w:color w:val="313131"/>
          <w:u w:val="none"/>
          <w:lang w:val="it-IT" w:eastAsia="it-IT"/>
        </w:rPr>
        <w:t>è</w:t>
      </w:r>
      <w:r w:rsidR="006969D4" w:rsidRPr="002E2069">
        <w:rPr>
          <w:rFonts w:ascii="Arial Hebrew" w:eastAsia="Times New Roman" w:hAnsi="Arial Hebrew" w:cs="Arial Hebrew" w:hint="cs"/>
          <w:b w:val="0"/>
          <w:bCs w:val="0"/>
          <w:color w:val="313131"/>
          <w:u w:val="none"/>
          <w:lang w:val="it-IT" w:eastAsia="it-IT"/>
        </w:rPr>
        <w:t xml:space="preserve"> </w:t>
      </w:r>
      <w:r w:rsidR="00D47281" w:rsidRPr="002E2069">
        <w:rPr>
          <w:rFonts w:ascii="Arial Hebrew" w:eastAsia="Times New Roman" w:hAnsi="Arial Hebrew" w:cs="Arial Hebrew" w:hint="cs"/>
          <w:b w:val="0"/>
          <w:bCs w:val="0"/>
          <w:color w:val="313131"/>
          <w:u w:val="none"/>
          <w:lang w:val="it-IT" w:eastAsia="it-IT"/>
        </w:rPr>
        <w:t>diversa</w:t>
      </w:r>
      <w:r w:rsidR="00DB503C">
        <w:rPr>
          <w:rFonts w:ascii="Arial Hebrew" w:eastAsia="Times New Roman" w:hAnsi="Arial Hebrew" w:cs="Arial Hebrew"/>
          <w:b w:val="0"/>
          <w:bCs w:val="0"/>
          <w:color w:val="313131"/>
          <w:u w:val="none"/>
          <w:lang w:val="it-IT" w:eastAsia="it-IT"/>
        </w:rPr>
        <w:t>,</w:t>
      </w:r>
      <w:r w:rsidR="00D47281" w:rsidRPr="002E2069">
        <w:rPr>
          <w:rFonts w:ascii="Arial Hebrew" w:eastAsia="Times New Roman" w:hAnsi="Arial Hebrew" w:cs="Arial Hebrew" w:hint="cs"/>
          <w:b w:val="0"/>
          <w:bCs w:val="0"/>
          <w:color w:val="313131"/>
          <w:u w:val="none"/>
          <w:lang w:val="it-IT" w:eastAsia="it-IT"/>
        </w:rPr>
        <w:t xml:space="preserve"> perch</w:t>
      </w:r>
      <w:r w:rsidR="00D47281" w:rsidRPr="002E2069">
        <w:rPr>
          <w:rFonts w:ascii="Cambria" w:eastAsia="Times New Roman" w:hAnsi="Cambria" w:cs="Cambria"/>
          <w:b w:val="0"/>
          <w:bCs w:val="0"/>
          <w:color w:val="313131"/>
          <w:u w:val="none"/>
          <w:lang w:val="it-IT" w:eastAsia="it-IT"/>
        </w:rPr>
        <w:t>é</w:t>
      </w:r>
      <w:r w:rsidR="00D47281" w:rsidRPr="002E2069">
        <w:rPr>
          <w:rFonts w:ascii="Arial Hebrew" w:eastAsia="Times New Roman" w:hAnsi="Arial Hebrew" w:cs="Arial Hebrew" w:hint="cs"/>
          <w:b w:val="0"/>
          <w:bCs w:val="0"/>
          <w:color w:val="313131"/>
          <w:u w:val="none"/>
          <w:lang w:val="it-IT" w:eastAsia="it-IT"/>
        </w:rPr>
        <w:t xml:space="preserve"> </w:t>
      </w:r>
      <w:r w:rsidRPr="002E2069">
        <w:rPr>
          <w:rFonts w:ascii="Arial Hebrew" w:eastAsia="Times New Roman" w:hAnsi="Arial Hebrew" w:cs="Arial Hebrew" w:hint="cs"/>
          <w:b w:val="0"/>
          <w:bCs w:val="0"/>
          <w:color w:val="313131"/>
          <w:u w:val="none"/>
          <w:lang w:val="it-IT" w:eastAsia="it-IT"/>
        </w:rPr>
        <w:t>dotata di un sistema di collegamento magnetico formato da doppi cuscinetti a sfere, con anima e corpo in acciaio inox che assicura un’apertura e chiusura estremamente fluide.</w:t>
      </w:r>
      <w:r w:rsidRPr="002E2069">
        <w:rPr>
          <w:rFonts w:ascii="Arial Hebrew" w:eastAsia="Times New Roman" w:hAnsi="Arial Hebrew" w:cs="Arial Hebrew" w:hint="cs"/>
          <w:b w:val="0"/>
          <w:bCs w:val="0"/>
          <w:color w:val="313131"/>
          <w:u w:val="none"/>
          <w:bdr w:val="none" w:sz="0" w:space="0" w:color="auto" w:frame="1"/>
          <w:lang w:val="it-IT" w:eastAsia="it-IT"/>
        </w:rPr>
        <w:t> </w:t>
      </w:r>
      <w:r w:rsidR="002E2069" w:rsidRPr="002E2069">
        <w:rPr>
          <w:rFonts w:ascii="Arial Hebrew" w:eastAsia="Times New Roman" w:hAnsi="Arial Hebrew" w:cs="Arial Hebrew" w:hint="cs"/>
          <w:b w:val="0"/>
          <w:bCs w:val="0"/>
          <w:color w:val="000000" w:themeColor="text1"/>
          <w:u w:val="none"/>
          <w:lang w:val="it-IT" w:eastAsia="en-IE"/>
        </w:rPr>
        <w:t xml:space="preserve">Il robusto braccio di connessione in acciaio inox si fonde direttamente nel vetro e contribuisce a creare un’estetica minimalista. </w:t>
      </w:r>
    </w:p>
    <w:p w14:paraId="13EEB45A" w14:textId="77777777" w:rsidR="002E2069" w:rsidRPr="002E2069" w:rsidRDefault="002E2069" w:rsidP="00DB503C">
      <w:pPr>
        <w:pStyle w:val="Titolo1"/>
        <w:ind w:left="2552" w:right="-20"/>
        <w:jc w:val="left"/>
        <w:rPr>
          <w:rFonts w:ascii="Arial Hebrew" w:eastAsia="Times New Roman" w:hAnsi="Arial Hebrew" w:cs="Arial Hebrew"/>
          <w:b w:val="0"/>
          <w:bCs w:val="0"/>
          <w:color w:val="000000" w:themeColor="text1"/>
          <w:u w:val="none"/>
          <w:lang w:val="it-IT" w:eastAsia="en-IE"/>
        </w:rPr>
      </w:pPr>
      <w:r w:rsidRPr="002E2069">
        <w:rPr>
          <w:rFonts w:ascii="Arial Hebrew" w:hAnsi="Arial Hebrew" w:cs="Arial Hebrew" w:hint="cs"/>
          <w:b w:val="0"/>
          <w:bCs w:val="0"/>
          <w:color w:val="000000" w:themeColor="text1"/>
          <w:u w:val="none"/>
          <w:lang w:val="it-IT" w:eastAsia="en-IE"/>
        </w:rPr>
        <w:t xml:space="preserve">Questo design innovativo rende superflue le guarnizioni magnetiche e conferisce alla porta un profilo senza interruzioni, </w:t>
      </w:r>
      <w:r w:rsidRPr="002E2069">
        <w:rPr>
          <w:rFonts w:ascii="Arial Hebrew" w:eastAsia="Times New Roman" w:hAnsi="Arial Hebrew" w:cs="Arial Hebrew" w:hint="cs"/>
          <w:b w:val="0"/>
          <w:bCs w:val="0"/>
          <w:color w:val="000000" w:themeColor="text1"/>
          <w:u w:val="none"/>
          <w:lang w:val="it-IT" w:eastAsia="en-IE"/>
        </w:rPr>
        <w:t xml:space="preserve">perfettamente “pulito”. </w:t>
      </w:r>
    </w:p>
    <w:p w14:paraId="225F19BC" w14:textId="47899B37" w:rsidR="00D47281" w:rsidRPr="002E2069" w:rsidRDefault="00D47281" w:rsidP="00DB503C">
      <w:pPr>
        <w:widowControl/>
        <w:autoSpaceDE/>
        <w:autoSpaceDN/>
        <w:ind w:left="2552" w:right="-20"/>
        <w:textAlignment w:val="baseline"/>
        <w:rPr>
          <w:rFonts w:ascii="Arial Hebrew" w:eastAsia="Times New Roman" w:hAnsi="Arial Hebrew" w:cs="Arial Hebrew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</w:pPr>
    </w:p>
    <w:p w14:paraId="29C1B2A2" w14:textId="6AC9E35E" w:rsidR="00CA0313" w:rsidRPr="002E2069" w:rsidRDefault="00CA0313" w:rsidP="00DB503C">
      <w:pPr>
        <w:widowControl/>
        <w:autoSpaceDE/>
        <w:autoSpaceDN/>
        <w:ind w:left="2552" w:right="-20"/>
        <w:textAlignment w:val="baseline"/>
        <w:rPr>
          <w:rFonts w:ascii="Arial Hebrew" w:eastAsia="Times New Roman" w:hAnsi="Arial Hebrew" w:cs="Arial Hebrew"/>
          <w:color w:val="313131"/>
          <w:sz w:val="24"/>
          <w:szCs w:val="24"/>
          <w:lang w:val="it-IT" w:eastAsia="it-IT"/>
        </w:rPr>
      </w:pPr>
      <w:r w:rsidRPr="002E2069">
        <w:rPr>
          <w:rFonts w:ascii="Arial Hebrew" w:eastAsia="Times New Roman" w:hAnsi="Arial Hebrew" w:cs="Arial Hebrew" w:hint="cs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 xml:space="preserve">Il </w:t>
      </w:r>
      <w:r w:rsidR="00D47281" w:rsidRPr="002E2069">
        <w:rPr>
          <w:rFonts w:ascii="Arial Hebrew" w:eastAsia="Times New Roman" w:hAnsi="Arial Hebrew" w:cs="Arial Hebrew" w:hint="cs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 xml:space="preserve">vetro del </w:t>
      </w:r>
      <w:r w:rsidRPr="002E2069">
        <w:rPr>
          <w:rFonts w:ascii="Arial Hebrew" w:eastAsia="Times New Roman" w:hAnsi="Arial Hebrew" w:cs="Arial Hebrew" w:hint="cs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 xml:space="preserve">box doccia </w:t>
      </w:r>
      <w:r w:rsidRPr="002E2069">
        <w:rPr>
          <w:rFonts w:ascii="Cambria" w:eastAsia="Times New Roman" w:hAnsi="Cambria" w:cs="Cambria"/>
          <w:color w:val="313131"/>
          <w:sz w:val="24"/>
          <w:szCs w:val="24"/>
          <w:lang w:val="it-IT" w:eastAsia="it-IT"/>
        </w:rPr>
        <w:t>è</w:t>
      </w:r>
      <w:r w:rsidRPr="002E2069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 xml:space="preserve"> temperato </w:t>
      </w:r>
      <w:r w:rsidR="00D47281" w:rsidRPr="002E2069">
        <w:rPr>
          <w:rFonts w:ascii="Arial Hebrew" w:eastAsia="Times New Roman" w:hAnsi="Arial Hebrew" w:cs="Arial Hebrew" w:hint="cs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>8</w:t>
      </w:r>
      <w:r w:rsidRPr="002E2069">
        <w:rPr>
          <w:rFonts w:ascii="Arial Hebrew" w:eastAsia="Times New Roman" w:hAnsi="Arial Hebrew" w:cs="Arial Hebrew" w:hint="cs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 xml:space="preserve"> mm</w:t>
      </w:r>
      <w:r w:rsidRPr="002E2069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> </w:t>
      </w:r>
      <w:r w:rsidR="00D47281" w:rsidRPr="002E2069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 xml:space="preserve">e </w:t>
      </w:r>
      <w:r w:rsidRPr="002E2069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>ricoperto di un impercettibile </w:t>
      </w:r>
      <w:r w:rsidRPr="002E2069">
        <w:rPr>
          <w:rFonts w:ascii="Arial Hebrew" w:eastAsia="Times New Roman" w:hAnsi="Arial Hebrew" w:cs="Arial Hebrew" w:hint="cs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>rivestimento protettivo</w:t>
      </w:r>
      <w:r w:rsidRPr="002E2069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> in grado di rendere idrorepellente la superficie</w:t>
      </w:r>
      <w:r w:rsidR="00D47281" w:rsidRPr="002E2069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 xml:space="preserve">, </w:t>
      </w:r>
      <w:r w:rsidRPr="002E2069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>prevenendo cos</w:t>
      </w:r>
      <w:r w:rsidRPr="002E2069">
        <w:rPr>
          <w:rFonts w:ascii="Cambria" w:eastAsia="Times New Roman" w:hAnsi="Cambria" w:cs="Cambria"/>
          <w:color w:val="313131"/>
          <w:sz w:val="24"/>
          <w:szCs w:val="24"/>
          <w:lang w:val="it-IT" w:eastAsia="it-IT"/>
        </w:rPr>
        <w:t>ì</w:t>
      </w:r>
      <w:r w:rsidRPr="002E2069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 xml:space="preserve"> la formazione del calcare.</w:t>
      </w:r>
    </w:p>
    <w:p w14:paraId="447A27A7" w14:textId="2C23B007" w:rsidR="00E254C3" w:rsidRPr="00FB3EA3" w:rsidRDefault="00CA0313" w:rsidP="00DB503C">
      <w:pPr>
        <w:widowControl/>
        <w:autoSpaceDE/>
        <w:autoSpaceDN/>
        <w:ind w:left="2552"/>
        <w:textAlignment w:val="baseline"/>
        <w:rPr>
          <w:rFonts w:ascii="Arial Hebrew" w:eastAsia="Times New Roman" w:hAnsi="Arial Hebrew" w:cs="Arial Hebrew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</w:pPr>
      <w:r w:rsidRPr="002E2069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>La </w:t>
      </w:r>
      <w:r w:rsidRPr="002E2069">
        <w:rPr>
          <w:rFonts w:ascii="Arial Hebrew" w:eastAsia="Times New Roman" w:hAnsi="Arial Hebrew" w:cs="Arial Hebrew" w:hint="cs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>maniglia</w:t>
      </w:r>
      <w:r w:rsidRPr="002E2069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> </w:t>
      </w:r>
      <w:r w:rsidRPr="002E2069">
        <w:rPr>
          <w:rFonts w:ascii="Cambria" w:eastAsia="Times New Roman" w:hAnsi="Cambria" w:cs="Cambria"/>
          <w:color w:val="313131"/>
          <w:sz w:val="24"/>
          <w:szCs w:val="24"/>
          <w:lang w:val="it-IT" w:eastAsia="it-IT"/>
        </w:rPr>
        <w:t>è</w:t>
      </w:r>
      <w:r w:rsidRPr="002E2069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 xml:space="preserve"> disegnata </w:t>
      </w:r>
      <w:r w:rsidRPr="002E2069">
        <w:rPr>
          <w:rFonts w:ascii="Arial Hebrew" w:eastAsia="Times New Roman" w:hAnsi="Arial Hebrew" w:cs="Arial Hebrew" w:hint="cs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>artigianalmente</w:t>
      </w:r>
      <w:r w:rsidRPr="002E2069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> e l’impugnatura</w:t>
      </w:r>
      <w:r w:rsidRPr="00CA0313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 xml:space="preserve"> ergonomica comunica solidit</w:t>
      </w:r>
      <w:r w:rsidRPr="00CA0313">
        <w:rPr>
          <w:rFonts w:ascii="Cambria" w:eastAsia="Times New Roman" w:hAnsi="Cambria" w:cs="Cambria"/>
          <w:color w:val="313131"/>
          <w:sz w:val="24"/>
          <w:szCs w:val="24"/>
          <w:lang w:val="it-IT" w:eastAsia="it-IT"/>
        </w:rPr>
        <w:t>à</w:t>
      </w:r>
      <w:r w:rsidRPr="00CA0313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 xml:space="preserve"> e robustezza grazie ai materiali di cui </w:t>
      </w:r>
      <w:r w:rsidRPr="00CA0313">
        <w:rPr>
          <w:rFonts w:ascii="Cambria" w:eastAsia="Times New Roman" w:hAnsi="Cambria" w:cs="Cambria"/>
          <w:color w:val="313131"/>
          <w:sz w:val="24"/>
          <w:szCs w:val="24"/>
          <w:lang w:val="it-IT" w:eastAsia="it-IT"/>
        </w:rPr>
        <w:t>è</w:t>
      </w:r>
      <w:r w:rsidRPr="00CA0313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 xml:space="preserve"> composta. </w:t>
      </w:r>
      <w:r w:rsidRPr="00CA0313">
        <w:rPr>
          <w:rFonts w:ascii="Cambria" w:eastAsia="Times New Roman" w:hAnsi="Cambria" w:cs="Cambria"/>
          <w:color w:val="313131"/>
          <w:sz w:val="24"/>
          <w:szCs w:val="24"/>
          <w:lang w:val="it-IT" w:eastAsia="it-IT"/>
        </w:rPr>
        <w:t>É</w:t>
      </w:r>
      <w:r w:rsidRPr="00CA0313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 xml:space="preserve"> moderna, unica e con una forte identit</w:t>
      </w:r>
      <w:r w:rsidRPr="00CA0313">
        <w:rPr>
          <w:rFonts w:ascii="Cambria" w:eastAsia="Times New Roman" w:hAnsi="Cambria" w:cs="Cambria"/>
          <w:color w:val="313131"/>
          <w:sz w:val="24"/>
          <w:szCs w:val="24"/>
          <w:lang w:val="it-IT" w:eastAsia="it-IT"/>
        </w:rPr>
        <w:t>à</w:t>
      </w:r>
      <w:r w:rsidRPr="00CA0313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 xml:space="preserve"> riconoscibile. La sua funzionalit</w:t>
      </w:r>
      <w:r w:rsidRPr="00CA0313">
        <w:rPr>
          <w:rFonts w:ascii="Cambria" w:eastAsia="Times New Roman" w:hAnsi="Cambria" w:cs="Cambria"/>
          <w:color w:val="313131"/>
          <w:sz w:val="24"/>
          <w:szCs w:val="24"/>
          <w:lang w:val="it-IT" w:eastAsia="it-IT"/>
        </w:rPr>
        <w:t>à</w:t>
      </w:r>
      <w:r w:rsidRPr="00CA0313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 xml:space="preserve"> </w:t>
      </w:r>
      <w:r w:rsidRPr="00CA0313">
        <w:rPr>
          <w:rFonts w:ascii="Cambria" w:eastAsia="Times New Roman" w:hAnsi="Cambria" w:cs="Cambria"/>
          <w:color w:val="313131"/>
          <w:sz w:val="24"/>
          <w:szCs w:val="24"/>
          <w:lang w:val="it-IT" w:eastAsia="it-IT"/>
        </w:rPr>
        <w:t>è</w:t>
      </w:r>
      <w:r w:rsidRPr="00CA0313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 xml:space="preserve"> confermata anche dal </w:t>
      </w:r>
      <w:r w:rsidRPr="00CA0313">
        <w:rPr>
          <w:rFonts w:ascii="Arial Hebrew" w:eastAsia="Times New Roman" w:hAnsi="Arial Hebrew" w:cs="Arial Hebrew" w:hint="cs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>gancio asciugamano integrato</w:t>
      </w:r>
      <w:r w:rsidR="008B5671">
        <w:rPr>
          <w:rFonts w:ascii="Arial Hebrew" w:eastAsia="Times New Roman" w:hAnsi="Arial Hebrew" w:cs="Arial Hebrew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 xml:space="preserve"> nel </w:t>
      </w:r>
      <w:r w:rsidR="008B5671" w:rsidRPr="00FB3EA3">
        <w:rPr>
          <w:rFonts w:ascii="Arial Hebrew" w:eastAsia="Times New Roman" w:hAnsi="Arial Hebrew" w:cs="Arial Hebrew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>design della maniglia</w:t>
      </w:r>
      <w:r w:rsidR="00FB3EA3" w:rsidRPr="00FB3EA3">
        <w:rPr>
          <w:rFonts w:ascii="Arial Hebrew" w:eastAsia="Times New Roman" w:hAnsi="Arial Hebrew" w:cs="Arial Hebrew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 xml:space="preserve"> </w:t>
      </w:r>
      <w:r w:rsidR="00FB3EA3" w:rsidRPr="00FB3EA3">
        <w:rPr>
          <w:rFonts w:ascii="Cambria" w:eastAsia="Times New Roman" w:hAnsi="Cambria" w:cs="Arial Hebrew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>stessa</w:t>
      </w:r>
      <w:r w:rsidRPr="00FB3EA3">
        <w:rPr>
          <w:rFonts w:ascii="Arial Hebrew" w:eastAsia="Times New Roman" w:hAnsi="Arial Hebrew" w:cs="Arial Hebrew" w:hint="cs"/>
          <w:b/>
          <w:bCs/>
          <w:color w:val="313131"/>
          <w:sz w:val="24"/>
          <w:szCs w:val="24"/>
          <w:lang w:val="it-IT" w:eastAsia="it-IT"/>
        </w:rPr>
        <w:t>.</w:t>
      </w:r>
      <w:r w:rsidRPr="00FB3EA3">
        <w:rPr>
          <w:rFonts w:ascii="Arial Hebrew" w:eastAsia="Times New Roman" w:hAnsi="Arial Hebrew" w:cs="Arial Hebrew" w:hint="cs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> </w:t>
      </w:r>
    </w:p>
    <w:p w14:paraId="45566990" w14:textId="7AEFAF3E" w:rsidR="00E254C3" w:rsidRPr="00FB3EA3" w:rsidRDefault="00E254C3" w:rsidP="00DB503C">
      <w:pPr>
        <w:widowControl/>
        <w:autoSpaceDE/>
        <w:autoSpaceDN/>
        <w:ind w:left="2552"/>
        <w:textAlignment w:val="baseline"/>
        <w:rPr>
          <w:rFonts w:ascii="Cambria" w:eastAsia="Times New Roman" w:hAnsi="Cambria" w:cs="Arial Hebrew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</w:pPr>
      <w:r w:rsidRPr="00FB3EA3">
        <w:rPr>
          <w:rFonts w:ascii="Cambria" w:eastAsia="Times New Roman" w:hAnsi="Cambria" w:cs="Arial Hebrew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>La versione 2022</w:t>
      </w:r>
      <w:r w:rsidR="00DB503C" w:rsidRPr="00FB3EA3">
        <w:rPr>
          <w:rFonts w:ascii="Cambria" w:eastAsia="Times New Roman" w:hAnsi="Cambria" w:cs="Arial Hebrew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 xml:space="preserve"> di </w:t>
      </w:r>
      <w:r w:rsidR="00DB503C" w:rsidRPr="00F7351D">
        <w:rPr>
          <w:rFonts w:ascii="Cambria" w:eastAsia="Times New Roman" w:hAnsi="Cambria" w:cs="Arial Hebrew"/>
          <w:b/>
          <w:bCs/>
          <w:color w:val="313131"/>
          <w:sz w:val="24"/>
          <w:szCs w:val="24"/>
          <w:u w:val="single"/>
          <w:bdr w:val="none" w:sz="0" w:space="0" w:color="auto" w:frame="1"/>
          <w:lang w:val="it-IT" w:eastAsia="it-IT"/>
        </w:rPr>
        <w:t xml:space="preserve">ETO </w:t>
      </w:r>
      <w:proofErr w:type="spellStart"/>
      <w:r w:rsidR="00F7351D" w:rsidRPr="00F7351D">
        <w:rPr>
          <w:rFonts w:ascii="Arial Hebrew" w:eastAsia="Times New Roman" w:hAnsi="Arial Hebrew" w:cs="Arial Hebrew" w:hint="cs"/>
          <w:b/>
          <w:bCs/>
          <w:i/>
          <w:iCs/>
          <w:color w:val="313131"/>
          <w:sz w:val="24"/>
          <w:szCs w:val="24"/>
          <w:u w:val="single"/>
          <w:bdr w:val="none" w:sz="0" w:space="0" w:color="auto" w:frame="1"/>
          <w:lang w:val="it-IT" w:eastAsia="it-IT"/>
        </w:rPr>
        <w:t>All</w:t>
      </w:r>
      <w:proofErr w:type="spellEnd"/>
      <w:r w:rsidR="00F7351D" w:rsidRPr="00F7351D">
        <w:rPr>
          <w:rFonts w:ascii="Arial Hebrew" w:eastAsia="Times New Roman" w:hAnsi="Arial Hebrew" w:cs="Arial Hebrew" w:hint="cs"/>
          <w:b/>
          <w:bCs/>
          <w:i/>
          <w:iCs/>
          <w:color w:val="313131"/>
          <w:sz w:val="24"/>
          <w:szCs w:val="24"/>
          <w:u w:val="single"/>
          <w:bdr w:val="none" w:sz="0" w:space="0" w:color="auto" w:frame="1"/>
          <w:lang w:val="it-IT" w:eastAsia="it-IT"/>
        </w:rPr>
        <w:t xml:space="preserve"> Black</w:t>
      </w:r>
      <w:r w:rsidR="00F7351D" w:rsidRPr="00F7351D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 xml:space="preserve"> </w:t>
      </w:r>
      <w:proofErr w:type="spellStart"/>
      <w:r w:rsidR="00F7351D" w:rsidRPr="00F7351D">
        <w:rPr>
          <w:rFonts w:ascii="Arial Hebrew" w:hAnsi="Arial Hebrew" w:cs="Arial Hebrew" w:hint="cs"/>
          <w:b/>
          <w:bCs/>
          <w:i/>
          <w:iCs/>
          <w:color w:val="313131"/>
          <w:sz w:val="24"/>
          <w:szCs w:val="24"/>
          <w:u w:val="single"/>
          <w:bdr w:val="none" w:sz="0" w:space="0" w:color="auto" w:frame="1"/>
          <w:lang w:val="it-IT"/>
        </w:rPr>
        <w:t>Infold</w:t>
      </w:r>
      <w:proofErr w:type="spellEnd"/>
      <w:r w:rsidR="00F7351D" w:rsidRPr="00F7351D">
        <w:rPr>
          <w:rFonts w:ascii="Arial Hebrew" w:hAnsi="Arial Hebrew" w:cs="Arial Hebrew" w:hint="cs"/>
          <w:b/>
          <w:bCs/>
          <w:color w:val="313131"/>
          <w:sz w:val="24"/>
          <w:szCs w:val="24"/>
          <w:bdr w:val="none" w:sz="0" w:space="0" w:color="auto" w:frame="1"/>
          <w:lang w:val="it-IT"/>
        </w:rPr>
        <w:t xml:space="preserve"> </w:t>
      </w:r>
      <w:r w:rsidR="00F7351D" w:rsidRPr="00F7351D">
        <w:rPr>
          <w:rFonts w:ascii="Arial Hebrew" w:hAnsi="Arial Hebrew" w:cs="Arial Hebrew" w:hint="cs"/>
          <w:b/>
          <w:bCs/>
          <w:i/>
          <w:iCs/>
          <w:color w:val="313131"/>
          <w:sz w:val="24"/>
          <w:szCs w:val="24"/>
          <w:bdr w:val="none" w:sz="0" w:space="0" w:color="auto" w:frame="1"/>
          <w:lang w:val="it-IT"/>
        </w:rPr>
        <w:t>(</w:t>
      </w:r>
      <w:proofErr w:type="spellStart"/>
      <w:proofErr w:type="gramStart"/>
      <w:r w:rsidR="00F7351D" w:rsidRPr="00F7351D">
        <w:rPr>
          <w:rFonts w:ascii="Arial Hebrew" w:hAnsi="Arial Hebrew" w:cs="Arial Hebrew" w:hint="cs"/>
          <w:b/>
          <w:bCs/>
          <w:i/>
          <w:iCs/>
          <w:color w:val="313131"/>
          <w:sz w:val="24"/>
          <w:szCs w:val="24"/>
          <w:bdr w:val="none" w:sz="0" w:space="0" w:color="auto" w:frame="1"/>
          <w:lang w:val="it-IT"/>
        </w:rPr>
        <w:t>rototraslante</w:t>
      </w:r>
      <w:proofErr w:type="spellEnd"/>
      <w:r w:rsidR="00F7351D" w:rsidRPr="00F7351D">
        <w:rPr>
          <w:rFonts w:ascii="Arial Hebrew" w:eastAsia="Times New Roman" w:hAnsi="Arial Hebrew" w:cs="Arial Hebrew" w:hint="cs"/>
          <w:b/>
          <w:bCs/>
          <w:i/>
          <w:iCs/>
          <w:color w:val="313131"/>
          <w:sz w:val="24"/>
          <w:szCs w:val="24"/>
          <w:lang w:val="it-IT" w:eastAsia="it-IT"/>
        </w:rPr>
        <w:t>)</w:t>
      </w:r>
      <w:r w:rsidR="00F7351D" w:rsidRPr="00F7351D">
        <w:rPr>
          <w:rFonts w:ascii="Arial Hebrew" w:eastAsia="Times New Roman" w:hAnsi="Arial Hebrew" w:cs="Arial Hebrew"/>
          <w:b/>
          <w:bCs/>
          <w:i/>
          <w:iCs/>
          <w:color w:val="313131"/>
          <w:lang w:val="it-IT" w:eastAsia="it-IT"/>
        </w:rPr>
        <w:t xml:space="preserve"> </w:t>
      </w:r>
      <w:r w:rsidR="00F7351D" w:rsidRPr="00F7351D">
        <w:rPr>
          <w:rFonts w:ascii="Arial Hebrew" w:eastAsia="Times New Roman" w:hAnsi="Arial Hebrew" w:cs="Arial Hebrew"/>
          <w:b/>
          <w:bCs/>
          <w:color w:val="313131"/>
          <w:sz w:val="24"/>
          <w:szCs w:val="24"/>
          <w:lang w:val="it-IT" w:eastAsia="it-IT"/>
        </w:rPr>
        <w:t xml:space="preserve"> </w:t>
      </w:r>
      <w:r w:rsidRPr="00FB3EA3">
        <w:rPr>
          <w:rFonts w:ascii="Cambria" w:eastAsia="Times New Roman" w:hAnsi="Cambria" w:cs="Arial Hebrew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>prevede</w:t>
      </w:r>
      <w:proofErr w:type="gramEnd"/>
      <w:r w:rsidR="00FB3EA3" w:rsidRPr="00FB3EA3">
        <w:rPr>
          <w:rFonts w:ascii="Cambria" w:eastAsia="Times New Roman" w:hAnsi="Cambria" w:cs="Arial Hebrew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 xml:space="preserve"> su richiesta del cliente,</w:t>
      </w:r>
      <w:r w:rsidRPr="00FB3EA3">
        <w:rPr>
          <w:rFonts w:ascii="Cambria" w:eastAsia="Times New Roman" w:hAnsi="Cambria" w:cs="Arial Hebrew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 xml:space="preserve"> la maniglia</w:t>
      </w:r>
      <w:r w:rsidR="00FB3EA3" w:rsidRPr="00FB3EA3">
        <w:rPr>
          <w:rFonts w:ascii="Cambria" w:eastAsia="Times New Roman" w:hAnsi="Cambria" w:cs="Arial Hebrew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 xml:space="preserve"> “italiana”</w:t>
      </w:r>
      <w:r w:rsidRPr="00FB3EA3">
        <w:rPr>
          <w:rFonts w:ascii="Cambria" w:eastAsia="Times New Roman" w:hAnsi="Cambria" w:cs="Arial Hebrew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 xml:space="preserve">, più </w:t>
      </w:r>
      <w:r w:rsidR="008B5671" w:rsidRPr="00FB3EA3">
        <w:rPr>
          <w:rFonts w:ascii="Cambria" w:eastAsia="Times New Roman" w:hAnsi="Cambria" w:cs="Arial Hebrew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 xml:space="preserve">sottile </w:t>
      </w:r>
      <w:r w:rsidRPr="00FB3EA3">
        <w:rPr>
          <w:rFonts w:ascii="Cambria" w:eastAsia="Times New Roman" w:hAnsi="Cambria" w:cs="Arial Hebrew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>e delicata</w:t>
      </w:r>
      <w:r w:rsidR="00FB3EA3" w:rsidRPr="00FB3EA3">
        <w:rPr>
          <w:rFonts w:ascii="Cambria" w:eastAsia="Times New Roman" w:hAnsi="Cambria" w:cs="Arial Hebrew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>,</w:t>
      </w:r>
      <w:r w:rsidR="00D20BC1" w:rsidRPr="00FB3EA3">
        <w:rPr>
          <w:rFonts w:ascii="Cambria" w:eastAsia="Times New Roman" w:hAnsi="Cambria" w:cs="Arial Hebrew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 xml:space="preserve"> frutto di una </w:t>
      </w:r>
      <w:r w:rsidR="00FB3EA3" w:rsidRPr="00FB3EA3">
        <w:rPr>
          <w:rFonts w:ascii="Cambria" w:eastAsia="Times New Roman" w:hAnsi="Cambria" w:cs="Arial Hebrew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>richiesta specifica proveniente dal</w:t>
      </w:r>
      <w:r w:rsidR="00D20BC1" w:rsidRPr="00FB3EA3">
        <w:rPr>
          <w:rFonts w:ascii="Cambria" w:eastAsia="Times New Roman" w:hAnsi="Cambria" w:cs="Arial Hebrew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 xml:space="preserve"> mercato i</w:t>
      </w:r>
      <w:r w:rsidR="00FB3EA3" w:rsidRPr="00FB3EA3">
        <w:rPr>
          <w:rFonts w:ascii="Cambria" w:eastAsia="Times New Roman" w:hAnsi="Cambria" w:cs="Arial Hebrew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>nterno</w:t>
      </w:r>
      <w:r w:rsidR="00D20BC1" w:rsidRPr="00FB3EA3">
        <w:rPr>
          <w:rFonts w:ascii="Cambria" w:eastAsia="Times New Roman" w:hAnsi="Cambria" w:cs="Arial Hebrew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>.</w:t>
      </w:r>
    </w:p>
    <w:p w14:paraId="214F5D7D" w14:textId="77777777" w:rsidR="00E254C3" w:rsidRDefault="00E254C3" w:rsidP="00DB503C">
      <w:pPr>
        <w:widowControl/>
        <w:autoSpaceDE/>
        <w:autoSpaceDN/>
        <w:ind w:left="2552"/>
        <w:textAlignment w:val="baseline"/>
        <w:rPr>
          <w:rFonts w:ascii="Arial Hebrew" w:eastAsia="Times New Roman" w:hAnsi="Arial Hebrew" w:cs="Arial Hebrew"/>
          <w:color w:val="313131"/>
          <w:sz w:val="24"/>
          <w:szCs w:val="24"/>
          <w:bdr w:val="none" w:sz="0" w:space="0" w:color="auto" w:frame="1"/>
          <w:lang w:val="it-IT" w:eastAsia="it-IT"/>
        </w:rPr>
      </w:pPr>
    </w:p>
    <w:p w14:paraId="17131023" w14:textId="03F26782" w:rsidR="00E254C3" w:rsidRPr="00DB503C" w:rsidRDefault="00CA0313" w:rsidP="00DB503C">
      <w:pPr>
        <w:widowControl/>
        <w:autoSpaceDE/>
        <w:autoSpaceDN/>
        <w:ind w:left="2552"/>
        <w:textAlignment w:val="baseline"/>
        <w:rPr>
          <w:rFonts w:ascii="Arial Hebrew" w:eastAsia="Times New Roman" w:hAnsi="Arial Hebrew" w:cs="Arial Hebrew"/>
          <w:color w:val="313131"/>
          <w:sz w:val="31"/>
          <w:szCs w:val="31"/>
          <w:bdr w:val="none" w:sz="0" w:space="0" w:color="auto" w:frame="1"/>
          <w:lang w:val="it-IT" w:eastAsia="it-IT"/>
        </w:rPr>
      </w:pPr>
      <w:r w:rsidRPr="00CA0313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>Gli eleganti profili cromati del box doccia sono complementari al design della maniglia, per un’estetica contemporanea. I dettagli meccanici e i punti di fissaggio sono nascosti e le guarnizioni ultra-trasparenti</w:t>
      </w:r>
      <w:r w:rsidR="008B5671">
        <w:rPr>
          <w:rFonts w:ascii="Arial Hebrew" w:eastAsia="Times New Roman" w:hAnsi="Arial Hebrew" w:cs="Arial Hebrew"/>
          <w:color w:val="313131"/>
          <w:sz w:val="24"/>
          <w:szCs w:val="24"/>
          <w:lang w:val="it-IT" w:eastAsia="it-IT"/>
        </w:rPr>
        <w:t xml:space="preserve"> che mantengono la loro bellezza nel tempo</w:t>
      </w:r>
      <w:r w:rsidRPr="00CA0313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>.</w:t>
      </w:r>
      <w:r w:rsidRPr="00CA0313">
        <w:rPr>
          <w:rFonts w:ascii="Arial Hebrew" w:eastAsia="Times New Roman" w:hAnsi="Arial Hebrew" w:cs="Arial Hebrew" w:hint="cs"/>
          <w:color w:val="313131"/>
          <w:sz w:val="24"/>
          <w:szCs w:val="24"/>
          <w:bdr w:val="none" w:sz="0" w:space="0" w:color="auto" w:frame="1"/>
          <w:lang w:val="it-IT" w:eastAsia="it-IT"/>
        </w:rPr>
        <w:t>  </w:t>
      </w:r>
      <w:r w:rsidR="00F7351D" w:rsidRPr="00F7351D">
        <w:rPr>
          <w:rFonts w:ascii="Cambria" w:eastAsia="Times New Roman" w:hAnsi="Cambria" w:cs="Arial Hebrew"/>
          <w:b/>
          <w:bCs/>
          <w:color w:val="313131"/>
          <w:sz w:val="24"/>
          <w:szCs w:val="24"/>
          <w:u w:val="single"/>
          <w:bdr w:val="none" w:sz="0" w:space="0" w:color="auto" w:frame="1"/>
          <w:lang w:val="it-IT" w:eastAsia="it-IT"/>
        </w:rPr>
        <w:t xml:space="preserve">ETO </w:t>
      </w:r>
      <w:proofErr w:type="spellStart"/>
      <w:r w:rsidR="00F7351D" w:rsidRPr="00F7351D">
        <w:rPr>
          <w:rFonts w:ascii="Arial Hebrew" w:eastAsia="Times New Roman" w:hAnsi="Arial Hebrew" w:cs="Arial Hebrew" w:hint="cs"/>
          <w:b/>
          <w:bCs/>
          <w:i/>
          <w:iCs/>
          <w:color w:val="313131"/>
          <w:sz w:val="24"/>
          <w:szCs w:val="24"/>
          <w:u w:val="single"/>
          <w:bdr w:val="none" w:sz="0" w:space="0" w:color="auto" w:frame="1"/>
          <w:lang w:val="it-IT" w:eastAsia="it-IT"/>
        </w:rPr>
        <w:t>All</w:t>
      </w:r>
      <w:proofErr w:type="spellEnd"/>
      <w:r w:rsidR="00F7351D" w:rsidRPr="00F7351D">
        <w:rPr>
          <w:rFonts w:ascii="Arial Hebrew" w:eastAsia="Times New Roman" w:hAnsi="Arial Hebrew" w:cs="Arial Hebrew" w:hint="cs"/>
          <w:b/>
          <w:bCs/>
          <w:i/>
          <w:iCs/>
          <w:color w:val="313131"/>
          <w:sz w:val="24"/>
          <w:szCs w:val="24"/>
          <w:u w:val="single"/>
          <w:bdr w:val="none" w:sz="0" w:space="0" w:color="auto" w:frame="1"/>
          <w:lang w:val="it-IT" w:eastAsia="it-IT"/>
        </w:rPr>
        <w:t xml:space="preserve"> Black</w:t>
      </w:r>
      <w:r w:rsidRPr="00F7351D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 xml:space="preserve"> </w:t>
      </w:r>
      <w:proofErr w:type="spellStart"/>
      <w:r w:rsidR="00F7351D" w:rsidRPr="00F7351D">
        <w:rPr>
          <w:rFonts w:ascii="Arial Hebrew" w:hAnsi="Arial Hebrew" w:cs="Arial Hebrew" w:hint="cs"/>
          <w:b/>
          <w:bCs/>
          <w:i/>
          <w:iCs/>
          <w:color w:val="313131"/>
          <w:sz w:val="24"/>
          <w:szCs w:val="24"/>
          <w:u w:val="single"/>
          <w:bdr w:val="none" w:sz="0" w:space="0" w:color="auto" w:frame="1"/>
          <w:lang w:val="it-IT"/>
        </w:rPr>
        <w:t>Infold</w:t>
      </w:r>
      <w:proofErr w:type="spellEnd"/>
      <w:r w:rsidR="00F7351D" w:rsidRPr="00F7351D">
        <w:rPr>
          <w:rFonts w:ascii="Arial Hebrew" w:hAnsi="Arial Hebrew" w:cs="Arial Hebrew" w:hint="cs"/>
          <w:b/>
          <w:bCs/>
          <w:color w:val="313131"/>
          <w:sz w:val="24"/>
          <w:szCs w:val="24"/>
          <w:bdr w:val="none" w:sz="0" w:space="0" w:color="auto" w:frame="1"/>
          <w:lang w:val="it-IT"/>
        </w:rPr>
        <w:t xml:space="preserve"> </w:t>
      </w:r>
      <w:r w:rsidR="00F7351D" w:rsidRPr="00F7351D">
        <w:rPr>
          <w:rFonts w:ascii="Arial Hebrew" w:hAnsi="Arial Hebrew" w:cs="Arial Hebrew" w:hint="cs"/>
          <w:b/>
          <w:bCs/>
          <w:i/>
          <w:iCs/>
          <w:color w:val="313131"/>
          <w:sz w:val="24"/>
          <w:szCs w:val="24"/>
          <w:bdr w:val="none" w:sz="0" w:space="0" w:color="auto" w:frame="1"/>
          <w:lang w:val="it-IT"/>
        </w:rPr>
        <w:t>(</w:t>
      </w:r>
      <w:proofErr w:type="spellStart"/>
      <w:r w:rsidR="00F7351D" w:rsidRPr="00F7351D">
        <w:rPr>
          <w:rFonts w:ascii="Arial Hebrew" w:hAnsi="Arial Hebrew" w:cs="Arial Hebrew" w:hint="cs"/>
          <w:b/>
          <w:bCs/>
          <w:i/>
          <w:iCs/>
          <w:color w:val="313131"/>
          <w:sz w:val="24"/>
          <w:szCs w:val="24"/>
          <w:bdr w:val="none" w:sz="0" w:space="0" w:color="auto" w:frame="1"/>
          <w:lang w:val="it-IT"/>
        </w:rPr>
        <w:t>rototraslante</w:t>
      </w:r>
      <w:proofErr w:type="spellEnd"/>
      <w:r w:rsidR="00F7351D" w:rsidRPr="00F7351D">
        <w:rPr>
          <w:rFonts w:ascii="Arial Hebrew" w:eastAsia="Times New Roman" w:hAnsi="Arial Hebrew" w:cs="Arial Hebrew" w:hint="cs"/>
          <w:b/>
          <w:bCs/>
          <w:i/>
          <w:iCs/>
          <w:color w:val="313131"/>
          <w:sz w:val="24"/>
          <w:szCs w:val="24"/>
          <w:lang w:val="it-IT" w:eastAsia="it-IT"/>
        </w:rPr>
        <w:t>)</w:t>
      </w:r>
      <w:r w:rsidR="00F7351D">
        <w:rPr>
          <w:rFonts w:ascii="Arial Hebrew" w:eastAsia="Times New Roman" w:hAnsi="Arial Hebrew" w:cs="Arial Hebrew"/>
          <w:b/>
          <w:bCs/>
          <w:i/>
          <w:iCs/>
          <w:color w:val="313131"/>
          <w:lang w:val="it-IT" w:eastAsia="it-IT"/>
        </w:rPr>
        <w:t xml:space="preserve"> </w:t>
      </w:r>
      <w:r w:rsidRPr="00CA0313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>dispone anche di un brevetto </w:t>
      </w:r>
      <w:r w:rsidRPr="00CA0313">
        <w:rPr>
          <w:rFonts w:ascii="Arial Hebrew" w:eastAsia="Times New Roman" w:hAnsi="Arial Hebrew" w:cs="Arial Hebrew" w:hint="cs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>Click-</w:t>
      </w:r>
      <w:proofErr w:type="spellStart"/>
      <w:r w:rsidRPr="00CA0313">
        <w:rPr>
          <w:rFonts w:ascii="Arial Hebrew" w:eastAsia="Times New Roman" w:hAnsi="Arial Hebrew" w:cs="Arial Hebrew" w:hint="cs"/>
          <w:b/>
          <w:bCs/>
          <w:color w:val="313131"/>
          <w:sz w:val="24"/>
          <w:szCs w:val="24"/>
          <w:bdr w:val="none" w:sz="0" w:space="0" w:color="auto" w:frame="1"/>
          <w:lang w:val="it-IT" w:eastAsia="it-IT"/>
        </w:rPr>
        <w:t>fit</w:t>
      </w:r>
      <w:proofErr w:type="spellEnd"/>
      <w:r w:rsidRPr="00CA0313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 xml:space="preserve">, esclusivo sistema di assemblaggio </w:t>
      </w:r>
      <w:r w:rsidR="00682085">
        <w:rPr>
          <w:rFonts w:ascii="Arial Hebrew" w:eastAsia="Times New Roman" w:hAnsi="Arial Hebrew" w:cs="Arial Hebrew"/>
          <w:color w:val="313131"/>
          <w:sz w:val="24"/>
          <w:szCs w:val="24"/>
          <w:lang w:val="it-IT" w:eastAsia="it-IT"/>
        </w:rPr>
        <w:t>senza viti</w:t>
      </w:r>
      <w:r w:rsidR="008B5671">
        <w:rPr>
          <w:rFonts w:ascii="Arial Hebrew" w:eastAsia="Times New Roman" w:hAnsi="Arial Hebrew" w:cs="Arial Hebrew"/>
          <w:color w:val="313131"/>
          <w:sz w:val="24"/>
          <w:szCs w:val="24"/>
          <w:lang w:val="it-IT" w:eastAsia="it-IT"/>
        </w:rPr>
        <w:t xml:space="preserve"> e l’installazione </w:t>
      </w:r>
      <w:r w:rsidRPr="00CA0313">
        <w:rPr>
          <w:rFonts w:ascii="Cambria" w:eastAsia="Times New Roman" w:hAnsi="Cambria" w:cs="Cambria"/>
          <w:color w:val="313131"/>
          <w:sz w:val="24"/>
          <w:szCs w:val="24"/>
          <w:lang w:val="it-IT" w:eastAsia="it-IT"/>
        </w:rPr>
        <w:t>è</w:t>
      </w:r>
      <w:r w:rsidRPr="00CA0313">
        <w:rPr>
          <w:rFonts w:ascii="Arial Hebrew" w:eastAsia="Times New Roman" w:hAnsi="Arial Hebrew" w:cs="Arial Hebrew" w:hint="cs"/>
          <w:color w:val="313131"/>
          <w:sz w:val="24"/>
          <w:szCs w:val="24"/>
          <w:lang w:val="it-IT" w:eastAsia="it-IT"/>
        </w:rPr>
        <w:t xml:space="preserve"> compatibile sia su piatto doccia che a filo pavimento.</w:t>
      </w:r>
      <w:r w:rsidRPr="00CA0313">
        <w:rPr>
          <w:rFonts w:ascii="Arial Hebrew" w:eastAsia="Times New Roman" w:hAnsi="Arial Hebrew" w:cs="Arial Hebrew" w:hint="cs"/>
          <w:color w:val="313131"/>
          <w:sz w:val="31"/>
          <w:szCs w:val="31"/>
          <w:bdr w:val="none" w:sz="0" w:space="0" w:color="auto" w:frame="1"/>
          <w:lang w:val="it-IT" w:eastAsia="it-IT"/>
        </w:rPr>
        <w:t> </w:t>
      </w:r>
    </w:p>
    <w:p w14:paraId="19BEC28B" w14:textId="77777777" w:rsidR="00FB5D0E" w:rsidRPr="00D47281" w:rsidRDefault="00FB5D0E" w:rsidP="00DB503C">
      <w:pPr>
        <w:pStyle w:val="Corpotesto"/>
        <w:tabs>
          <w:tab w:val="left" w:pos="1276"/>
        </w:tabs>
        <w:ind w:left="2552"/>
        <w:rPr>
          <w:rFonts w:ascii="Arial Hebrew" w:hAnsi="Arial Hebrew" w:cs="Arial Hebrew"/>
          <w:sz w:val="25"/>
          <w:szCs w:val="25"/>
          <w:lang w:val="it-IT"/>
        </w:rPr>
      </w:pPr>
    </w:p>
    <w:p w14:paraId="416B0D80" w14:textId="77777777" w:rsidR="00DB503C" w:rsidRDefault="00DB503C" w:rsidP="00DB503C">
      <w:pPr>
        <w:pStyle w:val="Corpotesto"/>
        <w:tabs>
          <w:tab w:val="left" w:pos="1276"/>
        </w:tabs>
        <w:ind w:left="2552"/>
        <w:rPr>
          <w:rFonts w:ascii="Arial Hebrew" w:hAnsi="Arial Hebrew" w:cs="Arial Hebrew"/>
          <w:i/>
          <w:iCs/>
          <w:lang w:val="it-IT"/>
        </w:rPr>
      </w:pPr>
    </w:p>
    <w:p w14:paraId="4D61F34F" w14:textId="55D3ADE1" w:rsidR="00222292" w:rsidRPr="005E12A0" w:rsidRDefault="00EF3031" w:rsidP="00DB503C">
      <w:pPr>
        <w:pStyle w:val="Corpotesto"/>
        <w:tabs>
          <w:tab w:val="left" w:pos="1276"/>
        </w:tabs>
        <w:ind w:left="2552"/>
        <w:rPr>
          <w:rFonts w:ascii="Arial Hebrew" w:hAnsi="Arial Hebrew" w:cs="Arial Hebrew"/>
          <w:i/>
          <w:iCs/>
          <w:lang w:val="it-IT"/>
        </w:rPr>
      </w:pPr>
      <w:r w:rsidRPr="006969D4">
        <w:rPr>
          <w:rFonts w:ascii="Arial Hebrew" w:hAnsi="Arial Hebrew" w:cs="Arial Hebrew" w:hint="cs"/>
          <w:i/>
          <w:iCs/>
          <w:lang w:val="it-IT"/>
        </w:rPr>
        <w:t>La solidit</w:t>
      </w:r>
      <w:r w:rsidRPr="006969D4">
        <w:rPr>
          <w:rFonts w:ascii="Cambria" w:hAnsi="Cambria" w:cs="Cambria"/>
          <w:i/>
          <w:iCs/>
          <w:lang w:val="it-IT"/>
        </w:rPr>
        <w:t>à</w:t>
      </w:r>
      <w:r w:rsidRPr="006969D4">
        <w:rPr>
          <w:rFonts w:ascii="Arial Hebrew" w:hAnsi="Arial Hebrew" w:cs="Arial Hebrew" w:hint="cs"/>
          <w:i/>
          <w:iCs/>
          <w:lang w:val="it-IT"/>
        </w:rPr>
        <w:t>, la funzionalit</w:t>
      </w:r>
      <w:r w:rsidRPr="006969D4">
        <w:rPr>
          <w:rFonts w:ascii="Cambria" w:hAnsi="Cambria" w:cs="Cambria"/>
          <w:i/>
          <w:iCs/>
          <w:lang w:val="it-IT"/>
        </w:rPr>
        <w:t>à</w:t>
      </w:r>
      <w:r w:rsidRPr="006969D4">
        <w:rPr>
          <w:rFonts w:ascii="Arial Hebrew" w:hAnsi="Arial Hebrew" w:cs="Arial Hebrew" w:hint="cs"/>
          <w:i/>
          <w:iCs/>
          <w:lang w:val="it-IT"/>
        </w:rPr>
        <w:t>, la facilit</w:t>
      </w:r>
      <w:r w:rsidRPr="006969D4">
        <w:rPr>
          <w:rFonts w:ascii="Cambria" w:hAnsi="Cambria" w:cs="Cambria"/>
          <w:i/>
          <w:iCs/>
          <w:lang w:val="it-IT"/>
        </w:rPr>
        <w:t>à</w:t>
      </w:r>
      <w:r w:rsidRPr="006969D4">
        <w:rPr>
          <w:rFonts w:ascii="Arial Hebrew" w:hAnsi="Arial Hebrew" w:cs="Arial Hebrew" w:hint="cs"/>
          <w:i/>
          <w:iCs/>
          <w:lang w:val="it-IT"/>
        </w:rPr>
        <w:t xml:space="preserve"> di montaggio e il design sono i pilastri principali sui cui poggiano tutti i prodotti </w:t>
      </w:r>
      <w:proofErr w:type="spellStart"/>
      <w:r w:rsidRPr="006969D4">
        <w:rPr>
          <w:rFonts w:ascii="Arial Hebrew" w:hAnsi="Arial Hebrew" w:cs="Arial Hebrew" w:hint="cs"/>
          <w:i/>
          <w:iCs/>
          <w:lang w:val="it-IT"/>
        </w:rPr>
        <w:t>Flair</w:t>
      </w:r>
      <w:proofErr w:type="spellEnd"/>
      <w:r w:rsidRPr="006969D4">
        <w:rPr>
          <w:rFonts w:ascii="Arial Hebrew" w:hAnsi="Arial Hebrew" w:cs="Arial Hebrew" w:hint="cs"/>
          <w:i/>
          <w:iCs/>
          <w:lang w:val="it-IT"/>
        </w:rPr>
        <w:t>.</w:t>
      </w:r>
      <w:r w:rsidR="006969D4" w:rsidRPr="006969D4">
        <w:rPr>
          <w:rFonts w:ascii="Arial Hebrew" w:hAnsi="Arial Hebrew" w:cs="Arial Hebrew"/>
          <w:i/>
          <w:iCs/>
          <w:lang w:val="it-IT"/>
        </w:rPr>
        <w:t xml:space="preserve"> </w:t>
      </w:r>
      <w:r w:rsidR="000707B0" w:rsidRPr="006969D4">
        <w:rPr>
          <w:rFonts w:ascii="Arial Hebrew" w:hAnsi="Arial Hebrew" w:cs="Arial Hebrew" w:hint="cs"/>
          <w:i/>
          <w:iCs/>
          <w:lang w:val="it-IT"/>
        </w:rPr>
        <w:t xml:space="preserve">Nessun compromesso </w:t>
      </w:r>
      <w:r w:rsidRPr="006969D4">
        <w:rPr>
          <w:rFonts w:ascii="Arial Hebrew" w:hAnsi="Arial Hebrew" w:cs="Arial Hebrew" w:hint="cs"/>
          <w:i/>
          <w:iCs/>
          <w:lang w:val="it-IT"/>
        </w:rPr>
        <w:t>sulla robustezza, n</w:t>
      </w:r>
      <w:r w:rsidRPr="006969D4">
        <w:rPr>
          <w:rFonts w:ascii="Cambria" w:hAnsi="Cambria" w:cs="Cambria"/>
          <w:i/>
          <w:iCs/>
          <w:lang w:val="it-IT"/>
        </w:rPr>
        <w:t>é</w:t>
      </w:r>
      <w:r w:rsidRPr="006969D4">
        <w:rPr>
          <w:rFonts w:ascii="Arial Hebrew" w:hAnsi="Arial Hebrew" w:cs="Arial Hebrew" w:hint="cs"/>
          <w:i/>
          <w:iCs/>
          <w:lang w:val="it-IT"/>
        </w:rPr>
        <w:t xml:space="preserve"> sulla sicurezza, ma una ricerca costante di soluzioni innovative e meccanismi funzionali e duraturi nel temp</w:t>
      </w:r>
      <w:r w:rsidR="000707B0" w:rsidRPr="006969D4">
        <w:rPr>
          <w:rFonts w:ascii="Arial Hebrew" w:hAnsi="Arial Hebrew" w:cs="Arial Hebrew" w:hint="cs"/>
          <w:i/>
          <w:iCs/>
          <w:lang w:val="it-IT"/>
        </w:rPr>
        <w:t>o</w:t>
      </w:r>
      <w:r w:rsidR="000707B0" w:rsidRPr="00D47281">
        <w:rPr>
          <w:rFonts w:ascii="Arial Hebrew" w:hAnsi="Arial Hebrew" w:cs="Arial Hebrew" w:hint="cs"/>
          <w:sz w:val="25"/>
          <w:szCs w:val="25"/>
          <w:lang w:val="it-IT"/>
        </w:rPr>
        <w:t>.</w:t>
      </w:r>
    </w:p>
    <w:p w14:paraId="3BA7C459" w14:textId="77777777" w:rsidR="00124385" w:rsidRPr="00D47281" w:rsidRDefault="00124385" w:rsidP="00DB503C">
      <w:pPr>
        <w:pStyle w:val="Corpotesto"/>
        <w:tabs>
          <w:tab w:val="left" w:pos="1276"/>
        </w:tabs>
        <w:ind w:left="2552"/>
        <w:rPr>
          <w:rFonts w:ascii="Arial Hebrew" w:hAnsi="Arial Hebrew" w:cs="Arial Hebrew"/>
          <w:sz w:val="25"/>
          <w:szCs w:val="25"/>
          <w:lang w:val="it-IT"/>
        </w:rPr>
      </w:pPr>
    </w:p>
    <w:p w14:paraId="65E7F31C" w14:textId="5E741600" w:rsidR="00FE1211" w:rsidRPr="00D47281" w:rsidRDefault="00FE1211" w:rsidP="00DB503C">
      <w:pPr>
        <w:tabs>
          <w:tab w:val="left" w:pos="1276"/>
        </w:tabs>
        <w:ind w:left="2552"/>
        <w:rPr>
          <w:rFonts w:ascii="Arial Hebrew" w:hAnsi="Arial Hebrew" w:cs="Arial Hebrew"/>
          <w:lang w:val="it-IT"/>
        </w:rPr>
        <w:sectPr w:rsidR="00FE1211" w:rsidRPr="00D47281" w:rsidSect="00FB5D0E">
          <w:type w:val="continuous"/>
          <w:pgSz w:w="11910" w:h="16840"/>
          <w:pgMar w:top="2180" w:right="1000" w:bottom="280" w:left="440" w:header="587" w:footer="0" w:gutter="0"/>
          <w:cols w:space="720"/>
        </w:sectPr>
      </w:pPr>
    </w:p>
    <w:p w14:paraId="5D50A466" w14:textId="6BDB5BB8" w:rsidR="000707B0" w:rsidRPr="00CA0313" w:rsidRDefault="00252A05" w:rsidP="00FB3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1985"/>
        </w:tabs>
        <w:ind w:left="2552"/>
        <w:rPr>
          <w:rFonts w:ascii="Beirut" w:hAnsi="Beirut" w:cs="Beirut"/>
          <w:lang w:val="it-IT"/>
        </w:rPr>
      </w:pPr>
      <w:proofErr w:type="spellStart"/>
      <w:r w:rsidRPr="00D47281">
        <w:rPr>
          <w:rFonts w:ascii="Arial Hebrew" w:hAnsi="Arial Hebrew" w:cs="Arial Hebrew" w:hint="cs"/>
          <w:b/>
          <w:lang w:val="it-IT"/>
        </w:rPr>
        <w:t>Flair</w:t>
      </w:r>
      <w:proofErr w:type="spellEnd"/>
      <w:r w:rsidRPr="00D47281">
        <w:rPr>
          <w:rFonts w:ascii="Arial Hebrew" w:hAnsi="Arial Hebrew" w:cs="Arial Hebrew" w:hint="cs"/>
          <w:b/>
          <w:lang w:val="it-IT"/>
        </w:rPr>
        <w:t xml:space="preserve"> </w:t>
      </w:r>
      <w:r w:rsidRPr="00D47281">
        <w:rPr>
          <w:rFonts w:ascii="Cambria" w:hAnsi="Cambria" w:cs="Cambria"/>
          <w:lang w:val="it-IT"/>
        </w:rPr>
        <w:t>è</w:t>
      </w:r>
      <w:r w:rsidRPr="00D47281">
        <w:rPr>
          <w:rFonts w:ascii="Arial Hebrew" w:hAnsi="Arial Hebrew" w:cs="Arial Hebrew" w:hint="cs"/>
          <w:lang w:val="it-IT"/>
        </w:rPr>
        <w:t xml:space="preserve"> un marchio irlandese</w:t>
      </w:r>
      <w:r w:rsidRPr="00D47281">
        <w:rPr>
          <w:rFonts w:ascii="Arial Hebrew" w:hAnsi="Arial Hebrew" w:cs="Arial Hebrew" w:hint="cs"/>
          <w:b/>
          <w:lang w:val="it-IT"/>
        </w:rPr>
        <w:t xml:space="preserve">, </w:t>
      </w:r>
      <w:r w:rsidRPr="00D47281">
        <w:rPr>
          <w:rFonts w:ascii="Arial Hebrew" w:hAnsi="Arial Hebrew" w:cs="Arial Hebrew" w:hint="cs"/>
          <w:lang w:val="it-IT"/>
        </w:rPr>
        <w:t>il pi</w:t>
      </w:r>
      <w:r w:rsidRPr="00D47281">
        <w:rPr>
          <w:rFonts w:ascii="Cambria" w:hAnsi="Cambria" w:cs="Cambria"/>
          <w:lang w:val="it-IT"/>
        </w:rPr>
        <w:t>ù</w:t>
      </w:r>
      <w:r w:rsidRPr="00D47281">
        <w:rPr>
          <w:rFonts w:ascii="Arial Hebrew" w:hAnsi="Arial Hebrew" w:cs="Arial Hebrew" w:hint="cs"/>
          <w:lang w:val="it-IT"/>
        </w:rPr>
        <w:t xml:space="preserve"> antico dell’isola verde, (nasce a </w:t>
      </w:r>
      <w:proofErr w:type="spellStart"/>
      <w:r w:rsidRPr="00D47281">
        <w:rPr>
          <w:rFonts w:ascii="Arial Hebrew" w:hAnsi="Arial Hebrew" w:cs="Arial Hebrew" w:hint="cs"/>
          <w:lang w:val="it-IT"/>
        </w:rPr>
        <w:t>Cavan</w:t>
      </w:r>
      <w:proofErr w:type="spellEnd"/>
      <w:r w:rsidRPr="00D47281">
        <w:rPr>
          <w:rFonts w:ascii="Arial Hebrew" w:hAnsi="Arial Hebrew" w:cs="Arial Hebrew" w:hint="cs"/>
          <w:lang w:val="it-IT"/>
        </w:rPr>
        <w:t xml:space="preserve"> nel</w:t>
      </w:r>
      <w:r w:rsidRPr="00D47281">
        <w:rPr>
          <w:rFonts w:ascii="Arial Hebrew" w:hAnsi="Arial Hebrew" w:cs="Arial Hebrew" w:hint="cs"/>
          <w:spacing w:val="1"/>
          <w:lang w:val="it-IT"/>
        </w:rPr>
        <w:t xml:space="preserve"> </w:t>
      </w:r>
      <w:r w:rsidRPr="00D47281">
        <w:rPr>
          <w:rFonts w:ascii="Arial Hebrew" w:hAnsi="Arial Hebrew" w:cs="Arial Hebrew" w:hint="cs"/>
          <w:lang w:val="it-IT"/>
        </w:rPr>
        <w:t>1952) che vanta una storia internazionale di successo basata sulla creazione di</w:t>
      </w:r>
      <w:r w:rsidRPr="00D47281">
        <w:rPr>
          <w:rFonts w:ascii="Arial Hebrew" w:hAnsi="Arial Hebrew" w:cs="Arial Hebrew" w:hint="cs"/>
          <w:spacing w:val="1"/>
          <w:lang w:val="it-IT"/>
        </w:rPr>
        <w:t xml:space="preserve"> </w:t>
      </w:r>
      <w:r w:rsidRPr="00D47281">
        <w:rPr>
          <w:rFonts w:ascii="Arial Hebrew" w:hAnsi="Arial Hebrew" w:cs="Arial Hebrew" w:hint="cs"/>
          <w:lang w:val="it-IT"/>
        </w:rPr>
        <w:t>prodotti</w:t>
      </w:r>
      <w:r w:rsidRPr="00D47281">
        <w:rPr>
          <w:rFonts w:ascii="Arial Hebrew" w:hAnsi="Arial Hebrew" w:cs="Arial Hebrew" w:hint="cs"/>
          <w:spacing w:val="1"/>
          <w:lang w:val="it-IT"/>
        </w:rPr>
        <w:t xml:space="preserve"> </w:t>
      </w:r>
      <w:r w:rsidRPr="00D47281">
        <w:rPr>
          <w:rFonts w:ascii="Arial Hebrew" w:hAnsi="Arial Hebrew" w:cs="Arial Hebrew" w:hint="cs"/>
          <w:lang w:val="it-IT"/>
        </w:rPr>
        <w:t>esclusivi</w:t>
      </w:r>
      <w:r w:rsidRPr="00D47281">
        <w:rPr>
          <w:rFonts w:ascii="Arial Hebrew" w:hAnsi="Arial Hebrew" w:cs="Arial Hebrew" w:hint="cs"/>
          <w:spacing w:val="1"/>
          <w:lang w:val="it-IT"/>
        </w:rPr>
        <w:t xml:space="preserve"> </w:t>
      </w:r>
      <w:r w:rsidRPr="00D47281">
        <w:rPr>
          <w:rFonts w:ascii="Arial Hebrew" w:hAnsi="Arial Hebrew" w:cs="Arial Hebrew" w:hint="cs"/>
          <w:lang w:val="it-IT"/>
        </w:rPr>
        <w:t>e</w:t>
      </w:r>
      <w:r w:rsidRPr="00D47281">
        <w:rPr>
          <w:rFonts w:ascii="Arial Hebrew" w:hAnsi="Arial Hebrew" w:cs="Arial Hebrew" w:hint="cs"/>
          <w:spacing w:val="1"/>
          <w:lang w:val="it-IT"/>
        </w:rPr>
        <w:t xml:space="preserve"> </w:t>
      </w:r>
      <w:r w:rsidRPr="00D47281">
        <w:rPr>
          <w:rFonts w:ascii="Arial Hebrew" w:hAnsi="Arial Hebrew" w:cs="Arial Hebrew" w:hint="cs"/>
          <w:lang w:val="it-IT"/>
        </w:rPr>
        <w:t>soluzioni</w:t>
      </w:r>
      <w:r w:rsidRPr="00D47281">
        <w:rPr>
          <w:rFonts w:ascii="Arial Hebrew" w:hAnsi="Arial Hebrew" w:cs="Arial Hebrew" w:hint="cs"/>
          <w:spacing w:val="1"/>
          <w:lang w:val="it-IT"/>
        </w:rPr>
        <w:t xml:space="preserve"> </w:t>
      </w:r>
      <w:r w:rsidRPr="00D47281">
        <w:rPr>
          <w:rFonts w:ascii="Arial Hebrew" w:hAnsi="Arial Hebrew" w:cs="Arial Hebrew" w:hint="cs"/>
          <w:lang w:val="it-IT"/>
        </w:rPr>
        <w:t>c</w:t>
      </w:r>
      <w:r w:rsidRPr="00CA0313">
        <w:rPr>
          <w:rFonts w:ascii="Beirut" w:hAnsi="Beirut" w:cs="Beirut" w:hint="cs"/>
          <w:lang w:val="it-IT"/>
        </w:rPr>
        <w:t>oncrete</w:t>
      </w:r>
      <w:r w:rsidRPr="00CA0313">
        <w:rPr>
          <w:rFonts w:ascii="Beirut" w:hAnsi="Beirut" w:cs="Beirut" w:hint="cs"/>
          <w:spacing w:val="1"/>
          <w:lang w:val="it-IT"/>
        </w:rPr>
        <w:t xml:space="preserve"> </w:t>
      </w:r>
      <w:r w:rsidRPr="00CA0313">
        <w:rPr>
          <w:rFonts w:ascii="Beirut" w:hAnsi="Beirut" w:cs="Beirut" w:hint="cs"/>
          <w:lang w:val="it-IT"/>
        </w:rPr>
        <w:t>che</w:t>
      </w:r>
      <w:r w:rsidRPr="00CA0313">
        <w:rPr>
          <w:rFonts w:ascii="Beirut" w:hAnsi="Beirut" w:cs="Beirut" w:hint="cs"/>
          <w:spacing w:val="1"/>
          <w:lang w:val="it-IT"/>
        </w:rPr>
        <w:t xml:space="preserve"> </w:t>
      </w:r>
      <w:r w:rsidRPr="00CA0313">
        <w:rPr>
          <w:rFonts w:ascii="Beirut" w:hAnsi="Beirut" w:cs="Beirut" w:hint="cs"/>
          <w:lang w:val="it-IT"/>
        </w:rPr>
        <w:t>migliorano</w:t>
      </w:r>
      <w:r w:rsidRPr="00CA0313">
        <w:rPr>
          <w:rFonts w:ascii="Beirut" w:hAnsi="Beirut" w:cs="Beirut" w:hint="cs"/>
          <w:spacing w:val="1"/>
          <w:lang w:val="it-IT"/>
        </w:rPr>
        <w:t xml:space="preserve"> </w:t>
      </w:r>
      <w:r w:rsidRPr="00CA0313">
        <w:rPr>
          <w:rFonts w:ascii="Beirut" w:hAnsi="Beirut" w:cs="Beirut" w:hint="cs"/>
          <w:lang w:val="it-IT"/>
        </w:rPr>
        <w:t>l</w:t>
      </w:r>
      <w:r w:rsidRPr="00CA0313">
        <w:rPr>
          <w:rFonts w:ascii="Times New Roman" w:hAnsi="Times New Roman" w:cs="Times New Roman"/>
          <w:lang w:val="it-IT"/>
        </w:rPr>
        <w:t>’</w:t>
      </w:r>
      <w:r w:rsidRPr="00CA0313">
        <w:rPr>
          <w:rFonts w:ascii="Beirut" w:hAnsi="Beirut" w:cs="Beirut" w:hint="cs"/>
          <w:lang w:val="it-IT"/>
        </w:rPr>
        <w:t>approccio</w:t>
      </w:r>
      <w:r w:rsidRPr="00CA0313">
        <w:rPr>
          <w:rFonts w:ascii="Beirut" w:hAnsi="Beirut" w:cs="Beirut" w:hint="cs"/>
          <w:spacing w:val="1"/>
          <w:lang w:val="it-IT"/>
        </w:rPr>
        <w:t xml:space="preserve"> </w:t>
      </w:r>
      <w:r w:rsidRPr="00CA0313">
        <w:rPr>
          <w:rFonts w:ascii="Beirut" w:hAnsi="Beirut" w:cs="Beirut" w:hint="cs"/>
          <w:lang w:val="it-IT"/>
        </w:rPr>
        <w:t>quotidiano</w:t>
      </w:r>
      <w:r w:rsidRPr="00CA0313">
        <w:rPr>
          <w:rFonts w:ascii="Beirut" w:hAnsi="Beirut" w:cs="Beirut" w:hint="cs"/>
          <w:spacing w:val="-59"/>
          <w:lang w:val="it-IT"/>
        </w:rPr>
        <w:t xml:space="preserve"> </w:t>
      </w:r>
      <w:r w:rsidRPr="00CA0313">
        <w:rPr>
          <w:rFonts w:ascii="Beirut" w:hAnsi="Beirut" w:cs="Beirut" w:hint="cs"/>
          <w:lang w:val="it-IT"/>
        </w:rPr>
        <w:t>all</w:t>
      </w:r>
      <w:r w:rsidRPr="00CA0313">
        <w:rPr>
          <w:rFonts w:ascii="Times New Roman" w:hAnsi="Times New Roman" w:cs="Times New Roman"/>
          <w:lang w:val="it-IT"/>
        </w:rPr>
        <w:t>’</w:t>
      </w:r>
      <w:r w:rsidRPr="00CA0313">
        <w:rPr>
          <w:rFonts w:ascii="Beirut" w:hAnsi="Beirut" w:cs="Beirut" w:hint="cs"/>
          <w:lang w:val="it-IT"/>
        </w:rPr>
        <w:t xml:space="preserve">ambiente doccia. La dinamica azienda irlandese si </w:t>
      </w:r>
      <w:r w:rsidRPr="00CA0313">
        <w:rPr>
          <w:rFonts w:ascii="Cambria" w:hAnsi="Cambria" w:cs="Cambria"/>
          <w:lang w:val="it-IT"/>
        </w:rPr>
        <w:t>è</w:t>
      </w:r>
      <w:r w:rsidRPr="00CA0313">
        <w:rPr>
          <w:rFonts w:ascii="Beirut" w:hAnsi="Beirut" w:cs="Beirut" w:hint="cs"/>
          <w:lang w:val="it-IT"/>
        </w:rPr>
        <w:t xml:space="preserve"> costruita una solida</w:t>
      </w:r>
      <w:r w:rsidRPr="00CA0313">
        <w:rPr>
          <w:rFonts w:ascii="Beirut" w:hAnsi="Beirut" w:cs="Beirut" w:hint="cs"/>
          <w:spacing w:val="1"/>
          <w:lang w:val="it-IT"/>
        </w:rPr>
        <w:t xml:space="preserve"> </w:t>
      </w:r>
      <w:r w:rsidRPr="00CA0313">
        <w:rPr>
          <w:rFonts w:ascii="Beirut" w:hAnsi="Beirut" w:cs="Beirut" w:hint="cs"/>
          <w:lang w:val="it-IT"/>
        </w:rPr>
        <w:t>reputazione di azienda affidabile e specialista di box e pareti doccia, grazie</w:t>
      </w:r>
      <w:r w:rsidRPr="00CA0313">
        <w:rPr>
          <w:rFonts w:ascii="Beirut" w:hAnsi="Beirut" w:cs="Beirut" w:hint="cs"/>
          <w:spacing w:val="1"/>
          <w:lang w:val="it-IT"/>
        </w:rPr>
        <w:t xml:space="preserve"> </w:t>
      </w:r>
      <w:r w:rsidRPr="00CA0313">
        <w:rPr>
          <w:rFonts w:ascii="Beirut" w:hAnsi="Beirut" w:cs="Beirut" w:hint="cs"/>
          <w:lang w:val="it-IT"/>
        </w:rPr>
        <w:t>all</w:t>
      </w:r>
      <w:r w:rsidRPr="00CA0313">
        <w:rPr>
          <w:rFonts w:ascii="Times New Roman" w:hAnsi="Times New Roman" w:cs="Times New Roman"/>
          <w:lang w:val="it-IT"/>
        </w:rPr>
        <w:t>’</w:t>
      </w:r>
      <w:r w:rsidRPr="00CA0313">
        <w:rPr>
          <w:rFonts w:ascii="Beirut" w:hAnsi="Beirut" w:cs="Beirut" w:hint="cs"/>
          <w:lang w:val="it-IT"/>
        </w:rPr>
        <w:t>adozione</w:t>
      </w:r>
      <w:r w:rsidRPr="00CA0313">
        <w:rPr>
          <w:rFonts w:ascii="Beirut" w:hAnsi="Beirut" w:cs="Beirut" w:hint="cs"/>
          <w:spacing w:val="-2"/>
          <w:lang w:val="it-IT"/>
        </w:rPr>
        <w:t xml:space="preserve"> </w:t>
      </w:r>
      <w:r w:rsidRPr="00CA0313">
        <w:rPr>
          <w:rFonts w:ascii="Beirut" w:hAnsi="Beirut" w:cs="Beirut" w:hint="cs"/>
          <w:lang w:val="it-IT"/>
        </w:rPr>
        <w:t>di</w:t>
      </w:r>
      <w:r w:rsidRPr="00CA0313">
        <w:rPr>
          <w:rFonts w:ascii="Beirut" w:hAnsi="Beirut" w:cs="Beirut" w:hint="cs"/>
          <w:spacing w:val="-1"/>
          <w:lang w:val="it-IT"/>
        </w:rPr>
        <w:t xml:space="preserve"> </w:t>
      </w:r>
      <w:r w:rsidRPr="00CA0313">
        <w:rPr>
          <w:rFonts w:ascii="Beirut" w:hAnsi="Beirut" w:cs="Beirut" w:hint="cs"/>
          <w:lang w:val="it-IT"/>
        </w:rPr>
        <w:t>tecniche</w:t>
      </w:r>
      <w:r w:rsidRPr="00CA0313">
        <w:rPr>
          <w:rFonts w:ascii="Beirut" w:hAnsi="Beirut" w:cs="Beirut" w:hint="cs"/>
          <w:spacing w:val="-2"/>
          <w:lang w:val="it-IT"/>
        </w:rPr>
        <w:t xml:space="preserve"> </w:t>
      </w:r>
      <w:r w:rsidRPr="00CA0313">
        <w:rPr>
          <w:rFonts w:ascii="Beirut" w:hAnsi="Beirut" w:cs="Beirut" w:hint="cs"/>
          <w:lang w:val="it-IT"/>
        </w:rPr>
        <w:t>di</w:t>
      </w:r>
      <w:r w:rsidRPr="00CA0313">
        <w:rPr>
          <w:rFonts w:ascii="Beirut" w:hAnsi="Beirut" w:cs="Beirut" w:hint="cs"/>
          <w:spacing w:val="-1"/>
          <w:lang w:val="it-IT"/>
        </w:rPr>
        <w:t xml:space="preserve"> </w:t>
      </w:r>
      <w:r w:rsidRPr="00CA0313">
        <w:rPr>
          <w:rFonts w:ascii="Beirut" w:hAnsi="Beirut" w:cs="Beirut" w:hint="cs"/>
          <w:lang w:val="it-IT"/>
        </w:rPr>
        <w:t>produzione</w:t>
      </w:r>
      <w:r w:rsidRPr="00CA0313">
        <w:rPr>
          <w:rFonts w:ascii="Beirut" w:hAnsi="Beirut" w:cs="Beirut" w:hint="cs"/>
          <w:spacing w:val="-1"/>
          <w:lang w:val="it-IT"/>
        </w:rPr>
        <w:t xml:space="preserve"> </w:t>
      </w:r>
      <w:r w:rsidRPr="00CA0313">
        <w:rPr>
          <w:rFonts w:ascii="Beirut" w:hAnsi="Beirut" w:cs="Beirut" w:hint="cs"/>
          <w:lang w:val="it-IT"/>
        </w:rPr>
        <w:t>avanzate.</w:t>
      </w:r>
    </w:p>
    <w:p w14:paraId="38CF1857" w14:textId="7BE58171" w:rsidR="0053387F" w:rsidRPr="00CA0313" w:rsidRDefault="0053387F" w:rsidP="00DB503C">
      <w:pPr>
        <w:tabs>
          <w:tab w:val="left" w:pos="1276"/>
        </w:tabs>
        <w:ind w:left="2552"/>
        <w:jc w:val="both"/>
        <w:rPr>
          <w:rFonts w:ascii="Beirut" w:hAnsi="Beirut" w:cs="Beirut"/>
          <w:lang w:val="it-IT"/>
        </w:rPr>
      </w:pPr>
    </w:p>
    <w:p w14:paraId="03DF2EBB" w14:textId="77777777" w:rsidR="005E12A0" w:rsidRDefault="0053387F" w:rsidP="005E12A0">
      <w:pPr>
        <w:tabs>
          <w:tab w:val="left" w:pos="1276"/>
        </w:tabs>
        <w:ind w:left="2552"/>
        <w:jc w:val="both"/>
        <w:rPr>
          <w:rFonts w:ascii="Arial Hebrew" w:hAnsi="Arial Hebrew" w:cs="Arial Hebrew"/>
          <w:b/>
          <w:bCs/>
          <w:lang w:val="it-IT"/>
        </w:rPr>
      </w:pPr>
      <w:r w:rsidRPr="004E01E0">
        <w:rPr>
          <w:rFonts w:ascii="Arial Hebrew" w:hAnsi="Arial Hebrew" w:cs="Arial Hebrew" w:hint="cs"/>
          <w:b/>
          <w:bCs/>
          <w:lang w:val="it-IT"/>
        </w:rPr>
        <w:t>IMMAGINI ALLEGATE</w:t>
      </w:r>
    </w:p>
    <w:p w14:paraId="2D63A656" w14:textId="76DF2D32" w:rsidR="00DB503C" w:rsidRPr="005E12A0" w:rsidRDefault="00DB503C" w:rsidP="005E12A0">
      <w:pPr>
        <w:tabs>
          <w:tab w:val="left" w:pos="1276"/>
        </w:tabs>
        <w:ind w:left="2552"/>
        <w:jc w:val="both"/>
        <w:rPr>
          <w:rFonts w:ascii="Arial Hebrew" w:hAnsi="Arial Hebrew" w:cs="Arial Hebrew"/>
          <w:b/>
          <w:bCs/>
          <w:lang w:val="it-IT"/>
        </w:rPr>
      </w:pPr>
      <w:r w:rsidRPr="00DB503C">
        <w:rPr>
          <w:rFonts w:ascii="Arial Hebrew" w:eastAsia="Times New Roman" w:hAnsi="Arial Hebrew" w:cs="Arial Hebrew" w:hint="cs"/>
          <w:lang w:val="it-IT" w:eastAsia="it-IT"/>
        </w:rPr>
        <w:br/>
      </w:r>
      <w:r w:rsidRPr="00DB503C">
        <w:rPr>
          <w:rFonts w:ascii="Arial Hebrew" w:eastAsia="Times New Roman" w:hAnsi="Arial Hebrew" w:cs="Arial Hebrew" w:hint="cs"/>
          <w:b/>
          <w:bCs/>
          <w:i/>
          <w:iCs/>
          <w:color w:val="000000"/>
          <w:lang w:val="it-IT" w:eastAsia="it-IT"/>
        </w:rPr>
        <w:t xml:space="preserve">Per quanto riguarda </w:t>
      </w:r>
      <w:r w:rsidR="00F7351D" w:rsidRPr="00F7351D">
        <w:rPr>
          <w:rFonts w:ascii="Arial Hebrew" w:eastAsia="Times New Roman" w:hAnsi="Arial Hebrew" w:cs="Arial Hebrew" w:hint="cs"/>
          <w:b/>
          <w:bCs/>
          <w:color w:val="313131"/>
          <w:u w:val="single"/>
          <w:bdr w:val="none" w:sz="0" w:space="0" w:color="auto" w:frame="1"/>
          <w:lang w:val="it-IT" w:eastAsia="it-IT"/>
        </w:rPr>
        <w:t xml:space="preserve">ETO </w:t>
      </w:r>
      <w:proofErr w:type="spellStart"/>
      <w:r w:rsidR="00F7351D" w:rsidRPr="00F7351D">
        <w:rPr>
          <w:rFonts w:ascii="Arial Hebrew" w:eastAsia="Times New Roman" w:hAnsi="Arial Hebrew" w:cs="Arial Hebrew" w:hint="cs"/>
          <w:b/>
          <w:bCs/>
          <w:i/>
          <w:iCs/>
          <w:color w:val="313131"/>
          <w:u w:val="single"/>
          <w:bdr w:val="none" w:sz="0" w:space="0" w:color="auto" w:frame="1"/>
          <w:lang w:val="it-IT" w:eastAsia="it-IT"/>
        </w:rPr>
        <w:t>All</w:t>
      </w:r>
      <w:proofErr w:type="spellEnd"/>
      <w:r w:rsidR="00F7351D" w:rsidRPr="00F7351D">
        <w:rPr>
          <w:rFonts w:ascii="Arial Hebrew" w:eastAsia="Times New Roman" w:hAnsi="Arial Hebrew" w:cs="Arial Hebrew" w:hint="cs"/>
          <w:b/>
          <w:bCs/>
          <w:i/>
          <w:iCs/>
          <w:color w:val="313131"/>
          <w:u w:val="single"/>
          <w:bdr w:val="none" w:sz="0" w:space="0" w:color="auto" w:frame="1"/>
          <w:lang w:val="it-IT" w:eastAsia="it-IT"/>
        </w:rPr>
        <w:t xml:space="preserve"> Black</w:t>
      </w:r>
      <w:r w:rsidRPr="00DB503C">
        <w:rPr>
          <w:rFonts w:ascii="Arial Hebrew" w:eastAsia="Times New Roman" w:hAnsi="Arial Hebrew" w:cs="Arial Hebrew" w:hint="cs"/>
          <w:b/>
          <w:bCs/>
          <w:i/>
          <w:iCs/>
          <w:color w:val="000000"/>
          <w:u w:val="single"/>
          <w:lang w:val="it-IT" w:eastAsia="it-IT"/>
        </w:rPr>
        <w:t xml:space="preserve"> </w:t>
      </w:r>
      <w:proofErr w:type="spellStart"/>
      <w:r w:rsidR="00F7351D" w:rsidRPr="00F7351D">
        <w:rPr>
          <w:rFonts w:ascii="Arial Hebrew" w:hAnsi="Arial Hebrew" w:cs="Arial Hebrew" w:hint="cs"/>
          <w:b/>
          <w:bCs/>
          <w:i/>
          <w:iCs/>
          <w:color w:val="313131"/>
          <w:u w:val="single"/>
          <w:bdr w:val="none" w:sz="0" w:space="0" w:color="auto" w:frame="1"/>
          <w:lang w:val="it-IT"/>
        </w:rPr>
        <w:t>Infold</w:t>
      </w:r>
      <w:proofErr w:type="spellEnd"/>
      <w:r w:rsidR="00F7351D" w:rsidRPr="00F7351D">
        <w:rPr>
          <w:rFonts w:ascii="Arial Hebrew" w:hAnsi="Arial Hebrew" w:cs="Arial Hebrew" w:hint="cs"/>
          <w:b/>
          <w:bCs/>
          <w:color w:val="313131"/>
          <w:bdr w:val="none" w:sz="0" w:space="0" w:color="auto" w:frame="1"/>
          <w:lang w:val="it-IT"/>
        </w:rPr>
        <w:t xml:space="preserve"> </w:t>
      </w:r>
      <w:r w:rsidR="00F7351D" w:rsidRPr="00F7351D">
        <w:rPr>
          <w:rFonts w:ascii="Arial Hebrew" w:hAnsi="Arial Hebrew" w:cs="Arial Hebrew" w:hint="cs"/>
          <w:b/>
          <w:bCs/>
          <w:i/>
          <w:iCs/>
          <w:color w:val="313131"/>
          <w:bdr w:val="none" w:sz="0" w:space="0" w:color="auto" w:frame="1"/>
          <w:lang w:val="it-IT"/>
        </w:rPr>
        <w:t>(</w:t>
      </w:r>
      <w:proofErr w:type="spellStart"/>
      <w:r w:rsidR="00F7351D" w:rsidRPr="00F7351D">
        <w:rPr>
          <w:rFonts w:ascii="Arial Hebrew" w:hAnsi="Arial Hebrew" w:cs="Arial Hebrew" w:hint="cs"/>
          <w:b/>
          <w:bCs/>
          <w:i/>
          <w:iCs/>
          <w:color w:val="313131"/>
          <w:bdr w:val="none" w:sz="0" w:space="0" w:color="auto" w:frame="1"/>
          <w:lang w:val="it-IT"/>
        </w:rPr>
        <w:t>rototraslante</w:t>
      </w:r>
      <w:proofErr w:type="spellEnd"/>
      <w:r w:rsidR="00F7351D" w:rsidRPr="00F7351D">
        <w:rPr>
          <w:rFonts w:ascii="Arial Hebrew" w:hAnsi="Arial Hebrew" w:cs="Arial Hebrew" w:hint="cs"/>
          <w:b/>
          <w:bCs/>
          <w:color w:val="313131"/>
          <w:bdr w:val="none" w:sz="0" w:space="0" w:color="auto" w:frame="1"/>
          <w:lang w:val="it-IT"/>
        </w:rPr>
        <w:t>)</w:t>
      </w:r>
      <w:r w:rsidR="00F7351D" w:rsidRPr="00F7351D">
        <w:rPr>
          <w:rFonts w:ascii="Arial Hebrew" w:eastAsia="Times New Roman" w:hAnsi="Arial Hebrew" w:cs="Arial Hebrew" w:hint="cs"/>
          <w:b/>
          <w:bCs/>
          <w:i/>
          <w:iCs/>
          <w:color w:val="000000"/>
          <w:lang w:val="it-IT" w:eastAsia="it-IT"/>
        </w:rPr>
        <w:t xml:space="preserve"> </w:t>
      </w:r>
      <w:r w:rsidRPr="00F7351D">
        <w:rPr>
          <w:rFonts w:ascii="Arial Hebrew" w:eastAsia="Times New Roman" w:hAnsi="Arial Hebrew" w:cs="Arial Hebrew" w:hint="cs"/>
          <w:b/>
          <w:bCs/>
          <w:i/>
          <w:iCs/>
          <w:color w:val="000000"/>
          <w:lang w:val="it-IT" w:eastAsia="it-IT"/>
        </w:rPr>
        <w:t>si pu</w:t>
      </w:r>
      <w:r w:rsidRPr="00F7351D">
        <w:rPr>
          <w:rFonts w:ascii="Cambria" w:eastAsia="Times New Roman" w:hAnsi="Cambria" w:cs="Cambria"/>
          <w:b/>
          <w:bCs/>
          <w:i/>
          <w:iCs/>
          <w:color w:val="000000"/>
          <w:lang w:val="it-IT" w:eastAsia="it-IT"/>
        </w:rPr>
        <w:t>ò</w:t>
      </w:r>
      <w:r w:rsidRPr="00F7351D">
        <w:rPr>
          <w:rFonts w:ascii="Arial Hebrew" w:eastAsia="Times New Roman" w:hAnsi="Arial Hebrew" w:cs="Arial Hebrew" w:hint="cs"/>
          <w:b/>
          <w:bCs/>
          <w:i/>
          <w:iCs/>
          <w:color w:val="000000"/>
          <w:lang w:val="it-IT" w:eastAsia="it-IT"/>
        </w:rPr>
        <w:t xml:space="preserve"> scegliere tra due versioni</w:t>
      </w:r>
      <w:r w:rsidR="005E12A0" w:rsidRPr="00F7351D">
        <w:rPr>
          <w:rFonts w:ascii="Arial Hebrew" w:eastAsia="Times New Roman" w:hAnsi="Arial Hebrew" w:cs="Arial Hebrew"/>
          <w:b/>
          <w:bCs/>
          <w:i/>
          <w:iCs/>
          <w:color w:val="000000"/>
          <w:lang w:val="it-IT" w:eastAsia="it-IT"/>
        </w:rPr>
        <w:t xml:space="preserve"> </w:t>
      </w:r>
      <w:r w:rsidR="005E12A0" w:rsidRPr="00F7351D">
        <w:rPr>
          <w:rFonts w:ascii="Cambria" w:eastAsia="Times New Roman" w:hAnsi="Cambria" w:cs="Arial Hebrew"/>
          <w:b/>
          <w:bCs/>
          <w:i/>
          <w:iCs/>
          <w:color w:val="000000"/>
          <w:lang w:val="it-IT" w:eastAsia="it-IT"/>
        </w:rPr>
        <w:t>di</w:t>
      </w:r>
      <w:r w:rsidR="005E12A0" w:rsidRPr="00DB503C">
        <w:rPr>
          <w:rFonts w:ascii="Arial Hebrew" w:eastAsia="Times New Roman" w:hAnsi="Arial Hebrew" w:cs="Arial Hebrew" w:hint="cs"/>
          <w:b/>
          <w:bCs/>
          <w:i/>
          <w:iCs/>
          <w:color w:val="000000"/>
          <w:lang w:val="it-IT" w:eastAsia="it-IT"/>
        </w:rPr>
        <w:t xml:space="preserve"> maniglie</w:t>
      </w:r>
      <w:r w:rsidRPr="004E01E0">
        <w:rPr>
          <w:rFonts w:ascii="Arial Hebrew" w:eastAsia="Times New Roman" w:hAnsi="Arial Hebrew" w:cs="Arial Hebrew" w:hint="cs"/>
          <w:b/>
          <w:bCs/>
          <w:i/>
          <w:iCs/>
          <w:color w:val="000000"/>
          <w:lang w:val="it-IT" w:eastAsia="it-IT"/>
        </w:rPr>
        <w:t>:</w:t>
      </w:r>
    </w:p>
    <w:p w14:paraId="5BD13129" w14:textId="77777777" w:rsidR="00DB503C" w:rsidRPr="004E01E0" w:rsidRDefault="00DB503C" w:rsidP="005E12A0">
      <w:pPr>
        <w:widowControl/>
        <w:autoSpaceDE/>
        <w:autoSpaceDN/>
        <w:ind w:left="2552"/>
        <w:rPr>
          <w:rFonts w:ascii="Arial Hebrew" w:eastAsia="Times New Roman" w:hAnsi="Arial Hebrew" w:cs="Arial Hebrew"/>
          <w:color w:val="000000"/>
          <w:sz w:val="20"/>
          <w:szCs w:val="20"/>
          <w:lang w:val="it-IT" w:eastAsia="it-IT"/>
        </w:rPr>
      </w:pPr>
    </w:p>
    <w:p w14:paraId="0E5FF757" w14:textId="4B8F6D57" w:rsidR="004E01E0" w:rsidRPr="005E12A0" w:rsidRDefault="004E01E0" w:rsidP="005E12A0">
      <w:pPr>
        <w:pStyle w:val="Paragrafoelenco"/>
        <w:widowControl/>
        <w:numPr>
          <w:ilvl w:val="0"/>
          <w:numId w:val="1"/>
        </w:numPr>
        <w:autoSpaceDE/>
        <w:autoSpaceDN/>
        <w:ind w:left="2552"/>
        <w:rPr>
          <w:rFonts w:ascii="Arial Hebrew" w:eastAsia="Times New Roman" w:hAnsi="Arial Hebrew" w:cs="Arial Hebrew"/>
          <w:sz w:val="20"/>
          <w:szCs w:val="20"/>
          <w:lang w:val="it-IT" w:eastAsia="it-IT"/>
        </w:rPr>
      </w:pPr>
      <w:r w:rsidRPr="00FB3EA3">
        <w:rPr>
          <w:rFonts w:ascii="Cambria" w:eastAsia="Times New Roman" w:hAnsi="Cambria" w:cs="Arial Hebrew"/>
          <w:b/>
          <w:bCs/>
          <w:color w:val="000000"/>
          <w:sz w:val="20"/>
          <w:szCs w:val="20"/>
          <w:lang w:val="it-IT" w:eastAsia="it-IT"/>
        </w:rPr>
        <w:t>Maniglia</w:t>
      </w:r>
      <w:r w:rsidR="00DB503C" w:rsidRPr="00FB3EA3">
        <w:rPr>
          <w:rFonts w:ascii="Arial Hebrew" w:eastAsia="Times New Roman" w:hAnsi="Arial Hebrew" w:cs="Arial Hebrew" w:hint="cs"/>
          <w:b/>
          <w:bCs/>
          <w:color w:val="000000"/>
          <w:sz w:val="20"/>
          <w:szCs w:val="20"/>
          <w:lang w:val="it-IT" w:eastAsia="it-IT"/>
        </w:rPr>
        <w:t xml:space="preserve"> originale</w:t>
      </w:r>
      <w:r w:rsidRPr="00FB3EA3">
        <w:rPr>
          <w:rFonts w:ascii="Arial Hebrew" w:eastAsia="Times New Roman" w:hAnsi="Arial Hebrew" w:cs="Arial Hebrew"/>
          <w:b/>
          <w:bCs/>
          <w:color w:val="000000"/>
          <w:sz w:val="20"/>
          <w:szCs w:val="20"/>
          <w:lang w:val="it-IT" w:eastAsia="it-IT"/>
        </w:rPr>
        <w:t>,</w:t>
      </w:r>
      <w:r>
        <w:rPr>
          <w:rFonts w:ascii="Arial Hebrew" w:eastAsia="Times New Roman" w:hAnsi="Arial Hebrew" w:cs="Arial Hebrew"/>
          <w:color w:val="000000"/>
          <w:sz w:val="20"/>
          <w:szCs w:val="20"/>
          <w:lang w:val="it-IT" w:eastAsia="it-IT"/>
        </w:rPr>
        <w:t xml:space="preserve"> </w:t>
      </w:r>
      <w:r>
        <w:rPr>
          <w:rFonts w:ascii="Cambria" w:eastAsia="Times New Roman" w:hAnsi="Cambria" w:cs="Arial Hebrew"/>
          <w:color w:val="000000"/>
          <w:sz w:val="20"/>
          <w:szCs w:val="20"/>
          <w:lang w:val="it-IT" w:eastAsia="it-IT"/>
        </w:rPr>
        <w:t xml:space="preserve">importante e generosa nelle dimensioni, </w:t>
      </w:r>
      <w:r w:rsidR="00DB503C" w:rsidRPr="004E01E0">
        <w:rPr>
          <w:rFonts w:ascii="Arial Hebrew" w:eastAsia="Times New Roman" w:hAnsi="Arial Hebrew" w:cs="Arial Hebrew" w:hint="cs"/>
          <w:color w:val="000000"/>
          <w:sz w:val="20"/>
          <w:szCs w:val="20"/>
          <w:lang w:val="it-IT" w:eastAsia="it-IT"/>
        </w:rPr>
        <w:t xml:space="preserve">con il gancio incorporato che segue la logica del portafoglio </w:t>
      </w:r>
      <w:proofErr w:type="spellStart"/>
      <w:r w:rsidR="00DB503C" w:rsidRPr="004E01E0">
        <w:rPr>
          <w:rFonts w:ascii="Arial Hebrew" w:eastAsia="Times New Roman" w:hAnsi="Arial Hebrew" w:cs="Arial Hebrew" w:hint="cs"/>
          <w:i/>
          <w:iCs/>
          <w:color w:val="000000"/>
          <w:sz w:val="20"/>
          <w:szCs w:val="20"/>
          <w:lang w:val="it-IT" w:eastAsia="it-IT"/>
        </w:rPr>
        <w:t>Harmony</w:t>
      </w:r>
      <w:proofErr w:type="spellEnd"/>
      <w:r w:rsidR="00DB503C" w:rsidRPr="004E01E0">
        <w:rPr>
          <w:rFonts w:ascii="Arial Hebrew" w:eastAsia="Times New Roman" w:hAnsi="Arial Hebrew" w:cs="Arial Hebrew" w:hint="cs"/>
          <w:i/>
          <w:iCs/>
          <w:color w:val="000000"/>
          <w:sz w:val="20"/>
          <w:szCs w:val="20"/>
          <w:lang w:val="it-IT" w:eastAsia="it-IT"/>
        </w:rPr>
        <w:t xml:space="preserve"> Collection</w:t>
      </w:r>
      <w:r w:rsidR="00DB503C" w:rsidRPr="004E01E0">
        <w:rPr>
          <w:rFonts w:ascii="Arial Hebrew" w:eastAsia="Times New Roman" w:hAnsi="Arial Hebrew" w:cs="Arial Hebrew" w:hint="cs"/>
          <w:color w:val="000000"/>
          <w:sz w:val="20"/>
          <w:szCs w:val="20"/>
          <w:lang w:val="it-IT" w:eastAsia="it-IT"/>
        </w:rPr>
        <w:t xml:space="preserve">, frutto di una ricerca </w:t>
      </w:r>
      <w:r w:rsidR="00FB3EA3">
        <w:rPr>
          <w:rFonts w:ascii="Cambria" w:eastAsia="Times New Roman" w:hAnsi="Cambria" w:cs="Arial Hebrew"/>
          <w:color w:val="000000"/>
          <w:sz w:val="20"/>
          <w:szCs w:val="20"/>
          <w:lang w:val="it-IT" w:eastAsia="it-IT"/>
        </w:rPr>
        <w:t xml:space="preserve">a livello </w:t>
      </w:r>
      <w:r w:rsidRPr="00FB3EA3">
        <w:rPr>
          <w:rFonts w:ascii="Cambria" w:eastAsia="Times New Roman" w:hAnsi="Cambria" w:cs="Arial Hebrew"/>
          <w:b/>
          <w:bCs/>
          <w:color w:val="000000"/>
          <w:sz w:val="20"/>
          <w:szCs w:val="20"/>
          <w:lang w:val="it-IT" w:eastAsia="it-IT"/>
        </w:rPr>
        <w:t>e</w:t>
      </w:r>
      <w:r w:rsidR="00DB503C" w:rsidRPr="00FB3EA3">
        <w:rPr>
          <w:rFonts w:ascii="Arial Hebrew" w:eastAsia="Times New Roman" w:hAnsi="Arial Hebrew" w:cs="Arial Hebrew" w:hint="cs"/>
          <w:b/>
          <w:bCs/>
          <w:color w:val="000000"/>
          <w:sz w:val="20"/>
          <w:szCs w:val="20"/>
          <w:lang w:val="it-IT" w:eastAsia="it-IT"/>
        </w:rPr>
        <w:t>urope</w:t>
      </w:r>
      <w:r w:rsidR="00FB3EA3">
        <w:rPr>
          <w:rFonts w:ascii="Cambria" w:eastAsia="Times New Roman" w:hAnsi="Cambria" w:cs="Arial Hebrew"/>
          <w:b/>
          <w:bCs/>
          <w:color w:val="000000"/>
          <w:sz w:val="20"/>
          <w:szCs w:val="20"/>
          <w:lang w:val="it-IT" w:eastAsia="it-IT"/>
        </w:rPr>
        <w:t>o</w:t>
      </w:r>
      <w:r w:rsidR="00FB3EA3">
        <w:rPr>
          <w:rFonts w:ascii="Arial Hebrew" w:eastAsia="Times New Roman" w:hAnsi="Arial Hebrew" w:cs="Arial Hebrew"/>
          <w:b/>
          <w:bCs/>
          <w:color w:val="000000"/>
          <w:sz w:val="20"/>
          <w:szCs w:val="20"/>
          <w:lang w:val="it-IT" w:eastAsia="it-IT"/>
        </w:rPr>
        <w:t>.</w:t>
      </w:r>
      <w:r w:rsidR="00DB503C" w:rsidRPr="00FB3EA3">
        <w:rPr>
          <w:rFonts w:ascii="Arial Hebrew" w:eastAsia="Times New Roman" w:hAnsi="Arial Hebrew" w:cs="Arial Hebrew" w:hint="cs"/>
          <w:b/>
          <w:bCs/>
          <w:color w:val="000000"/>
          <w:sz w:val="20"/>
          <w:szCs w:val="20"/>
          <w:lang w:val="it-IT" w:eastAsia="it-IT"/>
        </w:rPr>
        <w:t xml:space="preserve"> </w:t>
      </w:r>
      <w:r>
        <w:rPr>
          <w:rFonts w:ascii="Cambria" w:eastAsia="Times New Roman" w:hAnsi="Cambria" w:cs="Arial Hebrew"/>
          <w:color w:val="000000"/>
          <w:sz w:val="20"/>
          <w:szCs w:val="20"/>
          <w:lang w:val="it-IT" w:eastAsia="it-IT"/>
        </w:rPr>
        <w:t>E</w:t>
      </w:r>
      <w:r w:rsidR="00DB503C" w:rsidRPr="004E01E0">
        <w:rPr>
          <w:rFonts w:ascii="Arial Hebrew" w:eastAsia="Times New Roman" w:hAnsi="Arial Hebrew" w:cs="Arial Hebrew" w:hint="cs"/>
          <w:color w:val="000000"/>
          <w:sz w:val="20"/>
          <w:szCs w:val="20"/>
          <w:lang w:val="it-IT" w:eastAsia="it-IT"/>
        </w:rPr>
        <w:t>rgonomica,</w:t>
      </w:r>
      <w:r>
        <w:rPr>
          <w:rFonts w:ascii="Arial Hebrew" w:eastAsia="Times New Roman" w:hAnsi="Arial Hebrew" w:cs="Arial Hebrew"/>
          <w:color w:val="000000"/>
          <w:sz w:val="20"/>
          <w:szCs w:val="20"/>
          <w:lang w:val="it-IT" w:eastAsia="it-IT"/>
        </w:rPr>
        <w:t xml:space="preserve"> </w:t>
      </w:r>
      <w:r>
        <w:rPr>
          <w:rFonts w:ascii="Cambria" w:eastAsia="Times New Roman" w:hAnsi="Cambria" w:cs="Arial Hebrew"/>
          <w:color w:val="000000"/>
          <w:sz w:val="20"/>
          <w:szCs w:val="20"/>
          <w:lang w:val="it-IT" w:eastAsia="it-IT"/>
        </w:rPr>
        <w:t>con un’</w:t>
      </w:r>
      <w:r w:rsidR="00DB503C" w:rsidRPr="004E01E0">
        <w:rPr>
          <w:rFonts w:ascii="Arial Hebrew" w:eastAsia="Times New Roman" w:hAnsi="Arial Hebrew" w:cs="Arial Hebrew" w:hint="cs"/>
          <w:color w:val="000000"/>
          <w:sz w:val="20"/>
          <w:szCs w:val="20"/>
          <w:lang w:val="it-IT" w:eastAsia="it-IT"/>
        </w:rPr>
        <w:t>identit</w:t>
      </w:r>
      <w:r w:rsidR="00DB503C" w:rsidRPr="004E01E0">
        <w:rPr>
          <w:rFonts w:ascii="Cambria" w:eastAsia="Times New Roman" w:hAnsi="Cambria" w:cs="Cambria"/>
          <w:color w:val="000000"/>
          <w:sz w:val="20"/>
          <w:szCs w:val="20"/>
          <w:lang w:val="it-IT" w:eastAsia="it-IT"/>
        </w:rPr>
        <w:t>à</w:t>
      </w:r>
      <w:r w:rsidR="00DB503C" w:rsidRPr="004E01E0">
        <w:rPr>
          <w:rFonts w:ascii="Arial Hebrew" w:eastAsia="Times New Roman" w:hAnsi="Arial Hebrew" w:cs="Arial Hebrew" w:hint="cs"/>
          <w:color w:val="000000"/>
          <w:sz w:val="20"/>
          <w:szCs w:val="20"/>
          <w:lang w:val="it-IT" w:eastAsia="it-IT"/>
        </w:rPr>
        <w:t xml:space="preserve"> fortemente riconoscibile e unica nel mercato</w:t>
      </w:r>
      <w:r>
        <w:rPr>
          <w:rFonts w:ascii="Arial Hebrew" w:eastAsia="Times New Roman" w:hAnsi="Arial Hebrew" w:cs="Arial Hebrew"/>
          <w:color w:val="000000"/>
          <w:sz w:val="20"/>
          <w:szCs w:val="20"/>
          <w:lang w:val="it-IT" w:eastAsia="it-IT"/>
        </w:rPr>
        <w:t xml:space="preserve"> </w:t>
      </w:r>
      <w:r>
        <w:rPr>
          <w:rFonts w:ascii="Cambria" w:eastAsia="Times New Roman" w:hAnsi="Cambria" w:cs="Arial Hebrew"/>
          <w:color w:val="000000"/>
          <w:sz w:val="20"/>
          <w:szCs w:val="20"/>
          <w:lang w:val="it-IT" w:eastAsia="it-IT"/>
        </w:rPr>
        <w:t xml:space="preserve">e una forma </w:t>
      </w:r>
      <w:r w:rsidR="00DB503C" w:rsidRPr="004E01E0">
        <w:rPr>
          <w:rFonts w:ascii="Arial Hebrew" w:eastAsia="Times New Roman" w:hAnsi="Arial Hebrew" w:cs="Arial Hebrew" w:hint="cs"/>
          <w:color w:val="000000"/>
          <w:sz w:val="20"/>
          <w:szCs w:val="20"/>
          <w:lang w:val="it-IT" w:eastAsia="it-IT"/>
        </w:rPr>
        <w:t>geometrica non spigolosa</w:t>
      </w:r>
      <w:r>
        <w:rPr>
          <w:rFonts w:ascii="Arial Hebrew" w:eastAsia="Times New Roman" w:hAnsi="Arial Hebrew" w:cs="Arial Hebrew"/>
          <w:color w:val="000000"/>
          <w:sz w:val="20"/>
          <w:szCs w:val="20"/>
          <w:lang w:val="it-IT" w:eastAsia="it-IT"/>
        </w:rPr>
        <w:t>,</w:t>
      </w:r>
      <w:r w:rsidR="00DB503C" w:rsidRPr="004E01E0">
        <w:rPr>
          <w:rFonts w:ascii="Arial Hebrew" w:eastAsia="Times New Roman" w:hAnsi="Arial Hebrew" w:cs="Arial Hebrew" w:hint="cs"/>
          <w:color w:val="000000"/>
          <w:sz w:val="20"/>
          <w:szCs w:val="20"/>
          <w:lang w:val="it-IT" w:eastAsia="it-IT"/>
        </w:rPr>
        <w:t xml:space="preserve"> ma dolcemente arrotondata.</w:t>
      </w:r>
    </w:p>
    <w:p w14:paraId="1FA58D55" w14:textId="77777777" w:rsidR="005E12A0" w:rsidRPr="005E12A0" w:rsidRDefault="005E12A0" w:rsidP="005E12A0">
      <w:pPr>
        <w:pStyle w:val="Paragrafoelenco"/>
        <w:widowControl/>
        <w:autoSpaceDE/>
        <w:autoSpaceDN/>
        <w:ind w:left="2552"/>
        <w:rPr>
          <w:rFonts w:ascii="Arial Hebrew" w:eastAsia="Times New Roman" w:hAnsi="Arial Hebrew" w:cs="Arial Hebrew"/>
          <w:sz w:val="20"/>
          <w:szCs w:val="20"/>
          <w:lang w:val="it-IT" w:eastAsia="it-IT"/>
        </w:rPr>
      </w:pPr>
    </w:p>
    <w:p w14:paraId="1A444E03" w14:textId="5C1E91ED" w:rsidR="005E12A0" w:rsidRDefault="00DB503C" w:rsidP="005E12A0">
      <w:pPr>
        <w:widowControl/>
        <w:autoSpaceDE/>
        <w:autoSpaceDN/>
        <w:ind w:left="2552"/>
        <w:rPr>
          <w:b/>
          <w:bCs/>
          <w:noProof/>
          <w:lang w:val="it-IT"/>
        </w:rPr>
      </w:pPr>
      <w:r>
        <w:rPr>
          <w:b/>
          <w:bCs/>
          <w:noProof/>
          <w:lang w:val="it-IT"/>
        </w:rPr>
        <w:drawing>
          <wp:inline distT="0" distB="0" distL="0" distR="0" wp14:anchorId="500BA41D" wp14:editId="1818C9A7">
            <wp:extent cx="689788" cy="129267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404" cy="135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12A0">
        <w:rPr>
          <w:b/>
          <w:bCs/>
          <w:noProof/>
          <w:lang w:val="it-IT"/>
        </w:rPr>
        <w:drawing>
          <wp:inline distT="0" distB="0" distL="0" distR="0" wp14:anchorId="33B21E66" wp14:editId="405DFE52">
            <wp:extent cx="618838" cy="1301475"/>
            <wp:effectExtent l="0" t="0" r="381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289" cy="1420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12A0">
        <w:rPr>
          <w:b/>
          <w:bCs/>
          <w:noProof/>
          <w:lang w:val="it-IT"/>
        </w:rPr>
        <w:t xml:space="preserve"> </w:t>
      </w:r>
      <w:r w:rsidR="005E12A0">
        <w:rPr>
          <w:b/>
          <w:bCs/>
          <w:noProof/>
          <w:lang w:val="it-IT"/>
        </w:rPr>
        <w:tab/>
      </w:r>
      <w:r w:rsidR="005E12A0">
        <w:rPr>
          <w:b/>
          <w:bCs/>
          <w:noProof/>
          <w:lang w:val="it-IT"/>
        </w:rPr>
        <w:drawing>
          <wp:inline distT="0" distB="0" distL="0" distR="0" wp14:anchorId="4C8CFF47" wp14:editId="582A2919">
            <wp:extent cx="2906438" cy="1648369"/>
            <wp:effectExtent l="0" t="0" r="1905" b="317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808" cy="166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12A0">
        <w:rPr>
          <w:b/>
          <w:bCs/>
          <w:noProof/>
          <w:lang w:val="it-IT"/>
        </w:rPr>
        <w:tab/>
      </w:r>
    </w:p>
    <w:p w14:paraId="25D99D75" w14:textId="77777777" w:rsidR="005E12A0" w:rsidRDefault="005E12A0" w:rsidP="005E12A0">
      <w:pPr>
        <w:widowControl/>
        <w:autoSpaceDE/>
        <w:autoSpaceDN/>
        <w:ind w:left="2552"/>
        <w:rPr>
          <w:b/>
          <w:bCs/>
          <w:noProof/>
          <w:lang w:val="it-IT"/>
        </w:rPr>
      </w:pPr>
    </w:p>
    <w:p w14:paraId="4AD1AFF2" w14:textId="77777777" w:rsidR="005E12A0" w:rsidRPr="004E01E0" w:rsidRDefault="005E12A0" w:rsidP="005E12A0">
      <w:pPr>
        <w:widowControl/>
        <w:autoSpaceDE/>
        <w:autoSpaceDN/>
        <w:ind w:left="2552"/>
        <w:rPr>
          <w:rFonts w:ascii="Arial Hebrew" w:eastAsia="Times New Roman" w:hAnsi="Arial Hebrew" w:cs="Arial Hebrew"/>
          <w:color w:val="000000"/>
          <w:sz w:val="20"/>
          <w:szCs w:val="20"/>
          <w:lang w:val="it-IT" w:eastAsia="it-IT"/>
        </w:rPr>
      </w:pPr>
    </w:p>
    <w:p w14:paraId="49717CB7" w14:textId="4F21CC35" w:rsidR="005E12A0" w:rsidRPr="004E01E0" w:rsidRDefault="005E12A0" w:rsidP="005E12A0">
      <w:pPr>
        <w:pStyle w:val="Paragrafoelenco"/>
        <w:widowControl/>
        <w:numPr>
          <w:ilvl w:val="0"/>
          <w:numId w:val="2"/>
        </w:numPr>
        <w:autoSpaceDE/>
        <w:autoSpaceDN/>
        <w:ind w:left="2552"/>
        <w:rPr>
          <w:rFonts w:ascii="Arial Hebrew" w:eastAsia="Times New Roman" w:hAnsi="Arial Hebrew" w:cs="Arial Hebrew"/>
          <w:color w:val="000000"/>
          <w:sz w:val="20"/>
          <w:szCs w:val="20"/>
          <w:lang w:val="it-IT" w:eastAsia="it-IT"/>
        </w:rPr>
      </w:pPr>
      <w:r w:rsidRPr="00FB3EA3">
        <w:rPr>
          <w:rFonts w:ascii="Arial Hebrew" w:eastAsia="Times New Roman" w:hAnsi="Arial Hebrew" w:cs="Arial Hebrew" w:hint="cs"/>
          <w:b/>
          <w:bCs/>
          <w:color w:val="000000"/>
          <w:sz w:val="20"/>
          <w:szCs w:val="20"/>
          <w:lang w:val="it-IT" w:eastAsia="it-IT"/>
        </w:rPr>
        <w:t xml:space="preserve">Maniglia designata specificatamente per il mercato </w:t>
      </w:r>
      <w:r w:rsidRPr="00FB3EA3">
        <w:rPr>
          <w:rFonts w:ascii="Cambria" w:eastAsia="Times New Roman" w:hAnsi="Cambria" w:cs="Arial Hebrew"/>
          <w:b/>
          <w:bCs/>
          <w:color w:val="000000"/>
          <w:sz w:val="20"/>
          <w:szCs w:val="20"/>
          <w:lang w:val="it-IT" w:eastAsia="it-IT"/>
        </w:rPr>
        <w:t>i</w:t>
      </w:r>
      <w:r w:rsidRPr="00FB3EA3">
        <w:rPr>
          <w:rFonts w:ascii="Arial Hebrew" w:eastAsia="Times New Roman" w:hAnsi="Arial Hebrew" w:cs="Arial Hebrew" w:hint="cs"/>
          <w:b/>
          <w:bCs/>
          <w:color w:val="000000"/>
          <w:sz w:val="20"/>
          <w:szCs w:val="20"/>
          <w:lang w:val="it-IT" w:eastAsia="it-IT"/>
        </w:rPr>
        <w:t>taliano</w:t>
      </w:r>
      <w:r w:rsidRPr="004E01E0">
        <w:rPr>
          <w:rFonts w:ascii="Arial Hebrew" w:eastAsia="Times New Roman" w:hAnsi="Arial Hebrew" w:cs="Arial Hebrew" w:hint="cs"/>
          <w:color w:val="000000"/>
          <w:sz w:val="20"/>
          <w:szCs w:val="20"/>
          <w:lang w:val="it-IT" w:eastAsia="it-IT"/>
        </w:rPr>
        <w:t xml:space="preserve">, che rispecchia anch’essa il linguaggio del design </w:t>
      </w:r>
      <w:proofErr w:type="spellStart"/>
      <w:r w:rsidRPr="004E01E0">
        <w:rPr>
          <w:rFonts w:ascii="Arial Hebrew" w:eastAsia="Times New Roman" w:hAnsi="Arial Hebrew" w:cs="Arial Hebrew" w:hint="cs"/>
          <w:color w:val="000000"/>
          <w:sz w:val="20"/>
          <w:szCs w:val="20"/>
          <w:lang w:val="it-IT" w:eastAsia="it-IT"/>
        </w:rPr>
        <w:t>Flair</w:t>
      </w:r>
      <w:proofErr w:type="spellEnd"/>
      <w:r w:rsidRPr="004E01E0">
        <w:rPr>
          <w:rFonts w:ascii="Arial Hebrew" w:eastAsia="Times New Roman" w:hAnsi="Arial Hebrew" w:cs="Arial Hebrew" w:hint="cs"/>
          <w:color w:val="000000"/>
          <w:sz w:val="20"/>
          <w:szCs w:val="20"/>
          <w:lang w:val="it-IT" w:eastAsia="it-IT"/>
        </w:rPr>
        <w:t xml:space="preserve"> ma pi</w:t>
      </w:r>
      <w:r w:rsidRPr="004E01E0">
        <w:rPr>
          <w:rFonts w:ascii="Cambria" w:eastAsia="Times New Roman" w:hAnsi="Cambria" w:cs="Cambria"/>
          <w:color w:val="000000"/>
          <w:sz w:val="20"/>
          <w:szCs w:val="20"/>
          <w:lang w:val="it-IT" w:eastAsia="it-IT"/>
        </w:rPr>
        <w:t>ù</w:t>
      </w:r>
      <w:r w:rsidRPr="004E01E0">
        <w:rPr>
          <w:rFonts w:ascii="Arial Hebrew" w:eastAsia="Times New Roman" w:hAnsi="Arial Hebrew" w:cs="Arial Hebrew" w:hint="cs"/>
          <w:color w:val="000000"/>
          <w:sz w:val="20"/>
          <w:szCs w:val="20"/>
          <w:lang w:val="it-IT" w:eastAsia="it-IT"/>
        </w:rPr>
        <w:t xml:space="preserve"> sottile e con un’identit</w:t>
      </w:r>
      <w:r w:rsidRPr="004E01E0">
        <w:rPr>
          <w:rFonts w:ascii="Cambria" w:eastAsia="Times New Roman" w:hAnsi="Cambria" w:cs="Cambria"/>
          <w:color w:val="000000"/>
          <w:sz w:val="20"/>
          <w:szCs w:val="20"/>
          <w:lang w:val="it-IT" w:eastAsia="it-IT"/>
        </w:rPr>
        <w:t>à</w:t>
      </w:r>
      <w:r w:rsidRPr="004E01E0">
        <w:rPr>
          <w:rFonts w:ascii="Arial Hebrew" w:eastAsia="Times New Roman" w:hAnsi="Arial Hebrew" w:cs="Arial Hebrew" w:hint="cs"/>
          <w:color w:val="000000"/>
          <w:sz w:val="20"/>
          <w:szCs w:val="20"/>
          <w:lang w:val="it-IT" w:eastAsia="it-IT"/>
        </w:rPr>
        <w:t xml:space="preserve"> pi</w:t>
      </w:r>
      <w:r w:rsidRPr="004E01E0">
        <w:rPr>
          <w:rFonts w:ascii="Cambria" w:eastAsia="Times New Roman" w:hAnsi="Cambria" w:cs="Cambria"/>
          <w:color w:val="000000"/>
          <w:sz w:val="20"/>
          <w:szCs w:val="20"/>
          <w:lang w:val="it-IT" w:eastAsia="it-IT"/>
        </w:rPr>
        <w:t>ù</w:t>
      </w:r>
      <w:r w:rsidRPr="004E01E0">
        <w:rPr>
          <w:rFonts w:ascii="Arial Hebrew" w:eastAsia="Times New Roman" w:hAnsi="Arial Hebrew" w:cs="Arial Hebrew" w:hint="cs"/>
          <w:color w:val="000000"/>
          <w:sz w:val="20"/>
          <w:szCs w:val="20"/>
          <w:lang w:val="it-IT" w:eastAsia="it-IT"/>
        </w:rPr>
        <w:t xml:space="preserve"> delicata</w:t>
      </w:r>
      <w:r w:rsidR="00FB3EA3">
        <w:rPr>
          <w:rFonts w:ascii="Arial Hebrew" w:eastAsia="Times New Roman" w:hAnsi="Arial Hebrew" w:cs="Arial Hebrew"/>
          <w:color w:val="000000"/>
          <w:sz w:val="20"/>
          <w:szCs w:val="20"/>
          <w:lang w:val="it-IT" w:eastAsia="it-IT"/>
        </w:rPr>
        <w:t>.</w:t>
      </w:r>
    </w:p>
    <w:p w14:paraId="51B7441C" w14:textId="7AFCB2FD" w:rsidR="004E01E0" w:rsidRDefault="005E12A0" w:rsidP="005E12A0">
      <w:pPr>
        <w:tabs>
          <w:tab w:val="left" w:pos="1276"/>
        </w:tabs>
        <w:ind w:left="2552" w:right="117"/>
        <w:rPr>
          <w:b/>
          <w:bCs/>
          <w:lang w:val="it-IT"/>
        </w:rPr>
      </w:pPr>
      <w:r>
        <w:rPr>
          <w:b/>
          <w:bCs/>
          <w:noProof/>
          <w:lang w:val="it-IT"/>
        </w:rPr>
        <w:drawing>
          <wp:inline distT="0" distB="0" distL="0" distR="0" wp14:anchorId="4B6B850D" wp14:editId="76DC2859">
            <wp:extent cx="943200" cy="1131841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29" cy="117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lang w:val="it-IT"/>
        </w:rPr>
        <w:drawing>
          <wp:inline distT="0" distB="0" distL="0" distR="0" wp14:anchorId="4F4D16A2" wp14:editId="5B6A23C9">
            <wp:extent cx="1013241" cy="1132445"/>
            <wp:effectExtent l="0" t="0" r="317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155" cy="1187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lang w:val="it-IT"/>
        </w:rPr>
        <w:t xml:space="preserve"> </w:t>
      </w:r>
      <w:r>
        <w:rPr>
          <w:b/>
          <w:bCs/>
          <w:noProof/>
          <w:lang w:val="it-IT"/>
        </w:rPr>
        <w:drawing>
          <wp:inline distT="0" distB="0" distL="0" distR="0" wp14:anchorId="13433119" wp14:editId="4D5D67CE">
            <wp:extent cx="2762200" cy="1402596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548" cy="141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9989C" w14:textId="1376F64D" w:rsidR="00BF2391" w:rsidRPr="005E12A0" w:rsidRDefault="00BF2391" w:rsidP="005E12A0">
      <w:pPr>
        <w:widowControl/>
        <w:autoSpaceDE/>
        <w:autoSpaceDN/>
        <w:ind w:left="2552"/>
        <w:rPr>
          <w:rFonts w:ascii="Arial Hebrew" w:eastAsia="Times New Roman" w:hAnsi="Arial Hebrew" w:cs="Arial Hebrew"/>
          <w:color w:val="000000"/>
          <w:sz w:val="20"/>
          <w:szCs w:val="20"/>
          <w:lang w:val="it-IT" w:eastAsia="it-IT"/>
        </w:rPr>
      </w:pPr>
    </w:p>
    <w:sectPr w:rsidR="00BF2391" w:rsidRPr="005E12A0" w:rsidSect="00FB5D0E">
      <w:type w:val="continuous"/>
      <w:pgSz w:w="11910" w:h="16840"/>
      <w:pgMar w:top="2180" w:right="1000" w:bottom="280" w:left="440" w:header="5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26A5F" w14:textId="77777777" w:rsidR="00E65F1E" w:rsidRDefault="00E65F1E">
      <w:r>
        <w:separator/>
      </w:r>
    </w:p>
  </w:endnote>
  <w:endnote w:type="continuationSeparator" w:id="0">
    <w:p w14:paraId="212F4B49" w14:textId="77777777" w:rsidR="00E65F1E" w:rsidRDefault="00E6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2BBB" w14:textId="77777777" w:rsidR="00E65F1E" w:rsidRDefault="00E65F1E">
      <w:r>
        <w:separator/>
      </w:r>
    </w:p>
  </w:footnote>
  <w:footnote w:type="continuationSeparator" w:id="0">
    <w:p w14:paraId="29846C11" w14:textId="77777777" w:rsidR="00E65F1E" w:rsidRDefault="00E65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DC7F8" w14:textId="514687CC" w:rsidR="00FB5D0E" w:rsidRPr="00D47281" w:rsidRDefault="00FB5D0E" w:rsidP="00D47281">
    <w:pPr>
      <w:ind w:left="116" w:right="8063"/>
      <w:rPr>
        <w:rFonts w:ascii="Arial Hebrew" w:hAnsi="Arial Hebrew" w:cs="Arial Hebrew"/>
        <w:b/>
        <w:sz w:val="18"/>
        <w:szCs w:val="18"/>
      </w:rPr>
    </w:pPr>
    <w:r w:rsidRPr="00D47281">
      <w:rPr>
        <w:rFonts w:ascii="Arial Hebrew" w:hAnsi="Arial Hebrew" w:cs="Arial Hebrew" w:hint="c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B62B17" wp14:editId="621DDD11">
              <wp:simplePos x="0" y="0"/>
              <wp:positionH relativeFrom="page">
                <wp:posOffset>5628640</wp:posOffset>
              </wp:positionH>
              <wp:positionV relativeFrom="page">
                <wp:posOffset>467361</wp:posOffset>
              </wp:positionV>
              <wp:extent cx="1089025" cy="619760"/>
              <wp:effectExtent l="0" t="0" r="3175" b="254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8902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F9709" w14:textId="77777777" w:rsidR="00754578" w:rsidRDefault="00252A05">
                          <w:pPr>
                            <w:spacing w:before="21"/>
                            <w:ind w:left="20" w:right="1"/>
                            <w:rPr>
                              <w:rFonts w:ascii="Avenir Next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venir Next"/>
                              <w:b/>
                              <w:color w:val="BFBFBF"/>
                              <w:sz w:val="32"/>
                            </w:rPr>
                            <w:t>DESIGNED</w:t>
                          </w:r>
                          <w:r>
                            <w:rPr>
                              <w:rFonts w:ascii="Avenir Next"/>
                              <w:b/>
                              <w:color w:val="BFBFBF"/>
                              <w:spacing w:val="-7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venir Next"/>
                              <w:b/>
                              <w:color w:val="BFBFBF"/>
                              <w:sz w:val="32"/>
                            </w:rPr>
                            <w:t>FOR</w:t>
                          </w:r>
                          <w:r>
                            <w:rPr>
                              <w:rFonts w:ascii="Avenir Next"/>
                              <w:b/>
                              <w:color w:val="BFBFBF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venir Next"/>
                              <w:b/>
                              <w:color w:val="BFBFBF"/>
                              <w:sz w:val="32"/>
                            </w:rPr>
                            <w:t>LIFE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62B1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left:0;text-align:left;margin-left:443.2pt;margin-top:36.8pt;width:85.75pt;height:48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" filled="f" stroked="f">
              <v:path arrowok="t"/>
              <v:textbox inset="0,0,0,0">
                <w:txbxContent>
                  <w:p w14:paraId="741F9709" w14:textId="77777777" w:rsidR="00754578" w:rsidRDefault="00252A05">
                    <w:pPr>
                      <w:spacing w:before="21"/>
                      <w:ind w:left="20" w:right="1"/>
                      <w:rPr>
                        <w:rFonts w:ascii="Avenir Next"/>
                        <w:b/>
                        <w:sz w:val="32"/>
                      </w:rPr>
                    </w:pPr>
                    <w:r>
                      <w:rPr>
                        <w:rFonts w:ascii="Avenir Next"/>
                        <w:b/>
                        <w:color w:val="BFBFBF"/>
                        <w:sz w:val="32"/>
                      </w:rPr>
                      <w:t>DESIGNED</w:t>
                    </w:r>
                    <w:r>
                      <w:rPr>
                        <w:rFonts w:ascii="Avenir Next"/>
                        <w:b/>
                        <w:color w:val="BFBFBF"/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rFonts w:ascii="Avenir Next"/>
                        <w:b/>
                        <w:color w:val="BFBFBF"/>
                        <w:sz w:val="32"/>
                      </w:rPr>
                      <w:t>FOR</w:t>
                    </w:r>
                    <w:r>
                      <w:rPr>
                        <w:rFonts w:ascii="Avenir Next"/>
                        <w:b/>
                        <w:color w:val="BFBFB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venir Next"/>
                        <w:b/>
                        <w:color w:val="BFBFBF"/>
                        <w:sz w:val="32"/>
                      </w:rPr>
                      <w:t>LIFE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47281">
      <w:rPr>
        <w:rFonts w:ascii="Arial Hebrew" w:hAnsi="Arial Hebrew" w:cs="Arial Hebrew" w:hint="cs"/>
        <w:noProof/>
        <w:sz w:val="18"/>
        <w:szCs w:val="18"/>
      </w:rPr>
      <w:drawing>
        <wp:anchor distT="0" distB="0" distL="0" distR="0" simplePos="0" relativeHeight="251657216" behindDoc="1" locked="0" layoutInCell="1" allowOverlap="1" wp14:anchorId="45E8CF91" wp14:editId="69B44EC1">
          <wp:simplePos x="0" y="0"/>
          <wp:positionH relativeFrom="page">
            <wp:posOffset>2656840</wp:posOffset>
          </wp:positionH>
          <wp:positionV relativeFrom="page">
            <wp:posOffset>372423</wp:posOffset>
          </wp:positionV>
          <wp:extent cx="773429" cy="659993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29" cy="659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7281">
      <w:rPr>
        <w:rFonts w:ascii="Arial Hebrew" w:hAnsi="Arial Hebrew" w:cs="Arial Hebrew" w:hint="cs"/>
        <w:b/>
        <w:color w:val="262626"/>
        <w:sz w:val="18"/>
        <w:szCs w:val="18"/>
      </w:rPr>
      <w:t>Press</w:t>
    </w:r>
    <w:r w:rsidRPr="00D47281">
      <w:rPr>
        <w:rFonts w:ascii="Arial Hebrew" w:hAnsi="Arial Hebrew" w:cs="Arial Hebrew" w:hint="cs"/>
        <w:b/>
        <w:color w:val="262626"/>
        <w:spacing w:val="-4"/>
        <w:sz w:val="18"/>
        <w:szCs w:val="18"/>
      </w:rPr>
      <w:t xml:space="preserve"> </w:t>
    </w:r>
    <w:r w:rsidRPr="00D47281">
      <w:rPr>
        <w:rFonts w:ascii="Arial Hebrew" w:hAnsi="Arial Hebrew" w:cs="Arial Hebrew" w:hint="cs"/>
        <w:b/>
        <w:color w:val="262626"/>
        <w:sz w:val="18"/>
        <w:szCs w:val="18"/>
      </w:rPr>
      <w:t>Office:</w:t>
    </w:r>
  </w:p>
  <w:p w14:paraId="4CCD65B6" w14:textId="7542E969" w:rsidR="00FB5D0E" w:rsidRPr="00D47281" w:rsidRDefault="00FB5D0E" w:rsidP="00D47281">
    <w:pPr>
      <w:ind w:left="116" w:right="8063"/>
      <w:rPr>
        <w:rFonts w:ascii="Arial Hebrew" w:hAnsi="Arial Hebrew" w:cs="Arial Hebrew"/>
        <w:b/>
        <w:sz w:val="18"/>
        <w:szCs w:val="18"/>
      </w:rPr>
    </w:pPr>
    <w:r w:rsidRPr="00D47281">
      <w:rPr>
        <w:rFonts w:ascii="Arial Hebrew" w:hAnsi="Arial Hebrew" w:cs="Arial Hebrew" w:hint="cs"/>
        <w:b/>
        <w:color w:val="262626"/>
        <w:sz w:val="18"/>
        <w:szCs w:val="18"/>
      </w:rPr>
      <w:t>tac</w:t>
    </w:r>
    <w:r w:rsidRPr="00D47281">
      <w:rPr>
        <w:rFonts w:ascii="Arial Hebrew" w:hAnsi="Arial Hebrew" w:cs="Arial Hebrew" w:hint="cs"/>
        <w:b/>
        <w:color w:val="262626"/>
        <w:spacing w:val="-4"/>
        <w:sz w:val="18"/>
        <w:szCs w:val="18"/>
      </w:rPr>
      <w:t xml:space="preserve"> </w:t>
    </w:r>
    <w:r w:rsidRPr="00D47281">
      <w:rPr>
        <w:rFonts w:ascii="Arial Hebrew" w:hAnsi="Arial Hebrew" w:cs="Arial Hebrew" w:hint="cs"/>
        <w:b/>
        <w:color w:val="262626"/>
        <w:sz w:val="18"/>
        <w:szCs w:val="18"/>
      </w:rPr>
      <w:t>comunic@zione</w:t>
    </w:r>
  </w:p>
  <w:p w14:paraId="7EC3D141" w14:textId="77777777" w:rsidR="00FB5D0E" w:rsidRPr="00D47281" w:rsidRDefault="00FB5D0E" w:rsidP="00D47281">
    <w:pPr>
      <w:ind w:left="116" w:right="8063"/>
      <w:rPr>
        <w:rFonts w:ascii="Arial Hebrew" w:hAnsi="Arial Hebrew" w:cs="Arial Hebrew"/>
        <w:sz w:val="18"/>
        <w:szCs w:val="18"/>
      </w:rPr>
    </w:pPr>
    <w:r w:rsidRPr="00D47281">
      <w:rPr>
        <w:rFonts w:ascii="Arial Hebrew" w:hAnsi="Arial Hebrew" w:cs="Arial Hebrew" w:hint="cs"/>
        <w:color w:val="262626"/>
        <w:sz w:val="18"/>
        <w:szCs w:val="18"/>
      </w:rPr>
      <w:t>tel.</w:t>
    </w:r>
    <w:r w:rsidRPr="00D47281">
      <w:rPr>
        <w:rFonts w:ascii="Arial Hebrew" w:hAnsi="Arial Hebrew" w:cs="Arial Hebrew" w:hint="cs"/>
        <w:color w:val="262626"/>
        <w:spacing w:val="-7"/>
        <w:sz w:val="18"/>
        <w:szCs w:val="18"/>
      </w:rPr>
      <w:t xml:space="preserve"> </w:t>
    </w:r>
    <w:r w:rsidRPr="00D47281">
      <w:rPr>
        <w:rFonts w:ascii="Arial Hebrew" w:hAnsi="Arial Hebrew" w:cs="Arial Hebrew" w:hint="cs"/>
        <w:color w:val="262626"/>
        <w:sz w:val="18"/>
        <w:szCs w:val="18"/>
      </w:rPr>
      <w:t>+39</w:t>
    </w:r>
    <w:r w:rsidRPr="00D47281">
      <w:rPr>
        <w:rFonts w:ascii="Arial Hebrew" w:hAnsi="Arial Hebrew" w:cs="Arial Hebrew" w:hint="cs"/>
        <w:color w:val="262626"/>
        <w:spacing w:val="-6"/>
        <w:sz w:val="18"/>
        <w:szCs w:val="18"/>
      </w:rPr>
      <w:t xml:space="preserve"> </w:t>
    </w:r>
    <w:r w:rsidRPr="00D47281">
      <w:rPr>
        <w:rFonts w:ascii="Arial Hebrew" w:hAnsi="Arial Hebrew" w:cs="Arial Hebrew" w:hint="cs"/>
        <w:color w:val="262626"/>
        <w:sz w:val="18"/>
        <w:szCs w:val="18"/>
      </w:rPr>
      <w:t>0248517618</w:t>
    </w:r>
  </w:p>
  <w:p w14:paraId="393F9829" w14:textId="77777777" w:rsidR="00FB5D0E" w:rsidRPr="00D47281" w:rsidRDefault="00FB5D0E" w:rsidP="00D47281">
    <w:pPr>
      <w:ind w:left="116" w:right="8063"/>
      <w:rPr>
        <w:rFonts w:ascii="Arial Hebrew" w:hAnsi="Arial Hebrew" w:cs="Arial Hebrew"/>
        <w:sz w:val="18"/>
        <w:szCs w:val="18"/>
      </w:rPr>
    </w:pPr>
    <w:r w:rsidRPr="00D47281">
      <w:rPr>
        <w:rFonts w:ascii="Arial Hebrew" w:hAnsi="Arial Hebrew" w:cs="Arial Hebrew" w:hint="cs"/>
        <w:color w:val="262626"/>
        <w:sz w:val="18"/>
        <w:szCs w:val="18"/>
      </w:rPr>
      <w:t>tel.</w:t>
    </w:r>
    <w:r w:rsidRPr="00D47281">
      <w:rPr>
        <w:rFonts w:ascii="Arial Hebrew" w:hAnsi="Arial Hebrew" w:cs="Arial Hebrew" w:hint="cs"/>
        <w:color w:val="262626"/>
        <w:spacing w:val="-7"/>
        <w:sz w:val="18"/>
        <w:szCs w:val="18"/>
      </w:rPr>
      <w:t xml:space="preserve"> </w:t>
    </w:r>
    <w:r w:rsidRPr="00D47281">
      <w:rPr>
        <w:rFonts w:ascii="Arial Hebrew" w:hAnsi="Arial Hebrew" w:cs="Arial Hebrew" w:hint="cs"/>
        <w:color w:val="262626"/>
        <w:sz w:val="18"/>
        <w:szCs w:val="18"/>
      </w:rPr>
      <w:t>+39</w:t>
    </w:r>
    <w:r w:rsidRPr="00D47281">
      <w:rPr>
        <w:rFonts w:ascii="Arial Hebrew" w:hAnsi="Arial Hebrew" w:cs="Arial Hebrew" w:hint="cs"/>
        <w:color w:val="262626"/>
        <w:spacing w:val="-7"/>
        <w:sz w:val="18"/>
        <w:szCs w:val="18"/>
      </w:rPr>
      <w:t xml:space="preserve"> </w:t>
    </w:r>
    <w:r w:rsidRPr="00D47281">
      <w:rPr>
        <w:rFonts w:ascii="Arial Hebrew" w:hAnsi="Arial Hebrew" w:cs="Arial Hebrew" w:hint="cs"/>
        <w:color w:val="262626"/>
        <w:sz w:val="18"/>
        <w:szCs w:val="18"/>
      </w:rPr>
      <w:t>0185351616</w:t>
    </w:r>
  </w:p>
  <w:p w14:paraId="57BD25F3" w14:textId="77777777" w:rsidR="00FB5D0E" w:rsidRPr="00D47281" w:rsidRDefault="00E65F1E" w:rsidP="00D47281">
    <w:pPr>
      <w:ind w:left="116" w:right="8063"/>
      <w:rPr>
        <w:rFonts w:ascii="Arial Hebrew" w:hAnsi="Arial Hebrew" w:cs="Arial Hebrew"/>
        <w:sz w:val="18"/>
        <w:szCs w:val="18"/>
      </w:rPr>
    </w:pPr>
    <w:hyperlink r:id="rId2">
      <w:r w:rsidR="00FB5D0E" w:rsidRPr="00D47281">
        <w:rPr>
          <w:rFonts w:ascii="Arial Hebrew" w:hAnsi="Arial Hebrew" w:cs="Arial Hebrew" w:hint="cs"/>
          <w:color w:val="262626"/>
          <w:w w:val="95"/>
          <w:sz w:val="18"/>
          <w:szCs w:val="18"/>
        </w:rPr>
        <w:t>press@taconline.it</w:t>
      </w:r>
    </w:hyperlink>
    <w:r w:rsidR="00FB5D0E" w:rsidRPr="00D47281">
      <w:rPr>
        <w:rFonts w:ascii="Arial Hebrew" w:hAnsi="Arial Hebrew" w:cs="Arial Hebrew" w:hint="cs"/>
        <w:color w:val="262626"/>
        <w:spacing w:val="1"/>
        <w:w w:val="95"/>
        <w:sz w:val="18"/>
        <w:szCs w:val="18"/>
      </w:rPr>
      <w:t xml:space="preserve"> </w:t>
    </w:r>
    <w:hyperlink r:id="rId3">
      <w:r w:rsidR="00FB5D0E" w:rsidRPr="00D47281">
        <w:rPr>
          <w:rFonts w:ascii="Arial Hebrew" w:hAnsi="Arial Hebrew" w:cs="Arial Hebrew" w:hint="cs"/>
          <w:sz w:val="18"/>
          <w:szCs w:val="18"/>
        </w:rPr>
        <w:t>www.taconline.it</w:t>
      </w:r>
    </w:hyperlink>
  </w:p>
  <w:p w14:paraId="0E65B8F1" w14:textId="77777777" w:rsidR="00FB5D0E" w:rsidRPr="00D47281" w:rsidRDefault="00FB5D0E" w:rsidP="00D47281">
    <w:pPr>
      <w:pStyle w:val="Corpotesto"/>
      <w:ind w:right="8063"/>
      <w:rPr>
        <w:rFonts w:ascii="Arial Hebrew" w:hAnsi="Arial Hebrew" w:cs="Arial Hebrew"/>
        <w:sz w:val="18"/>
        <w:szCs w:val="18"/>
      </w:rPr>
    </w:pPr>
  </w:p>
  <w:p w14:paraId="6F74AAF9" w14:textId="77777777" w:rsidR="00FB5D0E" w:rsidRPr="00D47281" w:rsidRDefault="00FB5D0E" w:rsidP="00D47281">
    <w:pPr>
      <w:ind w:left="116" w:right="8063"/>
      <w:rPr>
        <w:rFonts w:ascii="Arial Hebrew" w:hAnsi="Arial Hebrew" w:cs="Arial Hebrew"/>
        <w:bCs/>
        <w:sz w:val="18"/>
        <w:szCs w:val="18"/>
      </w:rPr>
    </w:pPr>
    <w:proofErr w:type="spellStart"/>
    <w:r w:rsidRPr="00D47281">
      <w:rPr>
        <w:rFonts w:ascii="Arial Hebrew" w:hAnsi="Arial Hebrew" w:cs="Arial Hebrew" w:hint="cs"/>
        <w:b/>
        <w:sz w:val="18"/>
        <w:szCs w:val="18"/>
      </w:rPr>
      <w:t>Azienda</w:t>
    </w:r>
    <w:proofErr w:type="spellEnd"/>
    <w:r w:rsidRPr="00D47281">
      <w:rPr>
        <w:rFonts w:ascii="Arial Hebrew" w:hAnsi="Arial Hebrew" w:cs="Arial Hebrew" w:hint="cs"/>
        <w:b/>
        <w:sz w:val="18"/>
        <w:szCs w:val="18"/>
      </w:rPr>
      <w:t>:</w:t>
    </w:r>
  </w:p>
  <w:p w14:paraId="69CFFFDA" w14:textId="77777777" w:rsidR="00FB5D0E" w:rsidRPr="00D47281" w:rsidRDefault="00FB5D0E" w:rsidP="00D47281">
    <w:pPr>
      <w:ind w:left="116" w:right="8063"/>
      <w:rPr>
        <w:rFonts w:ascii="Arial Hebrew" w:hAnsi="Arial Hebrew" w:cs="Arial Hebrew"/>
        <w:bCs/>
        <w:sz w:val="18"/>
        <w:szCs w:val="18"/>
      </w:rPr>
    </w:pPr>
    <w:r w:rsidRPr="00D47281">
      <w:rPr>
        <w:rFonts w:ascii="Arial Hebrew" w:hAnsi="Arial Hebrew" w:cs="Arial Hebrew" w:hint="cs"/>
        <w:bCs/>
        <w:sz w:val="18"/>
        <w:szCs w:val="18"/>
      </w:rPr>
      <w:t>Flair Showers Ltd</w:t>
    </w:r>
    <w:r w:rsidRPr="00D47281">
      <w:rPr>
        <w:rFonts w:ascii="Arial Hebrew" w:hAnsi="Arial Hebrew" w:cs="Arial Hebrew" w:hint="cs"/>
        <w:bCs/>
        <w:spacing w:val="-43"/>
        <w:sz w:val="18"/>
        <w:szCs w:val="18"/>
      </w:rPr>
      <w:t xml:space="preserve"> </w:t>
    </w:r>
    <w:r w:rsidRPr="00D47281">
      <w:rPr>
        <w:rFonts w:ascii="Arial Hebrew" w:hAnsi="Arial Hebrew" w:cs="Arial Hebrew" w:hint="cs"/>
        <w:bCs/>
        <w:sz w:val="18"/>
        <w:szCs w:val="18"/>
      </w:rPr>
      <w:t>Rocks Road</w:t>
    </w:r>
    <w:r w:rsidRPr="00D47281">
      <w:rPr>
        <w:rFonts w:ascii="Arial Hebrew" w:hAnsi="Arial Hebrew" w:cs="Arial Hebrew" w:hint="cs"/>
        <w:bCs/>
        <w:spacing w:val="1"/>
        <w:sz w:val="18"/>
        <w:szCs w:val="18"/>
      </w:rPr>
      <w:t xml:space="preserve"> </w:t>
    </w:r>
    <w:proofErr w:type="spellStart"/>
    <w:r w:rsidRPr="00D47281">
      <w:rPr>
        <w:rFonts w:ascii="Arial Hebrew" w:hAnsi="Arial Hebrew" w:cs="Arial Hebrew" w:hint="cs"/>
        <w:bCs/>
        <w:sz w:val="18"/>
        <w:szCs w:val="18"/>
      </w:rPr>
      <w:t>Kingscourt</w:t>
    </w:r>
    <w:proofErr w:type="spellEnd"/>
  </w:p>
  <w:p w14:paraId="6B972F86" w14:textId="77777777" w:rsidR="00FB5D0E" w:rsidRPr="00D47281" w:rsidRDefault="00FB5D0E" w:rsidP="00D47281">
    <w:pPr>
      <w:ind w:left="116" w:right="8063"/>
      <w:rPr>
        <w:rFonts w:ascii="Arial Hebrew" w:hAnsi="Arial Hebrew" w:cs="Arial Hebrew"/>
        <w:bCs/>
        <w:sz w:val="18"/>
        <w:szCs w:val="18"/>
      </w:rPr>
    </w:pPr>
    <w:r w:rsidRPr="00D47281">
      <w:rPr>
        <w:rFonts w:ascii="Arial Hebrew" w:hAnsi="Arial Hebrew" w:cs="Arial Hebrew" w:hint="cs"/>
        <w:bCs/>
        <w:spacing w:val="-1"/>
        <w:sz w:val="18"/>
        <w:szCs w:val="18"/>
      </w:rPr>
      <w:t xml:space="preserve">Co. </w:t>
    </w:r>
    <w:proofErr w:type="spellStart"/>
    <w:r w:rsidRPr="00D47281">
      <w:rPr>
        <w:rFonts w:ascii="Arial Hebrew" w:hAnsi="Arial Hebrew" w:cs="Arial Hebrew" w:hint="cs"/>
        <w:bCs/>
        <w:spacing w:val="-1"/>
        <w:sz w:val="18"/>
        <w:szCs w:val="18"/>
      </w:rPr>
      <w:t>Cavan</w:t>
    </w:r>
    <w:proofErr w:type="spellEnd"/>
    <w:r w:rsidRPr="00D47281">
      <w:rPr>
        <w:rFonts w:ascii="Arial Hebrew" w:hAnsi="Arial Hebrew" w:cs="Arial Hebrew" w:hint="cs"/>
        <w:bCs/>
        <w:spacing w:val="-42"/>
        <w:sz w:val="18"/>
        <w:szCs w:val="18"/>
      </w:rPr>
      <w:t xml:space="preserve"> </w:t>
    </w:r>
    <w:r w:rsidRPr="00D47281">
      <w:rPr>
        <w:rFonts w:ascii="Arial Hebrew" w:hAnsi="Arial Hebrew" w:cs="Arial Hebrew" w:hint="cs"/>
        <w:bCs/>
        <w:sz w:val="18"/>
        <w:szCs w:val="18"/>
      </w:rPr>
      <w:t>Ireland</w:t>
    </w:r>
  </w:p>
  <w:p w14:paraId="22072603" w14:textId="77777777" w:rsidR="00FB5D0E" w:rsidRPr="00D47281" w:rsidRDefault="00FB5D0E" w:rsidP="00D47281">
    <w:pPr>
      <w:ind w:left="116" w:right="8063"/>
      <w:rPr>
        <w:rFonts w:ascii="Arial Hebrew" w:hAnsi="Arial Hebrew" w:cs="Arial Hebrew"/>
        <w:bCs/>
        <w:sz w:val="18"/>
        <w:szCs w:val="18"/>
      </w:rPr>
    </w:pPr>
    <w:r w:rsidRPr="00D47281">
      <w:rPr>
        <w:rFonts w:ascii="Arial Hebrew" w:hAnsi="Arial Hebrew" w:cs="Arial Hebrew" w:hint="cs"/>
        <w:bCs/>
        <w:sz w:val="18"/>
        <w:szCs w:val="18"/>
      </w:rPr>
      <w:t>ph.</w:t>
    </w:r>
    <w:r w:rsidRPr="00D47281">
      <w:rPr>
        <w:rFonts w:ascii="Arial Hebrew" w:hAnsi="Arial Hebrew" w:cs="Arial Hebrew" w:hint="cs"/>
        <w:bCs/>
        <w:spacing w:val="-4"/>
        <w:sz w:val="18"/>
        <w:szCs w:val="18"/>
      </w:rPr>
      <w:t xml:space="preserve"> </w:t>
    </w:r>
    <w:r w:rsidRPr="00D47281">
      <w:rPr>
        <w:rFonts w:ascii="Arial Hebrew" w:hAnsi="Arial Hebrew" w:cs="Arial Hebrew" w:hint="cs"/>
        <w:bCs/>
        <w:sz w:val="18"/>
        <w:szCs w:val="18"/>
      </w:rPr>
      <w:t>+35</w:t>
    </w:r>
    <w:r w:rsidRPr="00D47281">
      <w:rPr>
        <w:rFonts w:ascii="Arial Hebrew" w:hAnsi="Arial Hebrew" w:cs="Arial Hebrew" w:hint="cs"/>
        <w:bCs/>
        <w:spacing w:val="-3"/>
        <w:sz w:val="18"/>
        <w:szCs w:val="18"/>
      </w:rPr>
      <w:t xml:space="preserve"> </w:t>
    </w:r>
    <w:r w:rsidRPr="00D47281">
      <w:rPr>
        <w:rFonts w:ascii="Arial Hebrew" w:hAnsi="Arial Hebrew" w:cs="Arial Hebrew" w:hint="cs"/>
        <w:bCs/>
        <w:sz w:val="18"/>
        <w:szCs w:val="18"/>
      </w:rPr>
      <w:t>3</w:t>
    </w:r>
    <w:r w:rsidRPr="00D47281">
      <w:rPr>
        <w:rFonts w:ascii="Arial Hebrew" w:hAnsi="Arial Hebrew" w:cs="Arial Hebrew" w:hint="cs"/>
        <w:bCs/>
        <w:spacing w:val="-3"/>
        <w:sz w:val="18"/>
        <w:szCs w:val="18"/>
      </w:rPr>
      <w:t xml:space="preserve"> </w:t>
    </w:r>
    <w:r w:rsidRPr="00D47281">
      <w:rPr>
        <w:rFonts w:ascii="Arial Hebrew" w:hAnsi="Arial Hebrew" w:cs="Arial Hebrew" w:hint="cs"/>
        <w:bCs/>
        <w:sz w:val="18"/>
        <w:szCs w:val="18"/>
      </w:rPr>
      <w:t>18831300</w:t>
    </w:r>
  </w:p>
  <w:p w14:paraId="0749FE29" w14:textId="77777777" w:rsidR="00FB5D0E" w:rsidRPr="00D47281" w:rsidRDefault="00FB5D0E" w:rsidP="00D47281">
    <w:pPr>
      <w:ind w:left="116" w:right="8063"/>
      <w:rPr>
        <w:rFonts w:ascii="Arial Hebrew" w:hAnsi="Arial Hebrew" w:cs="Arial Hebrew"/>
        <w:bCs/>
        <w:sz w:val="18"/>
        <w:szCs w:val="18"/>
      </w:rPr>
    </w:pPr>
    <w:r w:rsidRPr="00D47281">
      <w:rPr>
        <w:rFonts w:ascii="Arial Hebrew" w:hAnsi="Arial Hebrew" w:cs="Arial Hebrew" w:hint="cs"/>
        <w:bCs/>
        <w:sz w:val="18"/>
        <w:szCs w:val="18"/>
      </w:rPr>
      <w:t>ph.</w:t>
    </w:r>
    <w:r w:rsidRPr="00D47281">
      <w:rPr>
        <w:rFonts w:ascii="Arial Hebrew" w:hAnsi="Arial Hebrew" w:cs="Arial Hebrew" w:hint="cs"/>
        <w:bCs/>
        <w:spacing w:val="-4"/>
        <w:sz w:val="18"/>
        <w:szCs w:val="18"/>
      </w:rPr>
      <w:t xml:space="preserve"> </w:t>
    </w:r>
    <w:r w:rsidRPr="00D47281">
      <w:rPr>
        <w:rFonts w:ascii="Arial Hebrew" w:hAnsi="Arial Hebrew" w:cs="Arial Hebrew" w:hint="cs"/>
        <w:bCs/>
        <w:sz w:val="18"/>
        <w:szCs w:val="18"/>
      </w:rPr>
      <w:t>+39</w:t>
    </w:r>
    <w:r w:rsidRPr="00D47281">
      <w:rPr>
        <w:rFonts w:ascii="Arial Hebrew" w:hAnsi="Arial Hebrew" w:cs="Arial Hebrew" w:hint="cs"/>
        <w:bCs/>
        <w:spacing w:val="-3"/>
        <w:sz w:val="18"/>
        <w:szCs w:val="18"/>
      </w:rPr>
      <w:t xml:space="preserve"> </w:t>
    </w:r>
    <w:r w:rsidRPr="00D47281">
      <w:rPr>
        <w:rFonts w:ascii="Arial Hebrew" w:hAnsi="Arial Hebrew" w:cs="Arial Hebrew" w:hint="cs"/>
        <w:bCs/>
        <w:sz w:val="18"/>
        <w:szCs w:val="18"/>
      </w:rPr>
      <w:t>02</w:t>
    </w:r>
    <w:r w:rsidRPr="00D47281">
      <w:rPr>
        <w:rFonts w:ascii="Arial Hebrew" w:hAnsi="Arial Hebrew" w:cs="Arial Hebrew" w:hint="cs"/>
        <w:bCs/>
        <w:spacing w:val="-3"/>
        <w:sz w:val="18"/>
        <w:szCs w:val="18"/>
      </w:rPr>
      <w:t xml:space="preserve"> </w:t>
    </w:r>
    <w:r w:rsidRPr="00D47281">
      <w:rPr>
        <w:rFonts w:ascii="Arial Hebrew" w:hAnsi="Arial Hebrew" w:cs="Arial Hebrew" w:hint="cs"/>
        <w:bCs/>
        <w:sz w:val="18"/>
        <w:szCs w:val="18"/>
      </w:rPr>
      <w:t>7368301</w:t>
    </w:r>
    <w:r w:rsidRPr="00D47281">
      <w:rPr>
        <w:rFonts w:ascii="Arial Hebrew" w:hAnsi="Arial Hebrew" w:cs="Arial Hebrew" w:hint="cs"/>
        <w:bCs/>
        <w:spacing w:val="-4"/>
        <w:sz w:val="18"/>
        <w:szCs w:val="18"/>
      </w:rPr>
      <w:t xml:space="preserve"> </w:t>
    </w:r>
    <w:r w:rsidRPr="00D47281">
      <w:rPr>
        <w:rFonts w:ascii="Arial Hebrew" w:hAnsi="Arial Hebrew" w:cs="Arial Hebrew" w:hint="cs"/>
        <w:bCs/>
        <w:sz w:val="18"/>
        <w:szCs w:val="18"/>
      </w:rPr>
      <w:t>(Italy)</w:t>
    </w:r>
  </w:p>
  <w:p w14:paraId="3CA81FCB" w14:textId="77777777" w:rsidR="00FB5D0E" w:rsidRPr="00D47281" w:rsidRDefault="00E65F1E" w:rsidP="00D47281">
    <w:pPr>
      <w:ind w:left="116" w:right="8063"/>
      <w:rPr>
        <w:rFonts w:ascii="Arial Hebrew" w:hAnsi="Arial Hebrew" w:cs="Arial Hebrew"/>
        <w:bCs/>
        <w:sz w:val="18"/>
        <w:szCs w:val="18"/>
      </w:rPr>
    </w:pPr>
    <w:hyperlink r:id="rId4">
      <w:r w:rsidR="00FB5D0E" w:rsidRPr="00D47281">
        <w:rPr>
          <w:rFonts w:ascii="Arial Hebrew" w:hAnsi="Arial Hebrew" w:cs="Arial Hebrew" w:hint="cs"/>
          <w:bCs/>
          <w:w w:val="95"/>
          <w:sz w:val="18"/>
          <w:szCs w:val="18"/>
        </w:rPr>
        <w:t>iulia@flairshowers.com</w:t>
      </w:r>
    </w:hyperlink>
    <w:r w:rsidR="00FB5D0E" w:rsidRPr="00D47281">
      <w:rPr>
        <w:rFonts w:ascii="Arial Hebrew" w:hAnsi="Arial Hebrew" w:cs="Arial Hebrew" w:hint="cs"/>
        <w:bCs/>
        <w:spacing w:val="1"/>
        <w:w w:val="95"/>
        <w:sz w:val="18"/>
        <w:szCs w:val="18"/>
      </w:rPr>
      <w:t xml:space="preserve"> </w:t>
    </w:r>
    <w:hyperlink r:id="rId5">
      <w:r w:rsidR="00FB5D0E" w:rsidRPr="00D47281">
        <w:rPr>
          <w:rFonts w:ascii="Arial Hebrew" w:hAnsi="Arial Hebrew" w:cs="Arial Hebrew" w:hint="cs"/>
          <w:bCs/>
          <w:sz w:val="18"/>
          <w:szCs w:val="18"/>
          <w:u w:val="single"/>
        </w:rPr>
        <w:t>www.flairshowers.com</w:t>
      </w:r>
    </w:hyperlink>
  </w:p>
  <w:p w14:paraId="4E9352D6" w14:textId="31CE4554" w:rsidR="00754578" w:rsidRDefault="00754578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4A32"/>
    <w:multiLevelType w:val="hybridMultilevel"/>
    <w:tmpl w:val="52BA2F14"/>
    <w:lvl w:ilvl="0" w:tplc="4E02296A">
      <w:start w:val="1"/>
      <w:numFmt w:val="decimal"/>
      <w:lvlText w:val="%1)"/>
      <w:lvlJc w:val="left"/>
      <w:pPr>
        <w:ind w:left="2912" w:hanging="360"/>
      </w:pPr>
      <w:rPr>
        <w:rFonts w:ascii="Calibri" w:hAnsi="Calibri" w:cs="Calibri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3632" w:hanging="360"/>
      </w:pPr>
    </w:lvl>
    <w:lvl w:ilvl="2" w:tplc="0410001B" w:tentative="1">
      <w:start w:val="1"/>
      <w:numFmt w:val="lowerRoman"/>
      <w:lvlText w:val="%3."/>
      <w:lvlJc w:val="right"/>
      <w:pPr>
        <w:ind w:left="4352" w:hanging="180"/>
      </w:pPr>
    </w:lvl>
    <w:lvl w:ilvl="3" w:tplc="0410000F" w:tentative="1">
      <w:start w:val="1"/>
      <w:numFmt w:val="decimal"/>
      <w:lvlText w:val="%4."/>
      <w:lvlJc w:val="left"/>
      <w:pPr>
        <w:ind w:left="5072" w:hanging="360"/>
      </w:pPr>
    </w:lvl>
    <w:lvl w:ilvl="4" w:tplc="04100019" w:tentative="1">
      <w:start w:val="1"/>
      <w:numFmt w:val="lowerLetter"/>
      <w:lvlText w:val="%5."/>
      <w:lvlJc w:val="left"/>
      <w:pPr>
        <w:ind w:left="5792" w:hanging="360"/>
      </w:pPr>
    </w:lvl>
    <w:lvl w:ilvl="5" w:tplc="0410001B" w:tentative="1">
      <w:start w:val="1"/>
      <w:numFmt w:val="lowerRoman"/>
      <w:lvlText w:val="%6."/>
      <w:lvlJc w:val="right"/>
      <w:pPr>
        <w:ind w:left="6512" w:hanging="180"/>
      </w:pPr>
    </w:lvl>
    <w:lvl w:ilvl="6" w:tplc="0410000F" w:tentative="1">
      <w:start w:val="1"/>
      <w:numFmt w:val="decimal"/>
      <w:lvlText w:val="%7."/>
      <w:lvlJc w:val="left"/>
      <w:pPr>
        <w:ind w:left="7232" w:hanging="360"/>
      </w:pPr>
    </w:lvl>
    <w:lvl w:ilvl="7" w:tplc="04100019" w:tentative="1">
      <w:start w:val="1"/>
      <w:numFmt w:val="lowerLetter"/>
      <w:lvlText w:val="%8."/>
      <w:lvlJc w:val="left"/>
      <w:pPr>
        <w:ind w:left="7952" w:hanging="360"/>
      </w:pPr>
    </w:lvl>
    <w:lvl w:ilvl="8" w:tplc="0410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3EFA3F40"/>
    <w:multiLevelType w:val="hybridMultilevel"/>
    <w:tmpl w:val="52BA2F14"/>
    <w:lvl w:ilvl="0" w:tplc="FFFFFFFF">
      <w:start w:val="1"/>
      <w:numFmt w:val="decimal"/>
      <w:lvlText w:val="%1)"/>
      <w:lvlJc w:val="left"/>
      <w:pPr>
        <w:ind w:left="2912" w:hanging="360"/>
      </w:pPr>
      <w:rPr>
        <w:rFonts w:ascii="Calibri" w:hAnsi="Calibri" w:cs="Calibri" w:hint="default"/>
        <w:color w:val="00000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3632" w:hanging="360"/>
      </w:pPr>
    </w:lvl>
    <w:lvl w:ilvl="2" w:tplc="FFFFFFFF" w:tentative="1">
      <w:start w:val="1"/>
      <w:numFmt w:val="lowerRoman"/>
      <w:lvlText w:val="%3."/>
      <w:lvlJc w:val="right"/>
      <w:pPr>
        <w:ind w:left="4352" w:hanging="180"/>
      </w:pPr>
    </w:lvl>
    <w:lvl w:ilvl="3" w:tplc="FFFFFFFF" w:tentative="1">
      <w:start w:val="1"/>
      <w:numFmt w:val="decimal"/>
      <w:lvlText w:val="%4."/>
      <w:lvlJc w:val="left"/>
      <w:pPr>
        <w:ind w:left="5072" w:hanging="360"/>
      </w:pPr>
    </w:lvl>
    <w:lvl w:ilvl="4" w:tplc="FFFFFFFF" w:tentative="1">
      <w:start w:val="1"/>
      <w:numFmt w:val="lowerLetter"/>
      <w:lvlText w:val="%5."/>
      <w:lvlJc w:val="left"/>
      <w:pPr>
        <w:ind w:left="5792" w:hanging="360"/>
      </w:pPr>
    </w:lvl>
    <w:lvl w:ilvl="5" w:tplc="FFFFFFFF" w:tentative="1">
      <w:start w:val="1"/>
      <w:numFmt w:val="lowerRoman"/>
      <w:lvlText w:val="%6."/>
      <w:lvlJc w:val="right"/>
      <w:pPr>
        <w:ind w:left="6512" w:hanging="180"/>
      </w:pPr>
    </w:lvl>
    <w:lvl w:ilvl="6" w:tplc="FFFFFFFF" w:tentative="1">
      <w:start w:val="1"/>
      <w:numFmt w:val="decimal"/>
      <w:lvlText w:val="%7."/>
      <w:lvlJc w:val="left"/>
      <w:pPr>
        <w:ind w:left="7232" w:hanging="360"/>
      </w:pPr>
    </w:lvl>
    <w:lvl w:ilvl="7" w:tplc="FFFFFFFF" w:tentative="1">
      <w:start w:val="1"/>
      <w:numFmt w:val="lowerLetter"/>
      <w:lvlText w:val="%8."/>
      <w:lvlJc w:val="left"/>
      <w:pPr>
        <w:ind w:left="7952" w:hanging="360"/>
      </w:pPr>
    </w:lvl>
    <w:lvl w:ilvl="8" w:tplc="FFFFFFFF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78"/>
    <w:rsid w:val="000707B0"/>
    <w:rsid w:val="00076869"/>
    <w:rsid w:val="000C34E7"/>
    <w:rsid w:val="00124385"/>
    <w:rsid w:val="0014202D"/>
    <w:rsid w:val="001673D3"/>
    <w:rsid w:val="00174E20"/>
    <w:rsid w:val="001A6292"/>
    <w:rsid w:val="001D2583"/>
    <w:rsid w:val="00222292"/>
    <w:rsid w:val="00252A05"/>
    <w:rsid w:val="00294CDD"/>
    <w:rsid w:val="002E2069"/>
    <w:rsid w:val="002F4825"/>
    <w:rsid w:val="00372F0D"/>
    <w:rsid w:val="003C259A"/>
    <w:rsid w:val="004B06A4"/>
    <w:rsid w:val="004C6DC6"/>
    <w:rsid w:val="004E01E0"/>
    <w:rsid w:val="0053387F"/>
    <w:rsid w:val="005636CF"/>
    <w:rsid w:val="00596F05"/>
    <w:rsid w:val="005B0EDD"/>
    <w:rsid w:val="005E12A0"/>
    <w:rsid w:val="00674FB6"/>
    <w:rsid w:val="00682085"/>
    <w:rsid w:val="006969D4"/>
    <w:rsid w:val="007207C0"/>
    <w:rsid w:val="0072678F"/>
    <w:rsid w:val="00754578"/>
    <w:rsid w:val="00775B0E"/>
    <w:rsid w:val="008B5671"/>
    <w:rsid w:val="00915ADC"/>
    <w:rsid w:val="009A6052"/>
    <w:rsid w:val="00A62C2D"/>
    <w:rsid w:val="00B0473E"/>
    <w:rsid w:val="00B974DE"/>
    <w:rsid w:val="00BE030A"/>
    <w:rsid w:val="00BF2391"/>
    <w:rsid w:val="00CA0313"/>
    <w:rsid w:val="00CB6717"/>
    <w:rsid w:val="00CB7F3F"/>
    <w:rsid w:val="00CE46FC"/>
    <w:rsid w:val="00D20BC1"/>
    <w:rsid w:val="00D47281"/>
    <w:rsid w:val="00DB503C"/>
    <w:rsid w:val="00E0127D"/>
    <w:rsid w:val="00E254C3"/>
    <w:rsid w:val="00E65F1E"/>
    <w:rsid w:val="00EF2DE0"/>
    <w:rsid w:val="00EF3031"/>
    <w:rsid w:val="00F7351D"/>
    <w:rsid w:val="00F767C0"/>
    <w:rsid w:val="00FB2691"/>
    <w:rsid w:val="00FB3EA3"/>
    <w:rsid w:val="00FB5D0E"/>
    <w:rsid w:val="00FE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6CAD7"/>
  <w15:docId w15:val="{6BCDC58F-47A6-854F-8A66-04F058A9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" w:eastAsia="Helvetica" w:hAnsi="Helvetica" w:cs="Helvetica"/>
    </w:rPr>
  </w:style>
  <w:style w:type="paragraph" w:styleId="Titolo1">
    <w:name w:val="heading 1"/>
    <w:basedOn w:val="Normale"/>
    <w:uiPriority w:val="9"/>
    <w:qFormat/>
    <w:pPr>
      <w:ind w:left="116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38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1"/>
      <w:ind w:left="20" w:right="1"/>
    </w:pPr>
    <w:rPr>
      <w:rFonts w:ascii="Avenir Next" w:eastAsia="Avenir Next" w:hAnsi="Avenir Next" w:cs="Avenir Next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38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5338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apple-converted-space">
    <w:name w:val="apple-converted-space"/>
    <w:basedOn w:val="Carpredefinitoparagrafo"/>
    <w:rsid w:val="0053387F"/>
  </w:style>
  <w:style w:type="character" w:styleId="Enfasigrassetto">
    <w:name w:val="Strong"/>
    <w:basedOn w:val="Carpredefinitoparagrafo"/>
    <w:uiPriority w:val="22"/>
    <w:qFormat/>
    <w:rsid w:val="0053387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B5D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D0E"/>
    <w:rPr>
      <w:rFonts w:ascii="Helvetica" w:eastAsia="Helvetica" w:hAnsi="Helvetica" w:cs="Helvetica"/>
    </w:rPr>
  </w:style>
  <w:style w:type="paragraph" w:styleId="Pidipagina">
    <w:name w:val="footer"/>
    <w:basedOn w:val="Normale"/>
    <w:link w:val="PidipaginaCarattere"/>
    <w:uiPriority w:val="99"/>
    <w:unhideWhenUsed/>
    <w:rsid w:val="00FB5D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D0E"/>
    <w:rPr>
      <w:rFonts w:ascii="Helvetica" w:eastAsia="Helvetica" w:hAnsi="Helvetica" w:cs="Helvetica"/>
    </w:rPr>
  </w:style>
  <w:style w:type="paragraph" w:styleId="Revisione">
    <w:name w:val="Revision"/>
    <w:hidden/>
    <w:uiPriority w:val="99"/>
    <w:semiHidden/>
    <w:rsid w:val="00682085"/>
    <w:pPr>
      <w:widowControl/>
      <w:autoSpaceDE/>
      <w:autoSpaceDN/>
    </w:pPr>
    <w:rPr>
      <w:rFonts w:ascii="Helvetica" w:eastAsia="Helvetica" w:hAnsi="Helvetica" w:cs="Helvetica"/>
    </w:rPr>
  </w:style>
  <w:style w:type="character" w:styleId="Rimandocommento">
    <w:name w:val="annotation reference"/>
    <w:basedOn w:val="Carpredefinitoparagrafo"/>
    <w:uiPriority w:val="99"/>
    <w:semiHidden/>
    <w:unhideWhenUsed/>
    <w:rsid w:val="008B56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56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5671"/>
    <w:rPr>
      <w:rFonts w:ascii="Helvetica" w:eastAsia="Helvetica" w:hAnsi="Helvetica" w:cs="Helvetic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56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5671"/>
    <w:rPr>
      <w:rFonts w:ascii="Helvetica" w:eastAsia="Helvetica" w:hAnsi="Helvetica" w:cs="Helvetic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conline.it/" TargetMode="External"/><Relationship Id="rId2" Type="http://schemas.openxmlformats.org/officeDocument/2006/relationships/hyperlink" Target="mailto:press@taconline.it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flairshowers.com/" TargetMode="External"/><Relationship Id="rId4" Type="http://schemas.openxmlformats.org/officeDocument/2006/relationships/hyperlink" Target="mailto:iulia@flairshow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Staiano</dc:creator>
  <cp:lastModifiedBy>Paola Staiano</cp:lastModifiedBy>
  <cp:revision>7</cp:revision>
  <cp:lastPrinted>2021-07-18T21:26:00Z</cp:lastPrinted>
  <dcterms:created xsi:type="dcterms:W3CDTF">2022-02-16T15:04:00Z</dcterms:created>
  <dcterms:modified xsi:type="dcterms:W3CDTF">2022-02-17T13:18:00Z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Word</vt:lpwstr>
  </property>
  <property fmtid="{D5CDD505-2E9C-101B-9397-08002B2CF9AE}" pid="4" name="LastSaved">
    <vt:filetime>2021-07-12T00:00:00Z</vt:filetime>
  </property>
</Properties>
</file>