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5783" w14:textId="3FD1EBF5" w:rsidR="000C7D69" w:rsidRPr="00A8184B" w:rsidRDefault="001D5277" w:rsidP="00A8184B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  <w:b/>
          <w:sz w:val="26"/>
          <w:szCs w:val="26"/>
        </w:rPr>
      </w:pPr>
      <w:r w:rsidRPr="00A8184B">
        <w:rPr>
          <w:rFonts w:ascii="Arial" w:hAnsi="Arial" w:cs="Arial"/>
          <w:b/>
          <w:sz w:val="26"/>
          <w:szCs w:val="26"/>
        </w:rPr>
        <w:t>PROGETTO GROUP e</w:t>
      </w:r>
      <w:r w:rsidR="003A127C" w:rsidRPr="00A8184B">
        <w:rPr>
          <w:rFonts w:ascii="Arial" w:hAnsi="Arial" w:cs="Arial"/>
          <w:b/>
          <w:sz w:val="26"/>
          <w:szCs w:val="26"/>
        </w:rPr>
        <w:t xml:space="preserve"> Piet </w:t>
      </w:r>
      <w:proofErr w:type="spellStart"/>
      <w:r w:rsidR="003A127C" w:rsidRPr="00A8184B">
        <w:rPr>
          <w:rFonts w:ascii="Arial" w:hAnsi="Arial" w:cs="Arial"/>
          <w:b/>
          <w:sz w:val="26"/>
          <w:szCs w:val="26"/>
        </w:rPr>
        <w:t>Billekens</w:t>
      </w:r>
      <w:proofErr w:type="spellEnd"/>
      <w:r w:rsidR="003A127C" w:rsidRPr="00A8184B">
        <w:rPr>
          <w:rFonts w:ascii="Arial" w:hAnsi="Arial" w:cs="Arial"/>
          <w:b/>
          <w:sz w:val="26"/>
          <w:szCs w:val="26"/>
        </w:rPr>
        <w:t xml:space="preserve"> </w:t>
      </w:r>
      <w:r w:rsidRPr="00A8184B">
        <w:rPr>
          <w:rFonts w:ascii="Arial" w:hAnsi="Arial" w:cs="Arial"/>
          <w:b/>
          <w:sz w:val="26"/>
          <w:szCs w:val="26"/>
        </w:rPr>
        <w:t xml:space="preserve">a </w:t>
      </w:r>
      <w:r w:rsidR="00A8184B" w:rsidRPr="00A8184B">
        <w:rPr>
          <w:rFonts w:ascii="Arial" w:hAnsi="Arial" w:cs="Arial"/>
          <w:b/>
          <w:sz w:val="26"/>
          <w:szCs w:val="26"/>
        </w:rPr>
        <w:t>braccetto</w:t>
      </w:r>
      <w:r w:rsidRPr="00A8184B">
        <w:rPr>
          <w:rFonts w:ascii="Arial" w:hAnsi="Arial" w:cs="Arial"/>
          <w:b/>
          <w:sz w:val="26"/>
          <w:szCs w:val="26"/>
        </w:rPr>
        <w:t xml:space="preserve"> per una collezione di specchi</w:t>
      </w:r>
      <w:r w:rsidR="003A127C" w:rsidRPr="00A8184B">
        <w:rPr>
          <w:rFonts w:ascii="Arial" w:hAnsi="Arial" w:cs="Arial"/>
          <w:b/>
          <w:sz w:val="26"/>
          <w:szCs w:val="26"/>
        </w:rPr>
        <w:t xml:space="preserve"> </w:t>
      </w:r>
      <w:r w:rsidRPr="00A8184B">
        <w:rPr>
          <w:rFonts w:ascii="Arial" w:hAnsi="Arial" w:cs="Arial"/>
          <w:b/>
          <w:sz w:val="26"/>
          <w:szCs w:val="26"/>
        </w:rPr>
        <w:t>“</w:t>
      </w:r>
      <w:r w:rsidR="000C7D69" w:rsidRPr="00A8184B">
        <w:rPr>
          <w:rFonts w:ascii="Arial" w:hAnsi="Arial" w:cs="Arial"/>
          <w:b/>
          <w:sz w:val="26"/>
          <w:szCs w:val="26"/>
        </w:rPr>
        <w:t>INC</w:t>
      </w:r>
      <w:r w:rsidR="003A127C" w:rsidRPr="00A8184B">
        <w:rPr>
          <w:rFonts w:ascii="Arial" w:hAnsi="Arial" w:cs="Arial"/>
          <w:b/>
          <w:sz w:val="26"/>
          <w:szCs w:val="26"/>
        </w:rPr>
        <w:t>ORNICIATI</w:t>
      </w:r>
      <w:r w:rsidRPr="00A8184B">
        <w:rPr>
          <w:rFonts w:ascii="Arial" w:hAnsi="Arial" w:cs="Arial"/>
          <w:b/>
          <w:sz w:val="26"/>
          <w:szCs w:val="26"/>
        </w:rPr>
        <w:t>”</w:t>
      </w:r>
    </w:p>
    <w:p w14:paraId="66136300" w14:textId="52051CAD" w:rsidR="009359FC" w:rsidRPr="00A8184B" w:rsidRDefault="008561DF" w:rsidP="00A8184B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  <w:b/>
          <w:i/>
          <w:sz w:val="24"/>
          <w:szCs w:val="24"/>
        </w:rPr>
      </w:pPr>
      <w:r w:rsidRPr="00A8184B">
        <w:rPr>
          <w:rFonts w:ascii="Arial" w:hAnsi="Arial" w:cs="Arial"/>
          <w:b/>
          <w:i/>
          <w:sz w:val="24"/>
          <w:szCs w:val="24"/>
        </w:rPr>
        <w:t>Tecnologia</w:t>
      </w:r>
      <w:r w:rsidR="000C7D69" w:rsidRPr="00A8184B">
        <w:rPr>
          <w:rFonts w:ascii="Arial" w:hAnsi="Arial" w:cs="Arial"/>
          <w:b/>
          <w:i/>
          <w:sz w:val="24"/>
          <w:szCs w:val="24"/>
        </w:rPr>
        <w:t xml:space="preserve"> e design per la nuova</w:t>
      </w:r>
      <w:r w:rsidR="009359FC" w:rsidRPr="00A8184B">
        <w:rPr>
          <w:rFonts w:ascii="Arial" w:hAnsi="Arial" w:cs="Arial"/>
          <w:b/>
          <w:i/>
          <w:sz w:val="24"/>
          <w:szCs w:val="24"/>
        </w:rPr>
        <w:t xml:space="preserve"> </w:t>
      </w:r>
      <w:r w:rsidRPr="00A8184B">
        <w:rPr>
          <w:rFonts w:ascii="Arial" w:hAnsi="Arial" w:cs="Arial"/>
          <w:b/>
          <w:i/>
          <w:sz w:val="24"/>
          <w:szCs w:val="24"/>
        </w:rPr>
        <w:t>collezione</w:t>
      </w:r>
      <w:r w:rsidR="001D5277" w:rsidRPr="00A8184B">
        <w:rPr>
          <w:rFonts w:ascii="Arial" w:hAnsi="Arial" w:cs="Arial"/>
          <w:b/>
          <w:i/>
          <w:sz w:val="24"/>
          <w:szCs w:val="24"/>
        </w:rPr>
        <w:t xml:space="preserve"> in </w:t>
      </w:r>
      <w:proofErr w:type="spellStart"/>
      <w:r w:rsidR="001D5277" w:rsidRPr="00A8184B">
        <w:rPr>
          <w:rFonts w:ascii="Arial" w:hAnsi="Arial" w:cs="Arial"/>
          <w:b/>
          <w:i/>
          <w:sz w:val="24"/>
          <w:szCs w:val="24"/>
        </w:rPr>
        <w:t>Miralite</w:t>
      </w:r>
      <w:proofErr w:type="spellEnd"/>
      <w:r w:rsidR="0070060D" w:rsidRPr="00A8184B">
        <w:rPr>
          <w:rFonts w:ascii="Arial" w:hAnsi="Arial" w:cs="Arial"/>
          <w:b/>
          <w:i/>
          <w:sz w:val="24"/>
          <w:szCs w:val="24"/>
        </w:rPr>
        <w:t>®</w:t>
      </w:r>
      <w:r w:rsidR="001D5277" w:rsidRPr="00A8184B">
        <w:rPr>
          <w:rFonts w:ascii="Arial" w:hAnsi="Arial" w:cs="Arial"/>
          <w:b/>
          <w:i/>
          <w:sz w:val="24"/>
          <w:szCs w:val="24"/>
        </w:rPr>
        <w:t xml:space="preserve"> Pure</w:t>
      </w:r>
    </w:p>
    <w:p w14:paraId="2D3B01BD" w14:textId="77777777" w:rsidR="005961A7" w:rsidRPr="00A8184B" w:rsidRDefault="005961A7" w:rsidP="00A8184B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  <w:b/>
          <w:sz w:val="24"/>
          <w:szCs w:val="24"/>
        </w:rPr>
      </w:pPr>
    </w:p>
    <w:p w14:paraId="42748655" w14:textId="3F89498D" w:rsidR="000C7D69" w:rsidRPr="00A8184B" w:rsidRDefault="005961A7" w:rsidP="00A8184B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</w:rPr>
      </w:pPr>
      <w:r w:rsidRPr="00A8184B">
        <w:rPr>
          <w:rFonts w:ascii="Arial" w:hAnsi="Arial" w:cs="Arial"/>
        </w:rPr>
        <w:t>Non più solo un accessorio</w:t>
      </w:r>
      <w:r w:rsidR="00CE5850" w:rsidRPr="00A8184B">
        <w:rPr>
          <w:rFonts w:ascii="Arial" w:hAnsi="Arial" w:cs="Arial"/>
        </w:rPr>
        <w:t>,</w:t>
      </w:r>
      <w:r w:rsidRPr="00A8184B">
        <w:rPr>
          <w:rFonts w:ascii="Arial" w:hAnsi="Arial" w:cs="Arial"/>
        </w:rPr>
        <w:t xml:space="preserve"> ma un vero e proprio elemento di design che completa l’ambiente e lo valorizza</w:t>
      </w:r>
      <w:r w:rsidR="00A8184B">
        <w:rPr>
          <w:rFonts w:ascii="Arial" w:hAnsi="Arial" w:cs="Arial"/>
        </w:rPr>
        <w:t>:</w:t>
      </w:r>
      <w:r w:rsidR="001D5277" w:rsidRPr="00A8184B">
        <w:rPr>
          <w:rFonts w:ascii="Arial" w:hAnsi="Arial" w:cs="Arial"/>
        </w:rPr>
        <w:t xml:space="preserve"> lo specchio necessita di grande attenzione e cura</w:t>
      </w:r>
      <w:r w:rsidRPr="00A8184B">
        <w:rPr>
          <w:rFonts w:ascii="Arial" w:hAnsi="Arial" w:cs="Arial"/>
        </w:rPr>
        <w:t>.</w:t>
      </w:r>
    </w:p>
    <w:p w14:paraId="0B524EB0" w14:textId="34A87FEA" w:rsidR="000C7D69" w:rsidRPr="00A8184B" w:rsidRDefault="005961A7" w:rsidP="00D716EA">
      <w:pPr>
        <w:widowControl w:val="0"/>
        <w:autoSpaceDE w:val="0"/>
        <w:autoSpaceDN w:val="0"/>
        <w:adjustRightInd w:val="0"/>
        <w:spacing w:after="0" w:line="240" w:lineRule="auto"/>
        <w:ind w:left="1843" w:right="284"/>
        <w:jc w:val="both"/>
        <w:rPr>
          <w:rFonts w:ascii="Arial" w:hAnsi="Arial" w:cs="Arial"/>
        </w:rPr>
      </w:pPr>
      <w:r w:rsidRPr="00A8184B">
        <w:rPr>
          <w:rFonts w:ascii="Arial" w:hAnsi="Arial" w:cs="Arial"/>
        </w:rPr>
        <w:t xml:space="preserve">Con il </w:t>
      </w:r>
      <w:r w:rsidRPr="00A8184B">
        <w:rPr>
          <w:rFonts w:ascii="Arial" w:hAnsi="Arial" w:cs="Arial"/>
          <w:b/>
        </w:rPr>
        <w:t xml:space="preserve">know </w:t>
      </w:r>
      <w:proofErr w:type="spellStart"/>
      <w:r w:rsidRPr="00A8184B">
        <w:rPr>
          <w:rFonts w:ascii="Arial" w:hAnsi="Arial" w:cs="Arial"/>
          <w:b/>
        </w:rPr>
        <w:t>how</w:t>
      </w:r>
      <w:proofErr w:type="spellEnd"/>
      <w:r w:rsidRPr="00A8184B">
        <w:rPr>
          <w:rFonts w:ascii="Arial" w:hAnsi="Arial" w:cs="Arial"/>
          <w:b/>
        </w:rPr>
        <w:t xml:space="preserve"> di </w:t>
      </w:r>
      <w:r w:rsidR="001D5277" w:rsidRPr="00A8184B">
        <w:rPr>
          <w:rFonts w:ascii="Arial" w:hAnsi="Arial" w:cs="Arial"/>
          <w:b/>
        </w:rPr>
        <w:t>PROGETTO GROUP</w:t>
      </w:r>
      <w:r w:rsidRPr="00A8184B">
        <w:rPr>
          <w:rFonts w:ascii="Arial" w:hAnsi="Arial" w:cs="Arial"/>
        </w:rPr>
        <w:t xml:space="preserve"> </w:t>
      </w:r>
      <w:r w:rsidR="003A127C" w:rsidRPr="00A8184B">
        <w:rPr>
          <w:rFonts w:ascii="Arial" w:hAnsi="Arial" w:cs="Arial"/>
        </w:rPr>
        <w:t>che utilizza le più varie tecnologie</w:t>
      </w:r>
      <w:r w:rsidR="009B1FEE" w:rsidRPr="00A8184B">
        <w:rPr>
          <w:rFonts w:ascii="Arial" w:hAnsi="Arial" w:cs="Arial"/>
        </w:rPr>
        <w:t>,</w:t>
      </w:r>
      <w:r w:rsidR="003A127C" w:rsidRPr="00A8184B">
        <w:rPr>
          <w:rFonts w:ascii="Arial" w:hAnsi="Arial" w:cs="Arial"/>
        </w:rPr>
        <w:t xml:space="preserve"> </w:t>
      </w:r>
      <w:r w:rsidRPr="00A8184B">
        <w:rPr>
          <w:rFonts w:ascii="Arial" w:hAnsi="Arial" w:cs="Arial"/>
        </w:rPr>
        <w:t xml:space="preserve">e la </w:t>
      </w:r>
      <w:r w:rsidR="003A127C" w:rsidRPr="00A8184B">
        <w:rPr>
          <w:rFonts w:ascii="Arial" w:hAnsi="Arial" w:cs="Arial"/>
        </w:rPr>
        <w:t xml:space="preserve">sua </w:t>
      </w:r>
      <w:r w:rsidRPr="00A8184B">
        <w:rPr>
          <w:rFonts w:ascii="Arial" w:hAnsi="Arial" w:cs="Arial"/>
        </w:rPr>
        <w:t>continua ricerca nel mondo del design</w:t>
      </w:r>
      <w:r w:rsidR="003A127C" w:rsidRPr="00A8184B">
        <w:rPr>
          <w:rFonts w:ascii="Arial" w:hAnsi="Arial" w:cs="Arial"/>
        </w:rPr>
        <w:t xml:space="preserve">, realizzare elementi originali attraverso la sperimentazione è possibile e anzi è il primo obiettivo dell’azienda toscana. Tutto ciò permette costantemente il verificarsi di </w:t>
      </w:r>
      <w:r w:rsidR="001D5277" w:rsidRPr="00A8184B">
        <w:rPr>
          <w:rFonts w:ascii="Arial" w:hAnsi="Arial" w:cs="Arial"/>
        </w:rPr>
        <w:t>nuove combinazioni</w:t>
      </w:r>
      <w:r w:rsidRPr="00A8184B">
        <w:rPr>
          <w:rFonts w:ascii="Arial" w:hAnsi="Arial" w:cs="Arial"/>
        </w:rPr>
        <w:t xml:space="preserve"> di forme e stili diversi</w:t>
      </w:r>
      <w:r w:rsidR="009B1FEE" w:rsidRPr="00A8184B">
        <w:rPr>
          <w:rFonts w:ascii="Arial" w:hAnsi="Arial" w:cs="Arial"/>
        </w:rPr>
        <w:t>,</w:t>
      </w:r>
      <w:r w:rsidRPr="00A8184B">
        <w:rPr>
          <w:rFonts w:ascii="Arial" w:hAnsi="Arial" w:cs="Arial"/>
        </w:rPr>
        <w:t xml:space="preserve"> </w:t>
      </w:r>
      <w:r w:rsidR="003A127C" w:rsidRPr="00A8184B">
        <w:rPr>
          <w:rFonts w:ascii="Arial" w:hAnsi="Arial" w:cs="Arial"/>
        </w:rPr>
        <w:t>che convergono in specchi unici e inaspettati</w:t>
      </w:r>
      <w:r w:rsidRPr="00A8184B">
        <w:rPr>
          <w:rFonts w:ascii="Arial" w:hAnsi="Arial" w:cs="Arial"/>
        </w:rPr>
        <w:t>.</w:t>
      </w:r>
    </w:p>
    <w:p w14:paraId="10273C03" w14:textId="77777777" w:rsidR="004D1CE7" w:rsidRPr="00A8184B" w:rsidRDefault="004D1CE7" w:rsidP="00D716EA">
      <w:pPr>
        <w:widowControl w:val="0"/>
        <w:autoSpaceDE w:val="0"/>
        <w:autoSpaceDN w:val="0"/>
        <w:adjustRightInd w:val="0"/>
        <w:spacing w:after="0" w:line="240" w:lineRule="auto"/>
        <w:ind w:left="1843" w:right="284"/>
        <w:jc w:val="both"/>
        <w:rPr>
          <w:rFonts w:ascii="Arial" w:hAnsi="Arial" w:cs="Arial"/>
        </w:rPr>
      </w:pPr>
    </w:p>
    <w:p w14:paraId="4C35F483" w14:textId="514DFF57" w:rsidR="004D1CE7" w:rsidRPr="00A8184B" w:rsidRDefault="004D1CE7" w:rsidP="00D716EA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</w:rPr>
      </w:pPr>
      <w:r w:rsidRPr="00A8184B">
        <w:rPr>
          <w:rFonts w:ascii="Arial" w:hAnsi="Arial" w:cs="Arial"/>
          <w:b/>
        </w:rPr>
        <w:t>INCORNICIATI</w:t>
      </w:r>
      <w:r w:rsidRPr="00A8184B">
        <w:rPr>
          <w:rFonts w:ascii="Arial" w:hAnsi="Arial" w:cs="Arial"/>
        </w:rPr>
        <w:t xml:space="preserve"> </w:t>
      </w:r>
      <w:r w:rsidRPr="00A8184B">
        <w:rPr>
          <w:rFonts w:ascii="Arial" w:hAnsi="Arial" w:cs="Arial"/>
          <w:b/>
        </w:rPr>
        <w:t xml:space="preserve">è la collezione di specchi disegnata da Piet </w:t>
      </w:r>
      <w:proofErr w:type="spellStart"/>
      <w:r w:rsidRPr="00A8184B">
        <w:rPr>
          <w:rFonts w:ascii="Arial" w:hAnsi="Arial" w:cs="Arial"/>
          <w:b/>
        </w:rPr>
        <w:t>Billekens</w:t>
      </w:r>
      <w:proofErr w:type="spellEnd"/>
      <w:r w:rsidRPr="00A8184B">
        <w:rPr>
          <w:rFonts w:ascii="Arial" w:hAnsi="Arial" w:cs="Arial"/>
          <w:b/>
        </w:rPr>
        <w:t xml:space="preserve"> </w:t>
      </w:r>
      <w:r w:rsidRPr="00A8184B">
        <w:rPr>
          <w:rFonts w:ascii="Arial" w:hAnsi="Arial" w:cs="Arial"/>
        </w:rPr>
        <w:t>caratterizzata da sottili linee luminose che attraversano la superficie come</w:t>
      </w:r>
      <w:r w:rsidR="00CE5850" w:rsidRPr="00A8184B">
        <w:rPr>
          <w:rFonts w:ascii="Arial" w:hAnsi="Arial" w:cs="Arial"/>
        </w:rPr>
        <w:t xml:space="preserve"> a formare</w:t>
      </w:r>
      <w:r w:rsidRPr="00A8184B">
        <w:rPr>
          <w:rFonts w:ascii="Arial" w:hAnsi="Arial" w:cs="Arial"/>
        </w:rPr>
        <w:t xml:space="preserve"> una cornice, creando disegni elaborati o minimali ma sempre di grande effetto.</w:t>
      </w:r>
    </w:p>
    <w:p w14:paraId="3DF26235" w14:textId="4F276203" w:rsidR="00CE5850" w:rsidRPr="00A8184B" w:rsidRDefault="004D1CE7" w:rsidP="00D716EA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</w:rPr>
      </w:pPr>
      <w:r w:rsidRPr="00A8184B">
        <w:rPr>
          <w:rFonts w:ascii="Arial" w:hAnsi="Arial" w:cs="Arial"/>
        </w:rPr>
        <w:t xml:space="preserve">I pattern ideati dal </w:t>
      </w:r>
      <w:r w:rsidRPr="00A8184B">
        <w:rPr>
          <w:rFonts w:ascii="Arial" w:hAnsi="Arial" w:cs="Arial"/>
          <w:i/>
        </w:rPr>
        <w:t>designer</w:t>
      </w:r>
      <w:r w:rsidRPr="00A8184B">
        <w:rPr>
          <w:rFonts w:ascii="Arial" w:hAnsi="Arial" w:cs="Arial"/>
        </w:rPr>
        <w:t xml:space="preserve"> olandese prendono forma geometrica, o </w:t>
      </w:r>
      <w:r w:rsidR="009B1FEE" w:rsidRPr="00A8184B">
        <w:rPr>
          <w:rFonts w:ascii="Arial" w:hAnsi="Arial" w:cs="Arial"/>
        </w:rPr>
        <w:t>artistica</w:t>
      </w:r>
      <w:r w:rsidR="00CE5850" w:rsidRPr="00A8184B">
        <w:rPr>
          <w:rFonts w:ascii="Arial" w:hAnsi="Arial" w:cs="Arial"/>
        </w:rPr>
        <w:t xml:space="preserve"> e traggono ispirazione dalla vita di tutti i giorni, dalla natura o da antiche culture come quella celtica o greca.</w:t>
      </w:r>
    </w:p>
    <w:p w14:paraId="39826F2A" w14:textId="1163C139" w:rsidR="00CE5850" w:rsidRPr="00A8184B" w:rsidRDefault="00CE5850" w:rsidP="00D716EA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</w:rPr>
      </w:pPr>
      <w:r w:rsidRPr="00A8184B">
        <w:rPr>
          <w:rFonts w:ascii="Arial" w:hAnsi="Arial" w:cs="Arial"/>
        </w:rPr>
        <w:t xml:space="preserve">I decori satinati e </w:t>
      </w:r>
      <w:proofErr w:type="spellStart"/>
      <w:r w:rsidRPr="00A8184B">
        <w:rPr>
          <w:rFonts w:ascii="Arial" w:hAnsi="Arial" w:cs="Arial"/>
        </w:rPr>
        <w:t>retroilluminabili</w:t>
      </w:r>
      <w:proofErr w:type="spellEnd"/>
      <w:r w:rsidRPr="00A8184B">
        <w:rPr>
          <w:rFonts w:ascii="Arial" w:hAnsi="Arial" w:cs="Arial"/>
        </w:rPr>
        <w:t xml:space="preserve"> sono realizzati </w:t>
      </w:r>
      <w:r w:rsidR="001D5277" w:rsidRPr="00A8184B">
        <w:rPr>
          <w:rFonts w:ascii="Arial" w:hAnsi="Arial" w:cs="Arial"/>
        </w:rPr>
        <w:t xml:space="preserve">sullo specchio di 4 mm, </w:t>
      </w:r>
      <w:r w:rsidRPr="00A8184B">
        <w:rPr>
          <w:rFonts w:ascii="Arial" w:hAnsi="Arial" w:cs="Arial"/>
        </w:rPr>
        <w:t>grazie a una tecnica di incisione al laser.</w:t>
      </w:r>
      <w:r w:rsidR="003A127C" w:rsidRPr="00A8184B">
        <w:rPr>
          <w:rFonts w:ascii="Arial" w:hAnsi="Arial" w:cs="Arial"/>
        </w:rPr>
        <w:t xml:space="preserve"> È </w:t>
      </w:r>
      <w:r w:rsidR="001D5277" w:rsidRPr="00A8184B">
        <w:rPr>
          <w:rFonts w:ascii="Arial" w:hAnsi="Arial" w:cs="Arial"/>
        </w:rPr>
        <w:t>possibile, inoltre,</w:t>
      </w:r>
      <w:r w:rsidR="003A127C" w:rsidRPr="00A8184B">
        <w:rPr>
          <w:rFonts w:ascii="Arial" w:hAnsi="Arial" w:cs="Arial"/>
        </w:rPr>
        <w:t xml:space="preserve"> renderlo resistente all’appannamento.</w:t>
      </w:r>
    </w:p>
    <w:p w14:paraId="3AF86779" w14:textId="7CE41CC5" w:rsidR="00D716EA" w:rsidRPr="00A8184B" w:rsidRDefault="00D716EA" w:rsidP="00D716EA">
      <w:pPr>
        <w:widowControl w:val="0"/>
        <w:autoSpaceDE w:val="0"/>
        <w:autoSpaceDN w:val="0"/>
        <w:adjustRightInd w:val="0"/>
        <w:spacing w:after="0" w:line="240" w:lineRule="auto"/>
        <w:ind w:left="1843" w:right="282"/>
        <w:jc w:val="both"/>
        <w:rPr>
          <w:rFonts w:ascii="Arial" w:hAnsi="Arial" w:cs="Arial"/>
        </w:rPr>
      </w:pPr>
    </w:p>
    <w:p w14:paraId="72BD2037" w14:textId="2A95A03B" w:rsidR="00D716EA" w:rsidRPr="00A8184B" w:rsidRDefault="0070060D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F</w:t>
      </w:r>
      <w:r w:rsidR="00D716EA" w:rsidRPr="00A8184B">
        <w:rPr>
          <w:rFonts w:ascii="Arial" w:eastAsia="Times New Roman" w:hAnsi="Arial" w:cs="Arial"/>
          <w:lang w:eastAsia="it-IT"/>
        </w:rPr>
        <w:t>a parte di un nuovo ciclo di specchi in </w:t>
      </w:r>
      <w:proofErr w:type="spellStart"/>
      <w:r w:rsidR="00D716EA" w:rsidRPr="00A8184B">
        <w:rPr>
          <w:rFonts w:ascii="Arial" w:eastAsia="Times New Roman" w:hAnsi="Arial" w:cs="Arial"/>
          <w:b/>
          <w:bCs/>
          <w:i/>
          <w:iCs/>
          <w:lang w:eastAsia="it-IT"/>
        </w:rPr>
        <w:t>Miralite</w:t>
      </w:r>
      <w:proofErr w:type="spellEnd"/>
      <w:r w:rsidR="00D716EA" w:rsidRPr="00A8184B">
        <w:rPr>
          <w:rFonts w:ascii="Arial" w:eastAsia="Times New Roman" w:hAnsi="Arial" w:cs="Arial"/>
          <w:b/>
          <w:bCs/>
          <w:i/>
          <w:iCs/>
          <w:lang w:eastAsia="it-IT"/>
        </w:rPr>
        <w:t>® Pure</w:t>
      </w:r>
      <w:r w:rsidR="00D716EA" w:rsidRPr="00A8184B">
        <w:rPr>
          <w:rFonts w:ascii="Arial" w:eastAsia="Times New Roman" w:hAnsi="Arial" w:cs="Arial"/>
          <w:lang w:eastAsia="it-IT"/>
        </w:rPr>
        <w:t> di </w:t>
      </w:r>
      <w:r w:rsidR="00D716EA" w:rsidRPr="00A8184B">
        <w:rPr>
          <w:rFonts w:ascii="Arial" w:eastAsia="Times New Roman" w:hAnsi="Arial" w:cs="Arial"/>
          <w:b/>
          <w:bCs/>
          <w:lang w:eastAsia="it-IT"/>
        </w:rPr>
        <w:t>Saint-Gobain,</w:t>
      </w:r>
      <w:r w:rsidR="00D716EA" w:rsidRPr="00A8184B">
        <w:rPr>
          <w:rFonts w:ascii="Arial" w:eastAsia="Times New Roman" w:hAnsi="Arial" w:cs="Arial"/>
          <w:lang w:eastAsia="it-IT"/>
        </w:rPr>
        <w:t> più resistenti e ad alto coefficiente di sostenibilità, più rispettosi, quindi, dell’ambiente e della salute dei consumatori.</w:t>
      </w:r>
    </w:p>
    <w:p w14:paraId="5C89E334" w14:textId="77777777" w:rsidR="00D716EA" w:rsidRPr="00A8184B" w:rsidRDefault="00D716EA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A8184B">
        <w:rPr>
          <w:rFonts w:ascii="Arial" w:eastAsia="Times New Roman" w:hAnsi="Arial" w:cs="Arial"/>
          <w:b/>
          <w:bCs/>
          <w:i/>
          <w:iCs/>
          <w:lang w:eastAsia="it-IT"/>
        </w:rPr>
        <w:t>Miralite</w:t>
      </w:r>
      <w:proofErr w:type="spellEnd"/>
      <w:r w:rsidRPr="00A8184B">
        <w:rPr>
          <w:rFonts w:ascii="Arial" w:eastAsia="Times New Roman" w:hAnsi="Arial" w:cs="Arial"/>
          <w:b/>
          <w:bCs/>
          <w:i/>
          <w:iCs/>
          <w:lang w:eastAsia="it-IT"/>
        </w:rPr>
        <w:t>® Pure</w:t>
      </w:r>
      <w:r w:rsidRPr="00A8184B">
        <w:rPr>
          <w:rFonts w:ascii="Arial" w:eastAsia="Times New Roman" w:hAnsi="Arial" w:cs="Arial"/>
          <w:lang w:eastAsia="it-IT"/>
        </w:rPr>
        <w:t> utilizza una vernice di protezione a base d’acqua, senza piombo aggiunto e dove l’uso dei solventi è mantenuto al minimo, consentendo ai prodotti </w:t>
      </w:r>
      <w:r w:rsidRPr="00A8184B">
        <w:rPr>
          <w:rFonts w:ascii="Arial" w:eastAsia="Times New Roman" w:hAnsi="Arial" w:cs="Arial"/>
          <w:b/>
          <w:bCs/>
          <w:lang w:eastAsia="it-IT"/>
        </w:rPr>
        <w:t>Saint-Gobain</w:t>
      </w:r>
      <w:r w:rsidRPr="00A8184B">
        <w:rPr>
          <w:rFonts w:ascii="Arial" w:eastAsia="Times New Roman" w:hAnsi="Arial" w:cs="Arial"/>
          <w:lang w:eastAsia="it-IT"/>
        </w:rPr>
        <w:t> di mantenere tutti i pregi e le prestazioni delle versioni precedenti come qualità di riflessione, durevolezza, facilità di lavorazione e trasformazione.</w:t>
      </w:r>
    </w:p>
    <w:p w14:paraId="30DE1A3B" w14:textId="77777777" w:rsidR="00D716EA" w:rsidRPr="00A8184B" w:rsidRDefault="00D716EA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lang w:eastAsia="it-IT"/>
        </w:rPr>
      </w:pPr>
      <w:r w:rsidRPr="00A8184B">
        <w:rPr>
          <w:rFonts w:ascii="Arial" w:eastAsia="Times New Roman" w:hAnsi="Arial" w:cs="Arial"/>
          <w:lang w:eastAsia="it-IT"/>
        </w:rPr>
        <w:t xml:space="preserve">La sua </w:t>
      </w:r>
      <w:r w:rsidRPr="00A8184B">
        <w:rPr>
          <w:rFonts w:ascii="Arial" w:eastAsia="Times New Roman" w:hAnsi="Arial" w:cs="Arial"/>
          <w:b/>
          <w:bCs/>
          <w:lang w:eastAsia="it-IT"/>
        </w:rPr>
        <w:t>vernice a base acqua di colore nero</w:t>
      </w:r>
      <w:r w:rsidRPr="00A8184B">
        <w:rPr>
          <w:rFonts w:ascii="Arial" w:eastAsia="Times New Roman" w:hAnsi="Arial" w:cs="Arial"/>
          <w:lang w:eastAsia="it-IT"/>
        </w:rPr>
        <w:t>, inoltre, permette un utilizzo ideale nelle nuove applicazioni retroilluminate.</w:t>
      </w:r>
    </w:p>
    <w:p w14:paraId="53A12931" w14:textId="77777777" w:rsidR="00D716EA" w:rsidRPr="00A8184B" w:rsidRDefault="00D716EA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lang w:eastAsia="it-IT"/>
        </w:rPr>
      </w:pPr>
    </w:p>
    <w:p w14:paraId="68B61BE2" w14:textId="77777777" w:rsidR="00D716EA" w:rsidRPr="00A8184B" w:rsidRDefault="00D716EA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i/>
          <w:iCs/>
          <w:lang w:eastAsia="it-IT"/>
        </w:rPr>
      </w:pPr>
      <w:r w:rsidRPr="00A8184B">
        <w:rPr>
          <w:rFonts w:ascii="Arial" w:eastAsia="Times New Roman" w:hAnsi="Arial" w:cs="Arial"/>
          <w:lang w:eastAsia="it-IT"/>
        </w:rPr>
        <w:t>La base del trattamento </w:t>
      </w:r>
      <w:proofErr w:type="spellStart"/>
      <w:r w:rsidRPr="00A8184B">
        <w:rPr>
          <w:rFonts w:ascii="Arial" w:eastAsia="Times New Roman" w:hAnsi="Arial" w:cs="Arial"/>
          <w:b/>
          <w:bCs/>
          <w:i/>
          <w:iCs/>
          <w:lang w:eastAsia="it-IT"/>
        </w:rPr>
        <w:t>Miralite</w:t>
      </w:r>
      <w:proofErr w:type="spellEnd"/>
      <w:r w:rsidRPr="00A8184B">
        <w:rPr>
          <w:rFonts w:ascii="Arial" w:eastAsia="Times New Roman" w:hAnsi="Arial" w:cs="Arial"/>
          <w:b/>
          <w:bCs/>
          <w:i/>
          <w:iCs/>
          <w:lang w:eastAsia="it-IT"/>
        </w:rPr>
        <w:t>® Pure</w:t>
      </w:r>
      <w:r w:rsidRPr="00A8184B">
        <w:rPr>
          <w:rFonts w:ascii="Arial" w:eastAsia="Times New Roman" w:hAnsi="Arial" w:cs="Arial"/>
          <w:lang w:eastAsia="it-IT"/>
        </w:rPr>
        <w:t> è il </w:t>
      </w:r>
      <w:proofErr w:type="spellStart"/>
      <w:r w:rsidRPr="00A8184B">
        <w:rPr>
          <w:rFonts w:ascii="Arial" w:eastAsia="Times New Roman" w:hAnsi="Arial" w:cs="Arial"/>
          <w:i/>
          <w:iCs/>
          <w:lang w:eastAsia="it-IT"/>
        </w:rPr>
        <w:t>Planiclear</w:t>
      </w:r>
      <w:proofErr w:type="spellEnd"/>
      <w:r w:rsidRPr="00A8184B">
        <w:rPr>
          <w:rFonts w:ascii="Arial" w:eastAsia="Times New Roman" w:hAnsi="Arial" w:cs="Arial"/>
          <w:i/>
          <w:iCs/>
          <w:lang w:eastAsia="it-IT"/>
        </w:rPr>
        <w:t>®</w:t>
      </w:r>
      <w:r w:rsidRPr="00A8184B">
        <w:rPr>
          <w:rFonts w:ascii="Arial" w:eastAsia="Times New Roman" w:hAnsi="Arial" w:cs="Arial"/>
          <w:lang w:eastAsia="it-IT"/>
        </w:rPr>
        <w:t xml:space="preserve"> (float chiaro) riconosciuto sul mercato per la sua </w:t>
      </w:r>
      <w:r w:rsidRPr="00A8184B">
        <w:rPr>
          <w:rFonts w:ascii="Arial" w:eastAsia="Times New Roman" w:hAnsi="Arial" w:cs="Arial"/>
          <w:b/>
          <w:bCs/>
          <w:lang w:eastAsia="it-IT"/>
        </w:rPr>
        <w:t>elevata trasparenza che permette allo specchio di mantenere una tonalità luminosa, pura e con colori reali indipendentemente dalle condizioni di illuminazione.</w:t>
      </w:r>
    </w:p>
    <w:p w14:paraId="381DB876" w14:textId="77777777" w:rsidR="00D716EA" w:rsidRPr="00A8184B" w:rsidRDefault="00D716EA" w:rsidP="00D716EA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it-IT"/>
        </w:rPr>
      </w:pPr>
    </w:p>
    <w:p w14:paraId="2F3AA614" w14:textId="089EC0D2" w:rsidR="00C12085" w:rsidRDefault="00D716EA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lang w:eastAsia="it-IT"/>
        </w:rPr>
      </w:pPr>
      <w:r w:rsidRPr="00A8184B">
        <w:rPr>
          <w:rFonts w:ascii="Arial" w:eastAsia="Times New Roman" w:hAnsi="Arial" w:cs="Arial"/>
          <w:lang w:eastAsia="it-IT"/>
        </w:rPr>
        <w:t xml:space="preserve">PROGETTO GROUP, ricerca ed innova ogni giorno nel suo laboratorio toscano a Monteriggioni vicino a Siena. L’azienda è in continua crescita, lo dimostrano anche la collaborazione per lo sviluppo di nuove tecnologie con </w:t>
      </w:r>
      <w:r w:rsidRPr="00A8184B">
        <w:rPr>
          <w:rFonts w:ascii="Arial" w:eastAsia="Times New Roman" w:hAnsi="Arial" w:cs="Arial"/>
          <w:b/>
          <w:bCs/>
          <w:lang w:eastAsia="it-IT"/>
        </w:rPr>
        <w:t xml:space="preserve">Saint </w:t>
      </w:r>
      <w:proofErr w:type="gramStart"/>
      <w:r w:rsidRPr="00A8184B">
        <w:rPr>
          <w:rFonts w:ascii="Arial" w:eastAsia="Times New Roman" w:hAnsi="Arial" w:cs="Arial"/>
          <w:b/>
          <w:bCs/>
          <w:lang w:eastAsia="it-IT"/>
        </w:rPr>
        <w:t>Gobain</w:t>
      </w:r>
      <w:r w:rsidRPr="00A8184B">
        <w:rPr>
          <w:rFonts w:ascii="Arial" w:eastAsia="Times New Roman" w:hAnsi="Arial" w:cs="Arial"/>
          <w:lang w:eastAsia="it-IT"/>
        </w:rPr>
        <w:t>(</w:t>
      </w:r>
      <w:proofErr w:type="gramEnd"/>
      <w:r w:rsidRPr="00A8184B">
        <w:rPr>
          <w:rFonts w:ascii="Arial" w:eastAsia="Times New Roman" w:hAnsi="Arial" w:cs="Arial"/>
          <w:lang w:eastAsia="it-IT"/>
        </w:rPr>
        <w:t xml:space="preserve">*), il notevole aumento delle maestranze, l’ampliamento degli uffici e dell’area produttiva. Senza dimenticare gli investimenti per migliorare ancora il servizio </w:t>
      </w:r>
      <w:proofErr w:type="gramStart"/>
      <w:r w:rsidRPr="00A8184B">
        <w:rPr>
          <w:rFonts w:ascii="Arial" w:eastAsia="Times New Roman" w:hAnsi="Arial" w:cs="Arial"/>
          <w:lang w:eastAsia="it-IT"/>
        </w:rPr>
        <w:t>post vendita</w:t>
      </w:r>
      <w:proofErr w:type="gramEnd"/>
      <w:r w:rsidRPr="00A8184B">
        <w:rPr>
          <w:rFonts w:ascii="Arial" w:eastAsia="Times New Roman" w:hAnsi="Arial" w:cs="Arial"/>
          <w:lang w:eastAsia="it-IT"/>
        </w:rPr>
        <w:t xml:space="preserve"> in risposta alle sempre maggiori richieste da parte della clientela. </w:t>
      </w:r>
    </w:p>
    <w:p w14:paraId="4D57F594" w14:textId="77777777" w:rsidR="00C12085" w:rsidRDefault="00C12085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lang w:eastAsia="it-IT"/>
        </w:rPr>
      </w:pPr>
    </w:p>
    <w:p w14:paraId="2BBF6E02" w14:textId="6B12119D" w:rsidR="002E6FDF" w:rsidRPr="00A8184B" w:rsidRDefault="00C12085" w:rsidP="00D716EA">
      <w:pPr>
        <w:spacing w:after="0" w:line="240" w:lineRule="auto"/>
        <w:ind w:left="1843" w:right="28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24BB487A" wp14:editId="74C4A10C">
            <wp:extent cx="3496963" cy="1031487"/>
            <wp:effectExtent l="0" t="0" r="0" b="0"/>
            <wp:docPr id="1" name="Immagine 1" descr="Immagine che contiene testo, monitor, televisione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itor, televisione, scherm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6003" cy="109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FDF" w:rsidRPr="00A8184B" w:rsidSect="00360B7F">
      <w:headerReference w:type="default" r:id="rId8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1624" w14:textId="77777777" w:rsidR="00884C23" w:rsidRDefault="00884C23" w:rsidP="002E6FDF">
      <w:pPr>
        <w:spacing w:after="0" w:line="240" w:lineRule="auto"/>
      </w:pPr>
      <w:r>
        <w:separator/>
      </w:r>
    </w:p>
  </w:endnote>
  <w:endnote w:type="continuationSeparator" w:id="0">
    <w:p w14:paraId="33C64D3A" w14:textId="77777777" w:rsidR="00884C23" w:rsidRDefault="00884C23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EA50" w14:textId="77777777" w:rsidR="00884C23" w:rsidRDefault="00884C23" w:rsidP="002E6FDF">
      <w:pPr>
        <w:spacing w:after="0" w:line="240" w:lineRule="auto"/>
      </w:pPr>
      <w:r>
        <w:separator/>
      </w:r>
    </w:p>
  </w:footnote>
  <w:footnote w:type="continuationSeparator" w:id="0">
    <w:p w14:paraId="3D60E25C" w14:textId="77777777" w:rsidR="00884C23" w:rsidRDefault="00884C23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3379" w14:textId="02D8C9CA" w:rsidR="003A127C" w:rsidRDefault="00C12085" w:rsidP="00C12085">
    <w:pPr>
      <w:pStyle w:val="Intestazione"/>
      <w:ind w:left="-851"/>
    </w:pPr>
    <w:r>
      <w:rPr>
        <w:noProof/>
      </w:rPr>
      <w:drawing>
        <wp:inline distT="0" distB="0" distL="0" distR="0" wp14:anchorId="51C1ED4C" wp14:editId="1E88EDEC">
          <wp:extent cx="1381245" cy="308074"/>
          <wp:effectExtent l="0" t="0" r="3175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716" cy="33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1977B" w14:textId="70E6713C" w:rsidR="003A127C" w:rsidRDefault="00A8184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21A2C8" wp14:editId="7D28E467">
              <wp:simplePos x="0" y="0"/>
              <wp:positionH relativeFrom="column">
                <wp:posOffset>-531032</wp:posOffset>
              </wp:positionH>
              <wp:positionV relativeFrom="paragraph">
                <wp:posOffset>2036445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EC1811D" w14:textId="77777777" w:rsidR="00D716EA" w:rsidRPr="00933E44" w:rsidRDefault="00D716EA" w:rsidP="00D716EA">
                          <w:pPr>
                            <w:spacing w:after="0"/>
                            <w:ind w:left="142" w:right="284"/>
                            <w:jc w:val="right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5082FD04" w14:textId="77777777" w:rsidR="00D716EA" w:rsidRPr="00933E44" w:rsidRDefault="00D716EA" w:rsidP="00D716EA">
                          <w:pPr>
                            <w:spacing w:after="0"/>
                            <w:ind w:left="142" w:right="284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4C31673B" w14:textId="77777777" w:rsidR="00D716EA" w:rsidRPr="00933E44" w:rsidRDefault="00D716EA" w:rsidP="00D716EA">
                          <w:pPr>
                            <w:spacing w:after="0"/>
                            <w:ind w:left="142" w:right="284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1E52280A" w14:textId="77777777" w:rsidR="00D716EA" w:rsidRPr="00933E44" w:rsidRDefault="00D716EA" w:rsidP="00D716EA">
                          <w:pPr>
                            <w:spacing w:after="0"/>
                            <w:ind w:left="142" w:right="284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50D6C6CC" w14:textId="77777777" w:rsidR="00D716EA" w:rsidRPr="00933E44" w:rsidRDefault="00884C23" w:rsidP="00D716EA">
                          <w:pPr>
                            <w:spacing w:after="0"/>
                            <w:ind w:left="142" w:right="284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D716EA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5A955EAB" w14:textId="77777777" w:rsidR="00D716EA" w:rsidRPr="00933E44" w:rsidRDefault="00884C23" w:rsidP="00D716EA">
                          <w:pPr>
                            <w:spacing w:after="0"/>
                            <w:ind w:left="142" w:right="284"/>
                            <w:jc w:val="right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D716EA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1A2C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41.8pt;margin-top:160.35pt;width:121.95pt;height:8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" filled="f" stroked="f">
              <v:textbox style="mso-fit-shape-to-text:t">
                <w:txbxContent>
                  <w:p w14:paraId="2EC1811D" w14:textId="77777777" w:rsidR="00D716EA" w:rsidRPr="00933E44" w:rsidRDefault="00D716EA" w:rsidP="00D716EA">
                    <w:pPr>
                      <w:spacing w:after="0"/>
                      <w:ind w:left="142" w:right="284"/>
                      <w:jc w:val="right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5082FD04" w14:textId="77777777" w:rsidR="00D716EA" w:rsidRPr="00933E44" w:rsidRDefault="00D716EA" w:rsidP="00D716EA">
                    <w:pPr>
                      <w:spacing w:after="0"/>
                      <w:ind w:left="142" w:right="284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4C31673B" w14:textId="77777777" w:rsidR="00D716EA" w:rsidRPr="00933E44" w:rsidRDefault="00D716EA" w:rsidP="00D716EA">
                    <w:pPr>
                      <w:spacing w:after="0"/>
                      <w:ind w:left="142" w:right="284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1E52280A" w14:textId="77777777" w:rsidR="00D716EA" w:rsidRPr="00933E44" w:rsidRDefault="00D716EA" w:rsidP="00D716EA">
                    <w:pPr>
                      <w:spacing w:after="0"/>
                      <w:ind w:left="142" w:right="284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50D6C6CC" w14:textId="77777777" w:rsidR="00D716EA" w:rsidRPr="00933E44" w:rsidRDefault="00D716EA" w:rsidP="00D716EA">
                    <w:pPr>
                      <w:spacing w:after="0"/>
                      <w:ind w:left="142" w:right="284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5A955EAB" w14:textId="77777777" w:rsidR="00D716EA" w:rsidRPr="00933E44" w:rsidRDefault="00D716EA" w:rsidP="00D716EA">
                    <w:pPr>
                      <w:spacing w:after="0"/>
                      <w:ind w:left="142" w:right="284"/>
                      <w:jc w:val="right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5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89490" wp14:editId="5392ED54">
              <wp:simplePos x="0" y="0"/>
              <wp:positionH relativeFrom="column">
                <wp:posOffset>-749025</wp:posOffset>
              </wp:positionH>
              <wp:positionV relativeFrom="paragraph">
                <wp:posOffset>3150870</wp:posOffset>
              </wp:positionV>
              <wp:extent cx="1591310" cy="121666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1310" cy="1216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425E53B" w14:textId="77777777" w:rsidR="00A8184B" w:rsidRPr="00933E44" w:rsidRDefault="00A8184B" w:rsidP="00A818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4CD7E319" w14:textId="77777777" w:rsidR="00A8184B" w:rsidRDefault="00A8184B" w:rsidP="00A818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13007AF" w14:textId="77777777" w:rsidR="00A8184B" w:rsidRPr="00933E44" w:rsidRDefault="00A8184B" w:rsidP="00A818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7AA370A1" w14:textId="77777777" w:rsidR="00A8184B" w:rsidRPr="00933E44" w:rsidRDefault="00884C23" w:rsidP="00A818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A8184B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6B24C932" w14:textId="77777777" w:rsidR="00A8184B" w:rsidRPr="00933E44" w:rsidRDefault="00884C23" w:rsidP="00A818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="00A8184B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A8184B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D4774FA" w14:textId="77777777" w:rsidR="00A8184B" w:rsidRPr="00933E44" w:rsidRDefault="00A8184B" w:rsidP="00A8184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395F97BA" w14:textId="77777777" w:rsidR="00A8184B" w:rsidRPr="00933E44" w:rsidRDefault="00A8184B" w:rsidP="00A8184B">
                          <w:pPr>
                            <w:spacing w:after="0"/>
                            <w:ind w:left="142"/>
                            <w:jc w:val="right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234C8C9E" w14:textId="77777777" w:rsidR="00A8184B" w:rsidRDefault="00A8184B" w:rsidP="00A8184B">
                          <w:pPr>
                            <w:spacing w:after="0"/>
                          </w:pPr>
                        </w:p>
                        <w:p w14:paraId="4ABB5F44" w14:textId="77777777" w:rsidR="00A8184B" w:rsidRDefault="00A8184B" w:rsidP="00A818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89490" id="Casella di testo 2" o:spid="_x0000_s1027" type="#_x0000_t202" style="position:absolute;margin-left:-59pt;margin-top:248.1pt;width:125.3pt;height:9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" filled="f" stroked="f">
              <v:textbox>
                <w:txbxContent>
                  <w:p w14:paraId="5425E53B" w14:textId="77777777" w:rsidR="00A8184B" w:rsidRPr="00933E44" w:rsidRDefault="00A8184B" w:rsidP="00A8184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4CD7E319" w14:textId="77777777" w:rsidR="00A8184B" w:rsidRDefault="00A8184B" w:rsidP="00A8184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13007AF" w14:textId="77777777" w:rsidR="00A8184B" w:rsidRPr="00933E44" w:rsidRDefault="00A8184B" w:rsidP="00A8184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7AA370A1" w14:textId="77777777" w:rsidR="00A8184B" w:rsidRPr="00933E44" w:rsidRDefault="00A8184B" w:rsidP="00A8184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6B24C932" w14:textId="77777777" w:rsidR="00A8184B" w:rsidRPr="00933E44" w:rsidRDefault="00A8184B" w:rsidP="00A8184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9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</w:t>
                      </w:r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p</w:t>
                      </w:r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rogett</w:t>
                      </w:r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o</w:t>
                      </w:r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D4774FA" w14:textId="77777777" w:rsidR="00A8184B" w:rsidRPr="00933E44" w:rsidRDefault="00A8184B" w:rsidP="00A8184B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395F97BA" w14:textId="77777777" w:rsidR="00A8184B" w:rsidRPr="00933E44" w:rsidRDefault="00A8184B" w:rsidP="00A8184B">
                    <w:pPr>
                      <w:spacing w:after="0"/>
                      <w:ind w:left="142"/>
                      <w:jc w:val="right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234C8C9E" w14:textId="77777777" w:rsidR="00A8184B" w:rsidRDefault="00A8184B" w:rsidP="00A8184B">
                    <w:pPr>
                      <w:spacing w:after="0"/>
                    </w:pPr>
                  </w:p>
                  <w:p w14:paraId="4ABB5F44" w14:textId="77777777" w:rsidR="00A8184B" w:rsidRDefault="00A8184B" w:rsidP="00A8184B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02074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C1"/>
    <w:rsid w:val="00083B5F"/>
    <w:rsid w:val="000C7D69"/>
    <w:rsid w:val="001D5277"/>
    <w:rsid w:val="001D6B7B"/>
    <w:rsid w:val="002319E9"/>
    <w:rsid w:val="002423C2"/>
    <w:rsid w:val="002B1760"/>
    <w:rsid w:val="002E6FDF"/>
    <w:rsid w:val="00304EFE"/>
    <w:rsid w:val="00360B7F"/>
    <w:rsid w:val="00367AEA"/>
    <w:rsid w:val="003A127C"/>
    <w:rsid w:val="003A61C5"/>
    <w:rsid w:val="004215B6"/>
    <w:rsid w:val="00455242"/>
    <w:rsid w:val="0048457D"/>
    <w:rsid w:val="004869D9"/>
    <w:rsid w:val="004D1CE7"/>
    <w:rsid w:val="0052240A"/>
    <w:rsid w:val="00577966"/>
    <w:rsid w:val="005961A7"/>
    <w:rsid w:val="00614FC1"/>
    <w:rsid w:val="006677B2"/>
    <w:rsid w:val="0070060D"/>
    <w:rsid w:val="00726C06"/>
    <w:rsid w:val="00764861"/>
    <w:rsid w:val="00785825"/>
    <w:rsid w:val="008561DF"/>
    <w:rsid w:val="00884C23"/>
    <w:rsid w:val="00894A96"/>
    <w:rsid w:val="009359FC"/>
    <w:rsid w:val="00935A54"/>
    <w:rsid w:val="009636FC"/>
    <w:rsid w:val="009869E2"/>
    <w:rsid w:val="009B1FEE"/>
    <w:rsid w:val="00A54659"/>
    <w:rsid w:val="00A8184B"/>
    <w:rsid w:val="00AA0EBF"/>
    <w:rsid w:val="00B27D15"/>
    <w:rsid w:val="00B70540"/>
    <w:rsid w:val="00B871BF"/>
    <w:rsid w:val="00BA486C"/>
    <w:rsid w:val="00BE397B"/>
    <w:rsid w:val="00BE6628"/>
    <w:rsid w:val="00C07118"/>
    <w:rsid w:val="00C12085"/>
    <w:rsid w:val="00CC0F9F"/>
    <w:rsid w:val="00CE5850"/>
    <w:rsid w:val="00CF40A2"/>
    <w:rsid w:val="00D34296"/>
    <w:rsid w:val="00D716EA"/>
    <w:rsid w:val="00D87345"/>
    <w:rsid w:val="00D92872"/>
    <w:rsid w:val="00DB4B07"/>
    <w:rsid w:val="00DB6439"/>
    <w:rsid w:val="00EB630F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C44AB7"/>
  <w15:docId w15:val="{9C4E04F2-4FF9-6743-94C7-6868F25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getto-group.it" TargetMode="External"/><Relationship Id="rId3" Type="http://schemas.openxmlformats.org/officeDocument/2006/relationships/hyperlink" Target="http://www.taconline.it" TargetMode="External"/><Relationship Id="rId7" Type="http://schemas.openxmlformats.org/officeDocument/2006/relationships/hyperlink" Target="http://www.progetto-group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info@progetto-group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Relationship Id="rId9" Type="http://schemas.openxmlformats.org/officeDocument/2006/relationships/hyperlink" Target="http://www.progetto-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Paola Staiano</cp:lastModifiedBy>
  <cp:revision>10</cp:revision>
  <cp:lastPrinted>2018-07-16T13:36:00Z</cp:lastPrinted>
  <dcterms:created xsi:type="dcterms:W3CDTF">2018-07-16T14:16:00Z</dcterms:created>
  <dcterms:modified xsi:type="dcterms:W3CDTF">2022-04-19T15:08:00Z</dcterms:modified>
</cp:coreProperties>
</file>