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646F" w14:textId="3423CEB0" w:rsidR="00B8424E" w:rsidRPr="00A57F5D" w:rsidRDefault="00B8424E" w:rsidP="003B3230">
      <w:pPr>
        <w:ind w:left="142" w:right="135"/>
        <w:rPr>
          <w:rFonts w:ascii="Arial" w:hAnsi="Arial" w:cs="Arial"/>
          <w:color w:val="000000"/>
          <w:sz w:val="21"/>
          <w:szCs w:val="21"/>
        </w:rPr>
      </w:pPr>
    </w:p>
    <w:p w14:paraId="7A77C2A7" w14:textId="77777777" w:rsidR="00B8424E" w:rsidRPr="00A57F5D" w:rsidRDefault="00B8424E" w:rsidP="003B3230">
      <w:pPr>
        <w:ind w:left="142" w:right="135"/>
        <w:rPr>
          <w:rFonts w:ascii="Arial" w:hAnsi="Arial" w:cs="Arial"/>
          <w:color w:val="000000"/>
          <w:sz w:val="21"/>
          <w:szCs w:val="21"/>
        </w:rPr>
      </w:pPr>
    </w:p>
    <w:p w14:paraId="6D5D3A2B" w14:textId="77777777" w:rsidR="00B8424E" w:rsidRPr="00A57F5D" w:rsidRDefault="00B8424E" w:rsidP="003B3230">
      <w:pPr>
        <w:ind w:left="142" w:right="135"/>
        <w:rPr>
          <w:rFonts w:ascii="Arial" w:hAnsi="Arial" w:cs="Arial"/>
          <w:color w:val="000000"/>
          <w:sz w:val="21"/>
          <w:szCs w:val="21"/>
        </w:rPr>
      </w:pPr>
    </w:p>
    <w:p w14:paraId="7A54A868" w14:textId="1408DEC3" w:rsidR="002172A7" w:rsidRPr="00A57F5D" w:rsidRDefault="002172A7" w:rsidP="003B3230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356ABB8" w14:textId="6391970A" w:rsidR="002172A7" w:rsidRPr="00A57F5D" w:rsidRDefault="002172A7" w:rsidP="003B3230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0628345" w14:textId="77777777" w:rsidR="00F07D55" w:rsidRPr="00A57F5D" w:rsidRDefault="00F07D55" w:rsidP="004F1E8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b/>
          <w:bCs/>
          <w:color w:val="000000"/>
          <w:sz w:val="28"/>
          <w:szCs w:val="28"/>
        </w:rPr>
        <w:t>MODERNITÀ E STORIA CON IL SYSTEM M+ DI FRITSJURGENS</w:t>
      </w:r>
    </w:p>
    <w:p w14:paraId="2CC7598D" w14:textId="76C34B90" w:rsidR="00F07D55" w:rsidRPr="00A57F5D" w:rsidRDefault="00F07D55" w:rsidP="0076286C">
      <w:pPr>
        <w:ind w:right="135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E7DCFC" w14:textId="63122E0E" w:rsidR="004F1E8C" w:rsidRDefault="00E21CE2" w:rsidP="00A57F5D">
      <w:pPr>
        <w:ind w:left="142"/>
        <w:rPr>
          <w:rFonts w:ascii="Arial" w:hAnsi="Arial" w:cs="Arial"/>
          <w:b/>
          <w:bCs/>
          <w:sz w:val="22"/>
          <w:szCs w:val="22"/>
        </w:rPr>
      </w:pPr>
      <w:bookmarkStart w:id="0" w:name="_Hlk106705550"/>
      <w:r>
        <w:rPr>
          <w:rFonts w:ascii="Arial" w:hAnsi="Arial" w:cs="Arial"/>
          <w:sz w:val="22"/>
          <w:szCs w:val="22"/>
        </w:rPr>
        <w:t>C</w:t>
      </w:r>
      <w:r w:rsidRPr="00A57F5D">
        <w:rPr>
          <w:rFonts w:ascii="Arial" w:hAnsi="Arial" w:cs="Arial"/>
          <w:sz w:val="22"/>
          <w:szCs w:val="22"/>
        </w:rPr>
        <w:t>on i suoi innovativi sistemi per porte a bilico</w:t>
      </w:r>
      <w:r>
        <w:rPr>
          <w:rFonts w:ascii="Arial" w:hAnsi="Arial" w:cs="Arial"/>
          <w:sz w:val="22"/>
          <w:szCs w:val="22"/>
        </w:rPr>
        <w:t xml:space="preserve">, </w:t>
      </w:r>
      <w:r w:rsidRPr="00A57F5D">
        <w:rPr>
          <w:rFonts w:ascii="Arial" w:hAnsi="Arial" w:cs="Arial"/>
          <w:sz w:val="22"/>
          <w:szCs w:val="22"/>
        </w:rPr>
        <w:t>FritsJurgens p</w:t>
      </w:r>
      <w:r>
        <w:rPr>
          <w:rFonts w:ascii="Arial" w:hAnsi="Arial" w:cs="Arial"/>
          <w:sz w:val="22"/>
          <w:szCs w:val="22"/>
        </w:rPr>
        <w:t>rende parte</w:t>
      </w:r>
      <w:r w:rsidRPr="00A57F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A57F5D">
        <w:rPr>
          <w:rFonts w:ascii="Arial" w:hAnsi="Arial" w:cs="Arial"/>
          <w:sz w:val="22"/>
          <w:szCs w:val="22"/>
        </w:rPr>
        <w:t xml:space="preserve">lla ristrutturazione </w:t>
      </w:r>
      <w:r>
        <w:rPr>
          <w:rFonts w:ascii="Arial" w:hAnsi="Arial" w:cs="Arial"/>
          <w:sz w:val="22"/>
          <w:szCs w:val="22"/>
        </w:rPr>
        <w:t>di uno</w:t>
      </w:r>
      <w:r w:rsidR="00F61FD2">
        <w:rPr>
          <w:rFonts w:ascii="Arial" w:hAnsi="Arial" w:cs="Arial"/>
          <w:sz w:val="22"/>
          <w:szCs w:val="22"/>
        </w:rPr>
        <w:t xml:space="preserve"> </w:t>
      </w:r>
      <w:r w:rsidR="00F07D55" w:rsidRPr="00A57F5D">
        <w:rPr>
          <w:rFonts w:ascii="Arial" w:hAnsi="Arial" w:cs="Arial"/>
          <w:sz w:val="22"/>
          <w:szCs w:val="22"/>
        </w:rPr>
        <w:t>storico palazzo monumentale</w:t>
      </w:r>
      <w:r w:rsidR="00381029">
        <w:rPr>
          <w:rFonts w:ascii="Arial" w:hAnsi="Arial" w:cs="Arial"/>
          <w:sz w:val="22"/>
          <w:szCs w:val="22"/>
        </w:rPr>
        <w:t xml:space="preserve"> </w:t>
      </w:r>
      <w:r w:rsidR="00593538">
        <w:rPr>
          <w:rFonts w:ascii="Arial" w:hAnsi="Arial" w:cs="Arial"/>
          <w:sz w:val="22"/>
          <w:szCs w:val="22"/>
        </w:rPr>
        <w:t>co</w:t>
      </w:r>
      <w:r w:rsidR="00F07D55" w:rsidRPr="00A57F5D">
        <w:rPr>
          <w:rFonts w:ascii="Arial" w:hAnsi="Arial" w:cs="Arial"/>
          <w:sz w:val="22"/>
          <w:szCs w:val="22"/>
        </w:rPr>
        <w:t xml:space="preserve">struito nel 1938 a Lubecca, Germania, </w:t>
      </w:r>
      <w:r w:rsidR="004F1E8C" w:rsidRPr="00A57F5D">
        <w:rPr>
          <w:rFonts w:ascii="Arial" w:hAnsi="Arial" w:cs="Arial"/>
          <w:sz w:val="22"/>
          <w:szCs w:val="22"/>
        </w:rPr>
        <w:t>su progetto del celebre architetto tedesco Fritz Höger</w:t>
      </w:r>
      <w:r>
        <w:rPr>
          <w:rFonts w:ascii="Arial" w:hAnsi="Arial" w:cs="Arial"/>
          <w:sz w:val="22"/>
          <w:szCs w:val="22"/>
        </w:rPr>
        <w:t>.</w:t>
      </w:r>
      <w:r w:rsidR="00E81F36">
        <w:rPr>
          <w:rFonts w:ascii="Arial" w:hAnsi="Arial" w:cs="Arial"/>
          <w:sz w:val="22"/>
          <w:szCs w:val="22"/>
        </w:rPr>
        <w:t xml:space="preserve"> </w:t>
      </w:r>
      <w:r w:rsidR="00E81F36">
        <w:rPr>
          <w:rFonts w:ascii="Arial" w:hAnsi="Arial" w:cs="Arial"/>
          <w:b/>
          <w:bCs/>
          <w:sz w:val="22"/>
          <w:szCs w:val="22"/>
        </w:rPr>
        <w:t>O</w:t>
      </w:r>
      <w:r w:rsidR="004F1E8C" w:rsidRPr="0076286C">
        <w:rPr>
          <w:rFonts w:ascii="Arial" w:hAnsi="Arial" w:cs="Arial"/>
          <w:b/>
          <w:bCs/>
          <w:sz w:val="22"/>
          <w:szCs w:val="22"/>
        </w:rPr>
        <w:t>biettivo: spazio, luce e natura senza confini.</w:t>
      </w:r>
    </w:p>
    <w:p w14:paraId="279E8EA3" w14:textId="1A7F261C" w:rsidR="0091457C" w:rsidRDefault="0091457C" w:rsidP="00A57F5D">
      <w:pPr>
        <w:ind w:left="142"/>
        <w:rPr>
          <w:rFonts w:ascii="Arial" w:hAnsi="Arial" w:cs="Arial"/>
          <w:b/>
          <w:bCs/>
          <w:sz w:val="22"/>
          <w:szCs w:val="22"/>
        </w:rPr>
      </w:pPr>
    </w:p>
    <w:bookmarkEnd w:id="0"/>
    <w:p w14:paraId="0EFBADBD" w14:textId="7FF8D3DB" w:rsidR="00813DEA" w:rsidRPr="00A57F5D" w:rsidRDefault="004F1E8C" w:rsidP="00A57F5D">
      <w:pPr>
        <w:ind w:left="142"/>
        <w:rPr>
          <w:rFonts w:ascii="Arial" w:hAnsi="Arial" w:cs="Arial"/>
          <w:sz w:val="22"/>
          <w:szCs w:val="22"/>
        </w:rPr>
      </w:pPr>
      <w:r w:rsidRPr="00A57F5D">
        <w:rPr>
          <w:rFonts w:ascii="Arial" w:hAnsi="Arial" w:cs="Arial"/>
          <w:sz w:val="22"/>
          <w:szCs w:val="22"/>
        </w:rPr>
        <w:t xml:space="preserve">Attraverso l’installazione di due porte </w:t>
      </w:r>
      <w:r w:rsidR="00814F89" w:rsidRPr="00A57F5D">
        <w:rPr>
          <w:rFonts w:ascii="Arial" w:hAnsi="Arial" w:cs="Arial"/>
          <w:sz w:val="22"/>
          <w:szCs w:val="22"/>
        </w:rPr>
        <w:t xml:space="preserve">a bilico </w:t>
      </w:r>
      <w:r w:rsidRPr="00A57F5D">
        <w:rPr>
          <w:rFonts w:ascii="Arial" w:hAnsi="Arial" w:cs="Arial"/>
          <w:sz w:val="22"/>
          <w:szCs w:val="22"/>
        </w:rPr>
        <w:t>in vetro</w:t>
      </w:r>
      <w:r w:rsidR="00381029">
        <w:rPr>
          <w:rFonts w:ascii="Arial" w:hAnsi="Arial" w:cs="Arial"/>
          <w:sz w:val="22"/>
          <w:szCs w:val="22"/>
        </w:rPr>
        <w:t>,</w:t>
      </w:r>
      <w:r w:rsidRPr="00A57F5D">
        <w:rPr>
          <w:rFonts w:ascii="Arial" w:hAnsi="Arial" w:cs="Arial"/>
          <w:sz w:val="22"/>
          <w:szCs w:val="22"/>
        </w:rPr>
        <w:t xml:space="preserve"> </w:t>
      </w:r>
      <w:r w:rsidR="00381029">
        <w:rPr>
          <w:rFonts w:ascii="Arial" w:hAnsi="Arial" w:cs="Arial"/>
          <w:sz w:val="22"/>
          <w:szCs w:val="22"/>
        </w:rPr>
        <w:t xml:space="preserve">realizzate dall’azienda svizzera </w:t>
      </w:r>
      <w:r w:rsidRPr="00A57F5D">
        <w:rPr>
          <w:rFonts w:ascii="Arial" w:hAnsi="Arial" w:cs="Arial"/>
          <w:b/>
          <w:bCs/>
          <w:sz w:val="22"/>
          <w:szCs w:val="22"/>
        </w:rPr>
        <w:t>air-lux</w:t>
      </w:r>
      <w:r w:rsidR="00BC5CF9" w:rsidRPr="00A57F5D">
        <w:rPr>
          <w:rFonts w:ascii="Arial" w:hAnsi="Arial" w:cs="Arial"/>
          <w:sz w:val="22"/>
          <w:szCs w:val="22"/>
        </w:rPr>
        <w:t xml:space="preserve"> </w:t>
      </w:r>
      <w:r w:rsidR="00381029">
        <w:rPr>
          <w:rFonts w:ascii="Arial" w:hAnsi="Arial" w:cs="Arial"/>
          <w:sz w:val="22"/>
          <w:szCs w:val="22"/>
        </w:rPr>
        <w:t xml:space="preserve">e posizionate </w:t>
      </w:r>
      <w:r w:rsidRPr="00A57F5D">
        <w:rPr>
          <w:rFonts w:ascii="Arial" w:hAnsi="Arial" w:cs="Arial"/>
          <w:sz w:val="22"/>
          <w:szCs w:val="22"/>
        </w:rPr>
        <w:t xml:space="preserve">una accanto all’altra, </w:t>
      </w:r>
      <w:r w:rsidR="00A57F5D">
        <w:rPr>
          <w:rFonts w:ascii="Arial" w:hAnsi="Arial" w:cs="Arial"/>
          <w:sz w:val="22"/>
          <w:szCs w:val="22"/>
        </w:rPr>
        <w:t xml:space="preserve">viene </w:t>
      </w:r>
      <w:r w:rsidR="00E81F36">
        <w:rPr>
          <w:rFonts w:ascii="Arial" w:hAnsi="Arial" w:cs="Arial"/>
          <w:sz w:val="22"/>
          <w:szCs w:val="22"/>
        </w:rPr>
        <w:t>reso vivo</w:t>
      </w:r>
      <w:r w:rsidR="00A57F5D">
        <w:rPr>
          <w:rFonts w:ascii="Arial" w:hAnsi="Arial" w:cs="Arial"/>
          <w:sz w:val="22"/>
          <w:szCs w:val="22"/>
        </w:rPr>
        <w:t xml:space="preserve"> </w:t>
      </w:r>
      <w:r w:rsidRPr="00A57F5D">
        <w:rPr>
          <w:rFonts w:ascii="Arial" w:hAnsi="Arial" w:cs="Arial"/>
          <w:sz w:val="22"/>
          <w:szCs w:val="22"/>
        </w:rPr>
        <w:t xml:space="preserve">l’effetto di una grande parete </w:t>
      </w:r>
      <w:r w:rsidR="0091457C">
        <w:rPr>
          <w:rFonts w:ascii="Arial" w:hAnsi="Arial" w:cs="Arial"/>
          <w:sz w:val="22"/>
          <w:szCs w:val="22"/>
        </w:rPr>
        <w:t xml:space="preserve">mobile </w:t>
      </w:r>
      <w:r w:rsidRPr="00A57F5D">
        <w:rPr>
          <w:rFonts w:ascii="Arial" w:hAnsi="Arial" w:cs="Arial"/>
          <w:sz w:val="22"/>
          <w:szCs w:val="22"/>
        </w:rPr>
        <w:t>trasparente</w:t>
      </w:r>
      <w:r w:rsidR="00814F89" w:rsidRPr="00A57F5D">
        <w:rPr>
          <w:rFonts w:ascii="Arial" w:hAnsi="Arial" w:cs="Arial"/>
          <w:sz w:val="22"/>
          <w:szCs w:val="22"/>
        </w:rPr>
        <w:t>, che dona un senso di continuità</w:t>
      </w:r>
      <w:r w:rsidRPr="00A57F5D">
        <w:rPr>
          <w:rFonts w:ascii="Arial" w:hAnsi="Arial" w:cs="Arial"/>
          <w:sz w:val="22"/>
          <w:szCs w:val="22"/>
        </w:rPr>
        <w:t xml:space="preserve"> tra lo storico edificio e il parco esterno.</w:t>
      </w:r>
    </w:p>
    <w:p w14:paraId="633EDB5B" w14:textId="4A83759B" w:rsidR="0068182D" w:rsidRPr="00A57F5D" w:rsidRDefault="00813DEA" w:rsidP="00A57F5D">
      <w:pPr>
        <w:ind w:left="142"/>
        <w:rPr>
          <w:rFonts w:ascii="Arial" w:hAnsi="Arial" w:cs="Arial"/>
          <w:sz w:val="22"/>
          <w:szCs w:val="22"/>
        </w:rPr>
      </w:pPr>
      <w:r w:rsidRPr="00A57F5D">
        <w:rPr>
          <w:rFonts w:ascii="Arial" w:hAnsi="Arial" w:cs="Arial"/>
          <w:sz w:val="22"/>
          <w:szCs w:val="22"/>
        </w:rPr>
        <w:t xml:space="preserve">Da un’ispirazione svizzera, le porte </w:t>
      </w:r>
      <w:r w:rsidRPr="00A57F5D">
        <w:rPr>
          <w:rFonts w:ascii="Arial" w:hAnsi="Arial" w:cs="Arial"/>
          <w:b/>
          <w:bCs/>
          <w:sz w:val="22"/>
          <w:szCs w:val="22"/>
        </w:rPr>
        <w:t>air-lux</w:t>
      </w:r>
      <w:r w:rsidR="00A57F5D">
        <w:rPr>
          <w:rFonts w:ascii="Arial" w:hAnsi="Arial" w:cs="Arial"/>
          <w:sz w:val="22"/>
          <w:szCs w:val="22"/>
        </w:rPr>
        <w:t xml:space="preserve"> si uniscono in </w:t>
      </w:r>
      <w:r w:rsidRPr="00A57F5D">
        <w:rPr>
          <w:rFonts w:ascii="Arial" w:hAnsi="Arial" w:cs="Arial"/>
          <w:sz w:val="22"/>
          <w:szCs w:val="22"/>
        </w:rPr>
        <w:t xml:space="preserve">una parete flessibile di </w:t>
      </w:r>
      <w:r w:rsidRPr="0076286C">
        <w:rPr>
          <w:rFonts w:ascii="Arial" w:hAnsi="Arial" w:cs="Arial"/>
          <w:b/>
          <w:bCs/>
          <w:sz w:val="22"/>
          <w:szCs w:val="22"/>
        </w:rPr>
        <w:t>6 metri di larghezza per 2,7 di altezza</w:t>
      </w:r>
      <w:r w:rsidRPr="00A57F5D">
        <w:rPr>
          <w:rFonts w:ascii="Arial" w:hAnsi="Arial" w:cs="Arial"/>
          <w:sz w:val="22"/>
          <w:szCs w:val="22"/>
        </w:rPr>
        <w:t xml:space="preserve">, che impreziosisce l’ambizioso progetto dell’architetto </w:t>
      </w:r>
      <w:r w:rsidRPr="0076286C">
        <w:rPr>
          <w:rFonts w:ascii="Arial" w:hAnsi="Arial" w:cs="Arial"/>
          <w:b/>
          <w:bCs/>
          <w:sz w:val="22"/>
          <w:szCs w:val="22"/>
        </w:rPr>
        <w:t>Stefan Bruns</w:t>
      </w:r>
      <w:r w:rsidRPr="00A57F5D">
        <w:rPr>
          <w:rFonts w:ascii="Arial" w:hAnsi="Arial" w:cs="Arial"/>
          <w:sz w:val="22"/>
          <w:szCs w:val="22"/>
        </w:rPr>
        <w:t>, autorizzato dalle autorità urbanistiche cittadine.</w:t>
      </w:r>
    </w:p>
    <w:p w14:paraId="7EFD4A88" w14:textId="38647DC2" w:rsidR="00CA019E" w:rsidRPr="00A57F5D" w:rsidRDefault="00593538" w:rsidP="005F01A9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8182D" w:rsidRPr="00A57F5D">
        <w:rPr>
          <w:rFonts w:ascii="Arial" w:hAnsi="Arial" w:cs="Arial"/>
          <w:sz w:val="22"/>
          <w:szCs w:val="22"/>
        </w:rPr>
        <w:t xml:space="preserve">L’architetto </w:t>
      </w:r>
      <w:r w:rsidR="0076286C" w:rsidRPr="0076286C">
        <w:rPr>
          <w:rFonts w:ascii="Arial" w:hAnsi="Arial" w:cs="Arial"/>
          <w:b/>
          <w:bCs/>
          <w:sz w:val="22"/>
          <w:szCs w:val="22"/>
        </w:rPr>
        <w:t>Bruns</w:t>
      </w:r>
      <w:r w:rsidR="0076286C" w:rsidRPr="00A57F5D">
        <w:rPr>
          <w:rFonts w:ascii="Arial" w:hAnsi="Arial" w:cs="Arial"/>
          <w:sz w:val="22"/>
          <w:szCs w:val="22"/>
        </w:rPr>
        <w:t xml:space="preserve"> </w:t>
      </w:r>
      <w:r w:rsidR="00BC5CF9" w:rsidRPr="00A57F5D">
        <w:rPr>
          <w:rFonts w:ascii="Arial" w:hAnsi="Arial" w:cs="Arial"/>
          <w:sz w:val="22"/>
          <w:szCs w:val="22"/>
        </w:rPr>
        <w:t xml:space="preserve">si </w:t>
      </w:r>
      <w:r w:rsidR="0068182D" w:rsidRPr="00A57F5D">
        <w:rPr>
          <w:rFonts w:ascii="Arial" w:hAnsi="Arial" w:cs="Arial"/>
          <w:sz w:val="22"/>
          <w:szCs w:val="22"/>
        </w:rPr>
        <w:t>è</w:t>
      </w:r>
      <w:r w:rsidR="00BC5CF9" w:rsidRPr="00A57F5D">
        <w:rPr>
          <w:rFonts w:ascii="Arial" w:hAnsi="Arial" w:cs="Arial"/>
          <w:sz w:val="22"/>
          <w:szCs w:val="22"/>
        </w:rPr>
        <w:t xml:space="preserve"> innamorato </w:t>
      </w:r>
      <w:r w:rsidR="00534932">
        <w:rPr>
          <w:rFonts w:ascii="Arial" w:hAnsi="Arial" w:cs="Arial"/>
          <w:sz w:val="22"/>
          <w:szCs w:val="22"/>
        </w:rPr>
        <w:t>a prima vista</w:t>
      </w:r>
      <w:r w:rsidR="0068182D" w:rsidRPr="00A57F5D">
        <w:rPr>
          <w:rFonts w:ascii="Arial" w:hAnsi="Arial" w:cs="Arial"/>
          <w:sz w:val="22"/>
          <w:szCs w:val="22"/>
        </w:rPr>
        <w:t xml:space="preserve"> </w:t>
      </w:r>
      <w:r w:rsidR="00BC5CF9" w:rsidRPr="00A57F5D">
        <w:rPr>
          <w:rFonts w:ascii="Arial" w:hAnsi="Arial" w:cs="Arial"/>
          <w:sz w:val="22"/>
          <w:szCs w:val="22"/>
        </w:rPr>
        <w:t>di queste porte</w:t>
      </w:r>
      <w:r>
        <w:rPr>
          <w:rFonts w:ascii="Arial" w:hAnsi="Arial" w:cs="Arial"/>
          <w:sz w:val="22"/>
          <w:szCs w:val="22"/>
        </w:rPr>
        <w:t xml:space="preserve">” – racconta </w:t>
      </w:r>
      <w:r w:rsidRPr="00593538">
        <w:rPr>
          <w:rFonts w:ascii="Arial" w:hAnsi="Arial" w:cs="Arial"/>
          <w:sz w:val="22"/>
          <w:szCs w:val="22"/>
        </w:rPr>
        <w:t>air-lux</w:t>
      </w:r>
      <w:r>
        <w:rPr>
          <w:rFonts w:ascii="Arial" w:hAnsi="Arial" w:cs="Arial"/>
          <w:sz w:val="22"/>
          <w:szCs w:val="22"/>
        </w:rPr>
        <w:t xml:space="preserve"> – “</w:t>
      </w:r>
      <w:r w:rsidR="00534932">
        <w:rPr>
          <w:rFonts w:ascii="Arial" w:hAnsi="Arial" w:cs="Arial"/>
          <w:sz w:val="22"/>
          <w:szCs w:val="22"/>
        </w:rPr>
        <w:t>E</w:t>
      </w:r>
      <w:r w:rsidR="00BC5CF9" w:rsidRPr="00A57F5D">
        <w:rPr>
          <w:rFonts w:ascii="Arial" w:hAnsi="Arial" w:cs="Arial"/>
          <w:sz w:val="22"/>
          <w:szCs w:val="22"/>
        </w:rPr>
        <w:t>rano esattamente ciò che cercava: sp</w:t>
      </w:r>
      <w:r w:rsidR="00BC5CF9" w:rsidRPr="00534932">
        <w:rPr>
          <w:rFonts w:ascii="Arial" w:hAnsi="Arial" w:cs="Arial"/>
          <w:sz w:val="22"/>
          <w:szCs w:val="22"/>
        </w:rPr>
        <w:t>azi ampi</w:t>
      </w:r>
      <w:r w:rsidR="0068182D" w:rsidRPr="00534932">
        <w:rPr>
          <w:rFonts w:ascii="Arial" w:hAnsi="Arial" w:cs="Arial"/>
          <w:sz w:val="22"/>
          <w:szCs w:val="22"/>
        </w:rPr>
        <w:t>, design unici</w:t>
      </w:r>
      <w:r w:rsidR="00BC5CF9" w:rsidRPr="00534932">
        <w:rPr>
          <w:rFonts w:ascii="Arial" w:hAnsi="Arial" w:cs="Arial"/>
          <w:sz w:val="22"/>
          <w:szCs w:val="22"/>
        </w:rPr>
        <w:t xml:space="preserve"> e architetture imponenti</w:t>
      </w:r>
      <w:r w:rsidR="0068182D" w:rsidRPr="00534932">
        <w:rPr>
          <w:rFonts w:ascii="Arial" w:hAnsi="Arial" w:cs="Arial"/>
          <w:sz w:val="22"/>
          <w:szCs w:val="22"/>
        </w:rPr>
        <w:t>. Ecco perché da un</w:t>
      </w:r>
      <w:r w:rsidR="00534932" w:rsidRPr="00534932">
        <w:rPr>
          <w:rFonts w:ascii="Arial" w:hAnsi="Arial" w:cs="Arial"/>
          <w:sz w:val="22"/>
          <w:szCs w:val="22"/>
        </w:rPr>
        <w:t xml:space="preserve"> progetto</w:t>
      </w:r>
      <w:r w:rsidR="0068182D" w:rsidRPr="00534932">
        <w:rPr>
          <w:rFonts w:ascii="Arial" w:hAnsi="Arial" w:cs="Arial"/>
          <w:sz w:val="22"/>
          <w:szCs w:val="22"/>
        </w:rPr>
        <w:t xml:space="preserve"> originari</w:t>
      </w:r>
      <w:r w:rsidR="00534932" w:rsidRPr="00534932">
        <w:rPr>
          <w:rFonts w:ascii="Arial" w:hAnsi="Arial" w:cs="Arial"/>
          <w:sz w:val="22"/>
          <w:szCs w:val="22"/>
        </w:rPr>
        <w:t>o di</w:t>
      </w:r>
      <w:r w:rsidR="0068182D" w:rsidRPr="00534932">
        <w:rPr>
          <w:rFonts w:ascii="Arial" w:hAnsi="Arial" w:cs="Arial"/>
          <w:sz w:val="22"/>
          <w:szCs w:val="22"/>
        </w:rPr>
        <w:t xml:space="preserve"> porte scorrevoli ha subito optato per queste </w:t>
      </w:r>
      <w:r w:rsidR="0068182D" w:rsidRPr="0053493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TWIN-PIVOT</w:t>
      </w:r>
      <w:r w:rsidR="0068182D" w:rsidRPr="00534932">
        <w:rPr>
          <w:rFonts w:ascii="Arial" w:hAnsi="Arial" w:cs="Arial"/>
          <w:sz w:val="22"/>
          <w:szCs w:val="22"/>
        </w:rPr>
        <w:t xml:space="preserve"> dal sottilissimo profilo in alluminio.</w:t>
      </w:r>
      <w:r w:rsidRPr="00534932">
        <w:rPr>
          <w:rFonts w:ascii="Arial" w:hAnsi="Arial" w:cs="Arial"/>
          <w:sz w:val="22"/>
          <w:szCs w:val="22"/>
        </w:rPr>
        <w:t>”</w:t>
      </w:r>
      <w:r w:rsidR="0068182D" w:rsidRPr="00A57F5D">
        <w:rPr>
          <w:rFonts w:ascii="Arial" w:hAnsi="Arial" w:cs="Arial"/>
          <w:sz w:val="22"/>
          <w:szCs w:val="22"/>
        </w:rPr>
        <w:t xml:space="preserve"> </w:t>
      </w:r>
    </w:p>
    <w:p w14:paraId="7FAF0BFC" w14:textId="77777777" w:rsidR="00DD592D" w:rsidRPr="00A57F5D" w:rsidRDefault="00DD592D" w:rsidP="00DD592D">
      <w:pPr>
        <w:ind w:left="142"/>
        <w:rPr>
          <w:rFonts w:ascii="Arial" w:hAnsi="Arial" w:cs="Arial"/>
          <w:sz w:val="22"/>
          <w:szCs w:val="22"/>
        </w:rPr>
      </w:pPr>
    </w:p>
    <w:p w14:paraId="0E5FD968" w14:textId="1CC53F46" w:rsidR="005E7C24" w:rsidRDefault="00DD592D" w:rsidP="0076286C">
      <w:pPr>
        <w:ind w:left="142"/>
        <w:rPr>
          <w:rFonts w:ascii="Arial" w:hAnsi="Arial" w:cs="Arial"/>
          <w:color w:val="000000" w:themeColor="text1"/>
          <w:sz w:val="22"/>
          <w:szCs w:val="22"/>
        </w:rPr>
      </w:pPr>
      <w:r w:rsidRPr="0076286C">
        <w:rPr>
          <w:rFonts w:ascii="Arial" w:hAnsi="Arial" w:cs="Arial"/>
          <w:color w:val="000000" w:themeColor="text1"/>
          <w:sz w:val="22"/>
          <w:szCs w:val="22"/>
        </w:rPr>
        <w:t>Per le porte è stat</w:t>
      </w:r>
      <w:r w:rsidR="00593538">
        <w:rPr>
          <w:rFonts w:ascii="Arial" w:hAnsi="Arial" w:cs="Arial"/>
          <w:color w:val="000000" w:themeColor="text1"/>
          <w:sz w:val="22"/>
          <w:szCs w:val="22"/>
        </w:rPr>
        <w:t>a scelta la cerniera pivot</w:t>
      </w:r>
      <w:r w:rsidRPr="00A57F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System M+</w:t>
      </w:r>
      <w:r w:rsidR="005F01A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5F01A9" w:rsidRPr="005F01A9">
        <w:rPr>
          <w:rFonts w:ascii="Arial" w:hAnsi="Arial" w:cs="Arial"/>
          <w:color w:val="000000" w:themeColor="text1"/>
          <w:sz w:val="22"/>
          <w:szCs w:val="22"/>
        </w:rPr>
        <w:t>simbolo di qualità impeccabile</w:t>
      </w:r>
      <w:r w:rsidR="005F01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3538">
        <w:rPr>
          <w:rFonts w:ascii="Arial" w:hAnsi="Arial" w:cs="Arial"/>
          <w:color w:val="000000" w:themeColor="text1"/>
          <w:sz w:val="22"/>
          <w:szCs w:val="22"/>
        </w:rPr>
        <w:t>a detta di tutti i</w:t>
      </w:r>
      <w:r w:rsidR="005F01A9">
        <w:rPr>
          <w:rFonts w:ascii="Arial" w:hAnsi="Arial" w:cs="Arial"/>
          <w:color w:val="000000" w:themeColor="text1"/>
          <w:sz w:val="22"/>
          <w:szCs w:val="22"/>
        </w:rPr>
        <w:t xml:space="preserve"> professionisti che hanno lavorato al progetto e alle porte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>Q</w:t>
      </w:r>
      <w:r w:rsidR="008365E2" w:rsidRPr="00A57F5D">
        <w:rPr>
          <w:rFonts w:ascii="Arial" w:hAnsi="Arial" w:cs="Arial"/>
          <w:color w:val="000000" w:themeColor="text1"/>
          <w:sz w:val="22"/>
          <w:szCs w:val="22"/>
        </w:rPr>
        <w:t>uest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 xml:space="preserve">o sistema di </w:t>
      </w:r>
      <w:r w:rsidR="008365E2" w:rsidRPr="00A57F5D">
        <w:rPr>
          <w:rFonts w:ascii="Arial" w:hAnsi="Arial" w:cs="Arial"/>
          <w:color w:val="000000" w:themeColor="text1"/>
          <w:sz w:val="22"/>
          <w:szCs w:val="22"/>
        </w:rPr>
        <w:t>cerniera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 xml:space="preserve"> dall’altissima portata ed elevatissima performance 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>assicura</w:t>
      </w:r>
      <w:r w:rsidR="00E81F36">
        <w:rPr>
          <w:rFonts w:ascii="Arial" w:hAnsi="Arial" w:cs="Arial"/>
          <w:color w:val="000000" w:themeColor="text1"/>
          <w:sz w:val="22"/>
          <w:szCs w:val="22"/>
        </w:rPr>
        <w:t>, infatti,</w:t>
      </w:r>
      <w:r w:rsidR="008365E2" w:rsidRPr="00A57F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 xml:space="preserve">fluidità e </w:t>
      </w:r>
      <w:r w:rsidR="008365E2" w:rsidRPr="00A57F5D">
        <w:rPr>
          <w:rFonts w:ascii="Arial" w:hAnsi="Arial" w:cs="Arial"/>
          <w:color w:val="000000" w:themeColor="text1"/>
          <w:sz w:val="22"/>
          <w:szCs w:val="22"/>
        </w:rPr>
        <w:t xml:space="preserve">controllo totale del movimento 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>di</w:t>
      </w:r>
      <w:r w:rsidR="008365E2" w:rsidRPr="00A57F5D">
        <w:rPr>
          <w:rFonts w:ascii="Arial" w:hAnsi="Arial" w:cs="Arial"/>
          <w:color w:val="000000" w:themeColor="text1"/>
          <w:sz w:val="22"/>
          <w:szCs w:val="22"/>
        </w:rPr>
        <w:t xml:space="preserve"> porte pivot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>fino a 500 kg di peso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>.</w:t>
      </w:r>
      <w:r w:rsidR="005E7C24">
        <w:rPr>
          <w:rFonts w:ascii="Arial" w:hAnsi="Arial" w:cs="Arial"/>
          <w:color w:val="000000" w:themeColor="text1"/>
          <w:sz w:val="22"/>
          <w:szCs w:val="22"/>
        </w:rPr>
        <w:br/>
      </w:r>
      <w:r w:rsidR="005511E1">
        <w:rPr>
          <w:rFonts w:ascii="Arial" w:hAnsi="Arial" w:cs="Arial"/>
          <w:color w:val="000000" w:themeColor="text1"/>
          <w:sz w:val="22"/>
          <w:szCs w:val="22"/>
        </w:rPr>
        <w:t>Dotata di</w:t>
      </w:r>
      <w:r w:rsidR="008365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65E2" w:rsidRPr="008365E2">
        <w:rPr>
          <w:rFonts w:ascii="Arial" w:hAnsi="Arial" w:cs="Arial"/>
          <w:b/>
          <w:bCs/>
          <w:sz w:val="22"/>
          <w:szCs w:val="22"/>
        </w:rPr>
        <w:t>chiudiporta integrato da +125</w:t>
      </w:r>
      <w:r w:rsidR="008365E2" w:rsidRPr="002910AC">
        <w:rPr>
          <w:rFonts w:ascii="Arial" w:hAnsi="Arial" w:cs="Arial"/>
          <w:b/>
          <w:bCs/>
          <w:sz w:val="22"/>
          <w:szCs w:val="22"/>
        </w:rPr>
        <w:t xml:space="preserve">° </w:t>
      </w:r>
      <w:r w:rsidR="005511E1">
        <w:rPr>
          <w:rFonts w:ascii="Arial" w:hAnsi="Arial" w:cs="Arial"/>
          <w:b/>
          <w:bCs/>
          <w:sz w:val="22"/>
          <w:szCs w:val="22"/>
        </w:rPr>
        <w:t xml:space="preserve">e </w:t>
      </w:r>
      <w:r w:rsidR="008365E2" w:rsidRPr="002910AC">
        <w:rPr>
          <w:rFonts w:ascii="Arial" w:hAnsi="Arial" w:cs="Arial"/>
          <w:b/>
          <w:bCs/>
          <w:sz w:val="22"/>
          <w:szCs w:val="22"/>
        </w:rPr>
        <w:t>-125°</w:t>
      </w:r>
      <w:r w:rsidR="008365E2">
        <w:rPr>
          <w:rFonts w:ascii="Arial" w:hAnsi="Arial" w:cs="Arial"/>
          <w:b/>
          <w:bCs/>
          <w:sz w:val="22"/>
          <w:szCs w:val="22"/>
        </w:rPr>
        <w:t xml:space="preserve"> </w:t>
      </w:r>
      <w:r w:rsidR="005511E1">
        <w:rPr>
          <w:rFonts w:ascii="Arial" w:hAnsi="Arial" w:cs="Arial"/>
          <w:b/>
          <w:bCs/>
          <w:sz w:val="22"/>
          <w:szCs w:val="22"/>
        </w:rPr>
        <w:t xml:space="preserve">a 0° </w:t>
      </w:r>
      <w:r w:rsidR="008365E2" w:rsidRPr="008365E2">
        <w:rPr>
          <w:rFonts w:ascii="Arial" w:hAnsi="Arial" w:cs="Arial"/>
          <w:sz w:val="22"/>
          <w:szCs w:val="22"/>
        </w:rPr>
        <w:t>e</w:t>
      </w:r>
      <w:r w:rsidR="005511E1">
        <w:rPr>
          <w:rFonts w:ascii="Arial" w:hAnsi="Arial" w:cs="Arial"/>
          <w:sz w:val="22"/>
          <w:szCs w:val="22"/>
        </w:rPr>
        <w:t xml:space="preserve"> di</w:t>
      </w:r>
      <w:r w:rsidR="008365E2">
        <w:rPr>
          <w:rFonts w:ascii="Arial" w:hAnsi="Arial" w:cs="Arial"/>
          <w:b/>
          <w:bCs/>
          <w:sz w:val="22"/>
          <w:szCs w:val="22"/>
        </w:rPr>
        <w:t xml:space="preserve"> </w:t>
      </w:r>
      <w:r w:rsidR="008365E2" w:rsidRPr="00534932">
        <w:rPr>
          <w:rFonts w:ascii="Arial" w:hAnsi="Arial" w:cs="Arial"/>
          <w:b/>
          <w:bCs/>
          <w:color w:val="000000" w:themeColor="text1"/>
          <w:sz w:val="22"/>
          <w:szCs w:val="22"/>
        </w:rPr>
        <w:t>posizioni di fermo in apertura a 90</w:t>
      </w:r>
      <w:r w:rsidR="008365E2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°</w:t>
      </w:r>
      <w:r w:rsidR="008365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180°</w:t>
      </w:r>
      <w:r w:rsidR="008365E2" w:rsidRPr="005349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E7C24" w:rsidRPr="00534932">
        <w:rPr>
          <w:rFonts w:ascii="Arial" w:hAnsi="Arial" w:cs="Arial"/>
          <w:color w:val="000000" w:themeColor="text1"/>
          <w:sz w:val="22"/>
          <w:szCs w:val="22"/>
        </w:rPr>
        <w:t xml:space="preserve">System M+ </w:t>
      </w:r>
      <w:r w:rsidR="008365E2" w:rsidRPr="00534932">
        <w:rPr>
          <w:rFonts w:ascii="Arial" w:hAnsi="Arial" w:cs="Arial"/>
          <w:color w:val="000000" w:themeColor="text1"/>
          <w:sz w:val="22"/>
          <w:szCs w:val="22"/>
        </w:rPr>
        <w:t xml:space="preserve">offre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>regolazioni esclusive dedicate, ciascuna, ad una fase specifica del movimento dell’anta</w:t>
      </w:r>
      <w:r w:rsidR="00AC0F81" w:rsidRPr="00A57F5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>Oltre alla funzione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F81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Damper Control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 xml:space="preserve">figlia della 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tecnologia </w:t>
      </w:r>
      <w:r w:rsidR="00AC0F81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Motion Technology</w:t>
      </w:r>
      <w:r w:rsidR="005E7C2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by FritsJurgens</w:t>
      </w:r>
      <w:r w:rsidR="005E7C24" w:rsidRPr="00E21C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>che permette di regolare ammortizzazione in apertura ed in chiusura dell’anta,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7C24">
        <w:rPr>
          <w:rFonts w:ascii="Arial" w:hAnsi="Arial" w:cs="Arial"/>
          <w:sz w:val="22"/>
          <w:szCs w:val="22"/>
        </w:rPr>
        <w:t>l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a cerniera </w:t>
      </w:r>
      <w:r w:rsidR="00AC0F81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System M+</w:t>
      </w:r>
      <w:r w:rsidR="00AC0F81" w:rsidRPr="002910AC">
        <w:rPr>
          <w:rFonts w:ascii="Arial" w:hAnsi="Arial" w:cs="Arial"/>
          <w:color w:val="000000" w:themeColor="text1"/>
          <w:sz w:val="22"/>
          <w:szCs w:val="22"/>
        </w:rPr>
        <w:t xml:space="preserve"> è la prima ad offrire le </w:t>
      </w:r>
      <w:r w:rsidR="00AC0F81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innovative funzioni 30° Speed Control</w:t>
      </w:r>
      <w:r w:rsidR="00A8454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r w:rsidR="00A84544" w:rsidRPr="002910AC">
        <w:rPr>
          <w:rFonts w:ascii="Arial" w:hAnsi="Arial" w:cs="Arial"/>
          <w:b/>
          <w:bCs/>
          <w:color w:val="000000" w:themeColor="text1"/>
          <w:sz w:val="22"/>
          <w:szCs w:val="22"/>
        </w:rPr>
        <w:t>Latch Control</w:t>
      </w:r>
      <w:r w:rsidR="00E21CE2">
        <w:rPr>
          <w:rFonts w:ascii="Arial" w:hAnsi="Arial" w:cs="Arial"/>
          <w:color w:val="000000" w:themeColor="text1"/>
          <w:sz w:val="22"/>
          <w:szCs w:val="22"/>
        </w:rPr>
        <w:t>:</w:t>
      </w:r>
      <w:r w:rsidR="005223BB" w:rsidRPr="005223BB">
        <w:rPr>
          <w:rFonts w:ascii="Arial" w:hAnsi="Arial" w:cs="Arial"/>
          <w:color w:val="000000" w:themeColor="text1"/>
          <w:sz w:val="22"/>
          <w:szCs w:val="22"/>
        </w:rPr>
        <w:t xml:space="preserve"> comandi che garantiscono </w:t>
      </w:r>
      <w:r w:rsidR="00520643" w:rsidRPr="005223BB">
        <w:rPr>
          <w:rFonts w:ascii="Arial" w:hAnsi="Arial" w:cs="Arial"/>
          <w:color w:val="000000" w:themeColor="text1"/>
          <w:sz w:val="22"/>
          <w:szCs w:val="22"/>
        </w:rPr>
        <w:t>una</w:t>
      </w:r>
      <w:r w:rsidR="00520643" w:rsidRPr="002910AC">
        <w:rPr>
          <w:rFonts w:ascii="Arial" w:hAnsi="Arial" w:cs="Arial"/>
          <w:color w:val="000000" w:themeColor="text1"/>
          <w:sz w:val="22"/>
          <w:szCs w:val="22"/>
        </w:rPr>
        <w:t xml:space="preserve"> regolazione </w:t>
      </w:r>
      <w:r w:rsidR="00A84544">
        <w:rPr>
          <w:rFonts w:ascii="Arial" w:hAnsi="Arial" w:cs="Arial"/>
          <w:color w:val="000000" w:themeColor="text1"/>
          <w:sz w:val="22"/>
          <w:szCs w:val="22"/>
        </w:rPr>
        <w:t>di</w:t>
      </w:r>
      <w:r w:rsidR="00520643" w:rsidRPr="002910AC">
        <w:rPr>
          <w:rFonts w:ascii="Arial" w:hAnsi="Arial" w:cs="Arial"/>
          <w:color w:val="000000" w:themeColor="text1"/>
          <w:sz w:val="22"/>
          <w:szCs w:val="22"/>
        </w:rPr>
        <w:t xml:space="preserve"> massima precisione della velocità </w:t>
      </w:r>
      <w:r w:rsidR="00CA019E" w:rsidRPr="002910AC">
        <w:rPr>
          <w:rFonts w:ascii="Arial" w:hAnsi="Arial" w:cs="Arial"/>
          <w:color w:val="000000" w:themeColor="text1"/>
          <w:sz w:val="22"/>
          <w:szCs w:val="22"/>
        </w:rPr>
        <w:t>di</w:t>
      </w:r>
      <w:r w:rsidR="00520643" w:rsidRPr="002910AC">
        <w:rPr>
          <w:rFonts w:ascii="Arial" w:hAnsi="Arial" w:cs="Arial"/>
          <w:color w:val="000000" w:themeColor="text1"/>
          <w:sz w:val="22"/>
          <w:szCs w:val="22"/>
        </w:rPr>
        <w:t xml:space="preserve"> chiusura dell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>’anta s</w:t>
      </w:r>
      <w:r w:rsidR="00534932">
        <w:rPr>
          <w:rFonts w:ascii="Arial" w:hAnsi="Arial" w:cs="Arial"/>
          <w:color w:val="000000" w:themeColor="text1"/>
          <w:sz w:val="22"/>
          <w:szCs w:val="22"/>
        </w:rPr>
        <w:t>ia sulla fase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 xml:space="preserve"> intermedia </w:t>
      </w:r>
      <w:r w:rsidR="00534932">
        <w:rPr>
          <w:rFonts w:ascii="Arial" w:hAnsi="Arial" w:cs="Arial"/>
          <w:color w:val="000000" w:themeColor="text1"/>
          <w:sz w:val="22"/>
          <w:szCs w:val="22"/>
        </w:rPr>
        <w:t>che</w:t>
      </w:r>
      <w:r w:rsidR="005E7C24">
        <w:rPr>
          <w:rFonts w:ascii="Arial" w:hAnsi="Arial" w:cs="Arial"/>
          <w:color w:val="000000" w:themeColor="text1"/>
          <w:sz w:val="22"/>
          <w:szCs w:val="22"/>
        </w:rPr>
        <w:t xml:space="preserve"> finale del suo movimento.</w:t>
      </w:r>
      <w:r w:rsidR="00E21CE2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7C4FDEF8" w14:textId="30E64E8A" w:rsidR="00AC0F81" w:rsidRPr="00A57F5D" w:rsidRDefault="00AC0F81" w:rsidP="0076286C">
      <w:pPr>
        <w:ind w:left="142"/>
        <w:rPr>
          <w:rFonts w:ascii="Arial" w:hAnsi="Arial" w:cs="Arial"/>
          <w:color w:val="000000" w:themeColor="text1"/>
          <w:sz w:val="22"/>
          <w:szCs w:val="22"/>
        </w:rPr>
      </w:pPr>
      <w:r w:rsidRPr="00A57F5D">
        <w:rPr>
          <w:rFonts w:ascii="Arial" w:hAnsi="Arial" w:cs="Arial"/>
          <w:color w:val="000000" w:themeColor="text1"/>
          <w:sz w:val="22"/>
          <w:szCs w:val="22"/>
        </w:rPr>
        <w:t>Come tutti i sistemi FritsJurgens, anche la cerniera pivot con chiudiporta integrato</w:t>
      </w:r>
      <w:r w:rsidR="00CA01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7697">
        <w:rPr>
          <w:rFonts w:ascii="Arial" w:hAnsi="Arial" w:cs="Arial"/>
          <w:color w:val="000000" w:themeColor="text1"/>
          <w:sz w:val="22"/>
          <w:szCs w:val="22"/>
        </w:rPr>
        <w:t xml:space="preserve">e regolazioni di precisione del movimento </w:t>
      </w:r>
      <w:r w:rsidRPr="00CA019E">
        <w:rPr>
          <w:rFonts w:ascii="Arial" w:hAnsi="Arial" w:cs="Arial"/>
          <w:b/>
          <w:bCs/>
          <w:color w:val="000000" w:themeColor="text1"/>
          <w:sz w:val="22"/>
          <w:szCs w:val="22"/>
        </w:rPr>
        <w:t>System M+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 non richiede</w:t>
      </w:r>
      <w:r w:rsidR="007628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l’installazione di alcun tipo di elemento strutturale a pavimento </w:t>
      </w:r>
      <w:r w:rsidR="009D7BC2">
        <w:rPr>
          <w:rFonts w:ascii="Arial" w:hAnsi="Arial" w:cs="Arial"/>
          <w:color w:val="000000" w:themeColor="text1"/>
          <w:sz w:val="22"/>
          <w:szCs w:val="22"/>
        </w:rPr>
        <w:t xml:space="preserve">né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a soffitto. Le cerniere sono </w:t>
      </w:r>
      <w:r w:rsidR="00407697">
        <w:rPr>
          <w:rFonts w:ascii="Arial" w:hAnsi="Arial" w:cs="Arial"/>
          <w:color w:val="000000" w:themeColor="text1"/>
          <w:sz w:val="22"/>
          <w:szCs w:val="22"/>
        </w:rPr>
        <w:t>progettate per integrarsi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 a scomparsa nella parte superiore ed inferiore dell’anta.</w:t>
      </w:r>
      <w:r w:rsidR="00A57F5D" w:rsidRPr="00A57F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Al momento del montaggio, a dover essere installate a pavimento e </w:t>
      </w:r>
      <w:r w:rsidR="0040769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>soffitto saranno soltanto le due</w:t>
      </w:r>
      <w:r w:rsidR="00407697">
        <w:rPr>
          <w:rFonts w:ascii="Arial" w:hAnsi="Arial" w:cs="Arial"/>
          <w:color w:val="000000" w:themeColor="text1"/>
          <w:sz w:val="22"/>
          <w:szCs w:val="22"/>
        </w:rPr>
        <w:t xml:space="preserve"> piccole piastre </w:t>
      </w:r>
      <w:r w:rsidRPr="00A57F5D">
        <w:rPr>
          <w:rFonts w:ascii="Arial" w:hAnsi="Arial" w:cs="Arial"/>
          <w:color w:val="000000" w:themeColor="text1"/>
          <w:sz w:val="22"/>
          <w:szCs w:val="22"/>
        </w:rPr>
        <w:t xml:space="preserve">d’appoggio. </w:t>
      </w:r>
    </w:p>
    <w:p w14:paraId="3E1B78CA" w14:textId="77777777" w:rsidR="00F07D55" w:rsidRPr="00A57F5D" w:rsidRDefault="00F07D55" w:rsidP="003B3230">
      <w:pPr>
        <w:rPr>
          <w:rFonts w:ascii="Arial" w:hAnsi="Arial" w:cs="Arial"/>
          <w:color w:val="000000"/>
          <w:sz w:val="22"/>
          <w:szCs w:val="22"/>
        </w:rPr>
      </w:pPr>
    </w:p>
    <w:p w14:paraId="43FE8338" w14:textId="13C3259B" w:rsidR="002172A7" w:rsidRDefault="00CA019E" w:rsidP="003B3230">
      <w:pPr>
        <w:ind w:left="142" w:right="1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 saperne di più: </w:t>
      </w:r>
      <w:hyperlink r:id="rId8" w:history="1">
        <w:r w:rsidRPr="0028096E">
          <w:rPr>
            <w:rStyle w:val="Collegamentoipertestuale"/>
            <w:rFonts w:ascii="Arial" w:hAnsi="Arial" w:cs="Arial"/>
            <w:sz w:val="22"/>
            <w:szCs w:val="22"/>
          </w:rPr>
          <w:t>https://www.fritsjurgens.com/it/cerniere-a-bilico/system-m-plus</w:t>
        </w:r>
      </w:hyperlink>
    </w:p>
    <w:p w14:paraId="73425593" w14:textId="411006B3" w:rsidR="0068182D" w:rsidRPr="00A57F5D" w:rsidRDefault="0068182D" w:rsidP="00CA019E">
      <w:pPr>
        <w:ind w:right="135"/>
        <w:rPr>
          <w:rFonts w:ascii="Arial" w:hAnsi="Arial" w:cs="Arial"/>
          <w:color w:val="000000"/>
          <w:sz w:val="22"/>
          <w:szCs w:val="22"/>
        </w:rPr>
      </w:pPr>
    </w:p>
    <w:p w14:paraId="771EC2C8" w14:textId="70B2E73E" w:rsidR="00B8424E" w:rsidRPr="00A57F5D" w:rsidRDefault="00B8424E" w:rsidP="003B3230">
      <w:pPr>
        <w:ind w:left="142" w:right="135"/>
        <w:rPr>
          <w:rFonts w:ascii="Arial" w:hAnsi="Arial" w:cs="Arial"/>
          <w:b/>
          <w:bCs/>
          <w:color w:val="0000FF"/>
          <w:spacing w:val="6"/>
          <w:sz w:val="22"/>
          <w:szCs w:val="22"/>
        </w:rPr>
      </w:pPr>
      <w:r w:rsidRPr="00A57F5D">
        <w:rPr>
          <w:rFonts w:ascii="Arial" w:hAnsi="Arial" w:cs="Arial"/>
          <w:b/>
          <w:bCs/>
          <w:color w:val="000000"/>
          <w:sz w:val="22"/>
          <w:szCs w:val="22"/>
        </w:rPr>
        <w:t>MORE: </w:t>
      </w:r>
      <w:r w:rsidRPr="00A57F5D">
        <w:rPr>
          <w:rFonts w:ascii="Arial" w:hAnsi="Arial" w:cs="Arial"/>
          <w:color w:val="000000"/>
          <w:spacing w:val="6"/>
          <w:sz w:val="22"/>
          <w:szCs w:val="22"/>
        </w:rPr>
        <w:t>Scegliendo le </w:t>
      </w:r>
      <w:r w:rsidRPr="00A57F5D">
        <w:rPr>
          <w:rFonts w:ascii="Arial" w:hAnsi="Arial" w:cs="Arial"/>
          <w:b/>
          <w:bCs/>
          <w:color w:val="000000"/>
          <w:spacing w:val="6"/>
          <w:sz w:val="22"/>
          <w:szCs w:val="22"/>
        </w:rPr>
        <w:t>cerniere pivot invisibili FritsJurgens</w:t>
      </w:r>
      <w:r w:rsidRPr="00A57F5D">
        <w:rPr>
          <w:rFonts w:ascii="Arial" w:hAnsi="Arial" w:cs="Arial"/>
          <w:color w:val="000000"/>
          <w:spacing w:val="6"/>
          <w:sz w:val="22"/>
          <w:szCs w:val="22"/>
        </w:rPr>
        <w:t>, gli spazi possono assumere molteplici forme, con cantinette, porte, boiseries, librerie e pareti pivotanti. Per scoprire i diversi sistemi e le straordinarie funzioni e caratteristiche che li contraddistinguono visita il sito</w:t>
      </w:r>
      <w:r w:rsidRPr="00A57F5D">
        <w:rPr>
          <w:rFonts w:ascii="Arial" w:hAnsi="Arial" w:cs="Arial"/>
          <w:b/>
          <w:bCs/>
          <w:color w:val="000000"/>
          <w:spacing w:val="6"/>
          <w:sz w:val="22"/>
          <w:szCs w:val="22"/>
        </w:rPr>
        <w:t> </w:t>
      </w:r>
      <w:hyperlink r:id="rId9" w:history="1">
        <w:r w:rsidRPr="00A57F5D">
          <w:rPr>
            <w:rStyle w:val="Collegamentoipertestuale"/>
            <w:rFonts w:ascii="Arial" w:hAnsi="Arial" w:cs="Arial"/>
            <w:b/>
            <w:bCs/>
            <w:spacing w:val="6"/>
            <w:sz w:val="22"/>
            <w:szCs w:val="22"/>
          </w:rPr>
          <w:t>www.fritsjurgens.com</w:t>
        </w:r>
      </w:hyperlink>
    </w:p>
    <w:p w14:paraId="18453069" w14:textId="46689946" w:rsidR="002172A7" w:rsidRPr="00A57F5D" w:rsidRDefault="002172A7" w:rsidP="000E3E7F">
      <w:pPr>
        <w:rPr>
          <w:rFonts w:ascii="Arial" w:hAnsi="Arial" w:cs="Arial"/>
          <w:b/>
          <w:bCs/>
          <w:sz w:val="22"/>
          <w:szCs w:val="22"/>
        </w:rPr>
      </w:pPr>
    </w:p>
    <w:p w14:paraId="7BA75218" w14:textId="3967ADA6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Tipologia progetto: Residenziale</w:t>
      </w:r>
      <w:r w:rsidRPr="00A57F5D">
        <w:rPr>
          <w:rFonts w:ascii="Arial" w:hAnsi="Arial" w:cs="Arial"/>
          <w:color w:val="000000"/>
          <w:sz w:val="20"/>
          <w:szCs w:val="20"/>
        </w:rPr>
        <w:br/>
        <w:t>Località: Lubecca, Germania</w:t>
      </w:r>
    </w:p>
    <w:p w14:paraId="5D054ADE" w14:textId="7A57FC61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Progettazione: Arch Stefan Bruns</w:t>
      </w:r>
    </w:p>
    <w:p w14:paraId="2F161312" w14:textId="47807065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Realizzazione: Air-Lux Technik AG, Switzeland</w:t>
      </w:r>
    </w:p>
    <w:p w14:paraId="7CE66D01" w14:textId="73FE667F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Fotografie: El-Jarad</w:t>
      </w:r>
    </w:p>
    <w:p w14:paraId="2EF0CCE7" w14:textId="057479D1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Cerniere: System M+</w:t>
      </w:r>
    </w:p>
    <w:p w14:paraId="66F19867" w14:textId="73E59113" w:rsidR="0076286C" w:rsidRPr="00A57F5D" w:rsidRDefault="0076286C" w:rsidP="0076286C">
      <w:pPr>
        <w:ind w:left="142" w:righ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A57F5D">
        <w:rPr>
          <w:rFonts w:ascii="Arial" w:hAnsi="Arial" w:cs="Arial"/>
          <w:color w:val="000000"/>
          <w:sz w:val="20"/>
          <w:szCs w:val="20"/>
        </w:rPr>
        <w:t>Dimensioni ante: L 6 m x H 2.7 m</w:t>
      </w:r>
    </w:p>
    <w:p w14:paraId="1C33810E" w14:textId="195700EB" w:rsidR="00971E37" w:rsidRPr="0076286C" w:rsidRDefault="0076286C" w:rsidP="00E21CE2">
      <w:pPr>
        <w:ind w:left="142" w:right="135"/>
        <w:rPr>
          <w:rFonts w:ascii="Arial" w:hAnsi="Arial" w:cs="Arial"/>
          <w:color w:val="000000" w:themeColor="text1"/>
          <w:sz w:val="21"/>
          <w:szCs w:val="21"/>
        </w:rPr>
      </w:pPr>
      <w:r w:rsidRPr="00A57F5D">
        <w:rPr>
          <w:rFonts w:ascii="Arial" w:hAnsi="Arial" w:cs="Arial"/>
          <w:color w:val="000000"/>
          <w:sz w:val="20"/>
          <w:szCs w:val="20"/>
        </w:rPr>
        <w:t>Peso: 500 kg ciascuna</w:t>
      </w:r>
    </w:p>
    <w:sectPr w:rsidR="00971E37" w:rsidRPr="0076286C" w:rsidSect="00971E37">
      <w:headerReference w:type="default" r:id="rId10"/>
      <w:pgSz w:w="11901" w:h="16817"/>
      <w:pgMar w:top="1134" w:right="1134" w:bottom="799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3A75" w14:textId="77777777" w:rsidR="00EC2FF5" w:rsidRDefault="00EC2FF5">
      <w:r>
        <w:separator/>
      </w:r>
    </w:p>
  </w:endnote>
  <w:endnote w:type="continuationSeparator" w:id="0">
    <w:p w14:paraId="61B33420" w14:textId="77777777" w:rsidR="00EC2FF5" w:rsidRDefault="00EC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7B36" w14:textId="77777777" w:rsidR="00EC2FF5" w:rsidRDefault="00EC2FF5">
      <w:r>
        <w:separator/>
      </w:r>
    </w:p>
  </w:footnote>
  <w:footnote w:type="continuationSeparator" w:id="0">
    <w:p w14:paraId="4CEB2A49" w14:textId="77777777" w:rsidR="00EC2FF5" w:rsidRDefault="00EC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7A5F" w14:textId="77777777" w:rsidR="002172A7" w:rsidRDefault="002172A7"/>
  <w:p w14:paraId="09386DE2" w14:textId="1D913A4C" w:rsidR="00AB19C6" w:rsidRDefault="0090314B">
    <w:r>
      <w:rPr>
        <w:b/>
        <w:noProof/>
      </w:rPr>
      <w:drawing>
        <wp:inline distT="0" distB="0" distL="0" distR="0" wp14:anchorId="04D035BD" wp14:editId="3B693EC9">
          <wp:extent cx="1642205" cy="513715"/>
          <wp:effectExtent l="0" t="0" r="889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9DA5C" w14:textId="21594599" w:rsidR="00E71C4B" w:rsidRDefault="00E71C4B">
    <w:r w:rsidRPr="00A57F5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CA4386" wp14:editId="3E9647BB">
              <wp:simplePos x="0" y="0"/>
              <wp:positionH relativeFrom="column">
                <wp:posOffset>-182181</wp:posOffset>
              </wp:positionH>
              <wp:positionV relativeFrom="paragraph">
                <wp:posOffset>75565</wp:posOffset>
              </wp:positionV>
              <wp:extent cx="1722755" cy="86042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755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3B95851" w14:textId="77777777" w:rsidR="00E71C4B" w:rsidRPr="00E71C4B" w:rsidRDefault="00E71C4B" w:rsidP="00E71C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Arial" w:hAnsi="Arial" w:cs="Arial"/>
                              <w:b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FritsJurgens</w:t>
                          </w:r>
                          <w:r w:rsidRPr="00E71C4B">
                            <w:rPr>
                              <w:rFonts w:ascii="Arial" w:hAnsi="Arial" w:cs="Arial"/>
                              <w:b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Italia Srl</w:t>
                          </w:r>
                        </w:p>
                        <w:p w14:paraId="287E07B3" w14:textId="77777777" w:rsidR="00E71C4B" w:rsidRPr="00E71C4B" w:rsidRDefault="00E71C4B" w:rsidP="00E71C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Via Marsilio Ficino 22</w:t>
                          </w:r>
                        </w:p>
                        <w:p w14:paraId="05FA23A4" w14:textId="77777777" w:rsidR="00E71C4B" w:rsidRPr="00E71C4B" w:rsidRDefault="00E71C4B" w:rsidP="00E71C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Arial" w:hAnsi="Arial" w:cs="Arial"/>
                              <w:bCs/>
                              <w:noProof/>
                              <w:color w:val="16191F"/>
                              <w:spacing w:val="40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50132 Firenze</w:t>
                          </w:r>
                        </w:p>
                        <w:p w14:paraId="6835F43C" w14:textId="77777777" w:rsidR="00E71C4B" w:rsidRPr="00E71C4B" w:rsidRDefault="00E71C4B" w:rsidP="00E71C4B">
                          <w:pPr>
                            <w:pStyle w:val="HoofdtekstA"/>
                            <w:ind w:left="284"/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 +39 055 0640290</w:t>
                          </w:r>
                        </w:p>
                        <w:p w14:paraId="78E7A1B2" w14:textId="77777777" w:rsidR="00E71C4B" w:rsidRPr="00E71C4B" w:rsidRDefault="00E71C4B" w:rsidP="00E71C4B">
                          <w:pPr>
                            <w:pStyle w:val="HoofdtekstA"/>
                            <w:ind w:left="284"/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info@fritsjurgens.com</w:t>
                          </w:r>
                        </w:p>
                        <w:p w14:paraId="69332C30" w14:textId="77777777" w:rsidR="00E71C4B" w:rsidRPr="00E71C4B" w:rsidRDefault="00E71C4B" w:rsidP="00E71C4B">
                          <w:pPr>
                            <w:pStyle w:val="HoofdtekstA"/>
                            <w:ind w:left="284"/>
                            <w:rPr>
                              <w:rStyle w:val="Collegamentoipertestuale"/>
                              <w:rFonts w:ascii="Arial" w:hAnsi="Arial" w:cs="Arial"/>
                              <w:bCs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Cs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www.fritsjurgens.com/it/</w:t>
                          </w:r>
                        </w:p>
                        <w:p w14:paraId="6B331775" w14:textId="77777777" w:rsidR="00E71C4B" w:rsidRPr="00242C0B" w:rsidRDefault="00E71C4B" w:rsidP="00E71C4B">
                          <w:pPr>
                            <w:pStyle w:val="HoofdtekstA"/>
                            <w:rPr>
                              <w:rFonts w:ascii="Arial" w:hAnsi="Arial" w:cs="Arial"/>
                              <w:color w:val="16191F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A438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14.35pt;margin-top:5.95pt;width:135.6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" filled="f" stroked="f">
              <v:textbox>
                <w:txbxContent>
                  <w:p w14:paraId="73B95851" w14:textId="77777777" w:rsidR="00E71C4B" w:rsidRPr="00E71C4B" w:rsidRDefault="00E71C4B" w:rsidP="00E71C4B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Arial" w:hAnsi="Arial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E71C4B">
                      <w:rPr>
                        <w:rFonts w:ascii="Arial" w:hAnsi="Arial" w:cs="Arial"/>
                        <w:b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FritsJurgens</w:t>
                    </w:r>
                    <w:proofErr w:type="spellEnd"/>
                    <w:r w:rsidRPr="00E71C4B">
                      <w:rPr>
                        <w:rFonts w:ascii="Arial" w:hAnsi="Arial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 xml:space="preserve"> Italia </w:t>
                    </w:r>
                    <w:proofErr w:type="spellStart"/>
                    <w:r w:rsidRPr="00E71C4B">
                      <w:rPr>
                        <w:rFonts w:ascii="Arial" w:hAnsi="Arial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Srl</w:t>
                    </w:r>
                    <w:proofErr w:type="spellEnd"/>
                  </w:p>
                  <w:p w14:paraId="287E07B3" w14:textId="77777777" w:rsidR="00E71C4B" w:rsidRPr="00E71C4B" w:rsidRDefault="00E71C4B" w:rsidP="00E71C4B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71C4B"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Via Marsilio Ficino 22</w:t>
                    </w:r>
                  </w:p>
                  <w:p w14:paraId="05FA23A4" w14:textId="77777777" w:rsidR="00E71C4B" w:rsidRPr="00E71C4B" w:rsidRDefault="00E71C4B" w:rsidP="00E71C4B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Arial" w:hAnsi="Arial" w:cs="Arial"/>
                        <w:bCs/>
                        <w:noProof/>
                        <w:color w:val="16191F"/>
                        <w:spacing w:val="40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71C4B"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50132 Firenze</w:t>
                    </w:r>
                  </w:p>
                  <w:p w14:paraId="6835F43C" w14:textId="77777777" w:rsidR="00E71C4B" w:rsidRPr="00E71C4B" w:rsidRDefault="00E71C4B" w:rsidP="00E71C4B">
                    <w:pPr>
                      <w:pStyle w:val="HoofdtekstA"/>
                      <w:ind w:left="284"/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E71C4B"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tel</w:t>
                    </w:r>
                    <w:proofErr w:type="spellEnd"/>
                    <w:r w:rsidRPr="00E71C4B"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 +39 055 0640290</w:t>
                    </w:r>
                  </w:p>
                  <w:p w14:paraId="78E7A1B2" w14:textId="77777777" w:rsidR="00E71C4B" w:rsidRPr="00E71C4B" w:rsidRDefault="00E71C4B" w:rsidP="00E71C4B">
                    <w:pPr>
                      <w:pStyle w:val="HoofdtekstA"/>
                      <w:ind w:left="284"/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71C4B">
                      <w:rPr>
                        <w:rFonts w:ascii="Arial" w:hAnsi="Arial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info@fritsjurgens.com</w:t>
                    </w:r>
                  </w:p>
                  <w:p w14:paraId="69332C30" w14:textId="77777777" w:rsidR="00E71C4B" w:rsidRPr="00E71C4B" w:rsidRDefault="00E71C4B" w:rsidP="00E71C4B">
                    <w:pPr>
                      <w:pStyle w:val="HoofdtekstA"/>
                      <w:ind w:left="284"/>
                      <w:rPr>
                        <w:rStyle w:val="Collegamentoipertestuale"/>
                        <w:rFonts w:ascii="Arial" w:hAnsi="Arial" w:cs="Arial"/>
                        <w:bCs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71C4B">
                      <w:rPr>
                        <w:rFonts w:ascii="Arial" w:hAnsi="Arial" w:cs="Arial"/>
                        <w:bCs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www.fritsjurgens.com/it/</w:t>
                    </w:r>
                  </w:p>
                  <w:p w14:paraId="6B331775" w14:textId="77777777" w:rsidR="00E71C4B" w:rsidRPr="00242C0B" w:rsidRDefault="00E71C4B" w:rsidP="00E71C4B">
                    <w:pPr>
                      <w:pStyle w:val="HoofdtekstA"/>
                      <w:rPr>
                        <w:rFonts w:ascii="Arial" w:hAnsi="Arial" w:cs="Arial"/>
                        <w:color w:val="16191F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78CFB2A7">
              <wp:simplePos x="0" y="0"/>
              <wp:positionH relativeFrom="column">
                <wp:posOffset>3709035</wp:posOffset>
              </wp:positionH>
              <wp:positionV relativeFrom="paragraph">
                <wp:posOffset>37401</wp:posOffset>
              </wp:positionV>
              <wp:extent cx="2628900" cy="7277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E71C4B" w:rsidRDefault="001A4AE2" w:rsidP="001A4AE2">
                          <w:pPr>
                            <w:ind w:right="-5642"/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UFFICIO STAMPA e PR</w:t>
                          </w:r>
                        </w:p>
                        <w:p w14:paraId="786E6C89" w14:textId="53652E80" w:rsidR="001A4AE2" w:rsidRPr="00E71C4B" w:rsidRDefault="004A10A9" w:rsidP="001A4AE2">
                          <w:pPr>
                            <w:ind w:right="-56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TAConline</w:t>
                          </w:r>
                          <w:r w:rsidR="001A4AE2" w:rsidRPr="00E71C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milano|genova</w:t>
                          </w:r>
                        </w:p>
                        <w:p w14:paraId="163297BA" w14:textId="0DEA33F3" w:rsidR="001A4AE2" w:rsidRPr="00E71C4B" w:rsidRDefault="00E81F36" w:rsidP="001A4AE2">
                          <w:pPr>
                            <w:ind w:right="-56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1A4AE2" w:rsidRPr="00E71C4B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  <w:r w:rsidR="001A4AE2" w:rsidRPr="00E71C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3" w:history="1">
                            <w:r w:rsidR="001A4AE2" w:rsidRPr="00E71C4B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277F35CC" w14:textId="1B8FFAC8" w:rsidR="001A4AE2" w:rsidRPr="00E71C4B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Per ulteriori informazioni</w:t>
                          </w:r>
                          <w:r w:rsidR="00D65677" w:rsidRPr="00E71C4B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E71C4B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94119" id="Text Box 2" o:spid="_x0000_s1027" type="#_x0000_t202" style="position:absolute;margin-left:292.05pt;margin-top:2.95pt;width:207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" filled="f" stroked="f">
              <v:textbox inset=",7.2pt,,7.2pt">
                <w:txbxContent>
                  <w:p w14:paraId="7D6074D1" w14:textId="77777777" w:rsidR="001A4AE2" w:rsidRPr="00E71C4B" w:rsidRDefault="001A4AE2" w:rsidP="001A4AE2">
                    <w:pPr>
                      <w:ind w:right="-5642"/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</w:pPr>
                    <w:r w:rsidRPr="00E71C4B"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UFFICIO STAMPA e PR</w:t>
                    </w:r>
                  </w:p>
                  <w:p w14:paraId="786E6C89" w14:textId="53652E80" w:rsidR="001A4AE2" w:rsidRPr="00E71C4B" w:rsidRDefault="004A10A9" w:rsidP="001A4AE2">
                    <w:pPr>
                      <w:ind w:right="-56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E71C4B"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TAConline</w:t>
                    </w:r>
                    <w:proofErr w:type="spellEnd"/>
                    <w:r w:rsidR="001A4AE2" w:rsidRPr="00E71C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A4AE2" w:rsidRPr="00E71C4B">
                      <w:rPr>
                        <w:rFonts w:ascii="Arial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163297BA" w14:textId="0DEA33F3" w:rsidR="001A4AE2" w:rsidRPr="00E71C4B" w:rsidRDefault="00000000" w:rsidP="001A4AE2">
                    <w:pPr>
                      <w:ind w:right="-56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4" w:history="1">
                      <w:r w:rsidR="001A4AE2" w:rsidRPr="00E71C4B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press@taconline.it</w:t>
                      </w:r>
                    </w:hyperlink>
                    <w:r w:rsidR="001A4AE2" w:rsidRPr="00E71C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</w:t>
                    </w:r>
                    <w:hyperlink r:id="rId5" w:history="1">
                      <w:r w:rsidR="001A4AE2" w:rsidRPr="00E71C4B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277F35CC" w14:textId="1B8FFAC8" w:rsidR="001A4AE2" w:rsidRPr="00E71C4B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</w:pPr>
                    <w:r w:rsidRPr="00E71C4B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Per ulteriori informazioni</w:t>
                    </w:r>
                    <w:r w:rsidR="00D65677" w:rsidRPr="00E71C4B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|</w:t>
                    </w:r>
                    <w:r w:rsidRPr="00E71C4B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29D45293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700AA"/>
    <w:multiLevelType w:val="multilevel"/>
    <w:tmpl w:val="5A5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74340"/>
    <w:multiLevelType w:val="hybridMultilevel"/>
    <w:tmpl w:val="66B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5" w15:restartNumberingAfterBreak="0">
    <w:nsid w:val="3D297BC8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53777"/>
    <w:multiLevelType w:val="hybridMultilevel"/>
    <w:tmpl w:val="300CB9A2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8" w15:restartNumberingAfterBreak="0">
    <w:nsid w:val="460208DD"/>
    <w:multiLevelType w:val="multilevel"/>
    <w:tmpl w:val="780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44B7D"/>
    <w:multiLevelType w:val="hybridMultilevel"/>
    <w:tmpl w:val="E9AAD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1" w15:restartNumberingAfterBreak="0">
    <w:nsid w:val="64D74EDB"/>
    <w:multiLevelType w:val="hybridMultilevel"/>
    <w:tmpl w:val="B596ED0C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4243"/>
    <w:multiLevelType w:val="multilevel"/>
    <w:tmpl w:val="889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2078">
    <w:abstractNumId w:val="10"/>
  </w:num>
  <w:num w:numId="2" w16cid:durableId="1123885627">
    <w:abstractNumId w:val="4"/>
  </w:num>
  <w:num w:numId="3" w16cid:durableId="1545681238">
    <w:abstractNumId w:val="0"/>
  </w:num>
  <w:num w:numId="4" w16cid:durableId="431554572">
    <w:abstractNumId w:val="7"/>
  </w:num>
  <w:num w:numId="5" w16cid:durableId="1649747039">
    <w:abstractNumId w:val="12"/>
  </w:num>
  <w:num w:numId="6" w16cid:durableId="951549727">
    <w:abstractNumId w:val="3"/>
  </w:num>
  <w:num w:numId="7" w16cid:durableId="381635618">
    <w:abstractNumId w:val="6"/>
  </w:num>
  <w:num w:numId="8" w16cid:durableId="809057358">
    <w:abstractNumId w:val="11"/>
  </w:num>
  <w:num w:numId="9" w16cid:durableId="1388914026">
    <w:abstractNumId w:val="2"/>
  </w:num>
  <w:num w:numId="10" w16cid:durableId="1974363426">
    <w:abstractNumId w:val="8"/>
  </w:num>
  <w:num w:numId="11" w16cid:durableId="1018197388">
    <w:abstractNumId w:val="13"/>
  </w:num>
  <w:num w:numId="12" w16cid:durableId="1096562216">
    <w:abstractNumId w:val="1"/>
  </w:num>
  <w:num w:numId="13" w16cid:durableId="1488479142">
    <w:abstractNumId w:val="5"/>
  </w:num>
  <w:num w:numId="14" w16cid:durableId="1746293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11484"/>
    <w:rsid w:val="00037B94"/>
    <w:rsid w:val="000548A1"/>
    <w:rsid w:val="00060C5F"/>
    <w:rsid w:val="00060E5B"/>
    <w:rsid w:val="00075EEB"/>
    <w:rsid w:val="000A6526"/>
    <w:rsid w:val="000C15ED"/>
    <w:rsid w:val="000C2727"/>
    <w:rsid w:val="000D4AEF"/>
    <w:rsid w:val="000E3E7F"/>
    <w:rsid w:val="000F51CF"/>
    <w:rsid w:val="001240B2"/>
    <w:rsid w:val="00126463"/>
    <w:rsid w:val="00135E1C"/>
    <w:rsid w:val="00166E63"/>
    <w:rsid w:val="00170726"/>
    <w:rsid w:val="001756CE"/>
    <w:rsid w:val="00182EEA"/>
    <w:rsid w:val="001875CC"/>
    <w:rsid w:val="00187B69"/>
    <w:rsid w:val="001915A9"/>
    <w:rsid w:val="00193BE6"/>
    <w:rsid w:val="001A4AE2"/>
    <w:rsid w:val="001B4D2C"/>
    <w:rsid w:val="001B66E9"/>
    <w:rsid w:val="001C26BF"/>
    <w:rsid w:val="001C51E0"/>
    <w:rsid w:val="001D00C4"/>
    <w:rsid w:val="001F3DC9"/>
    <w:rsid w:val="001F545E"/>
    <w:rsid w:val="002172A7"/>
    <w:rsid w:val="00242C0B"/>
    <w:rsid w:val="00263338"/>
    <w:rsid w:val="002671CA"/>
    <w:rsid w:val="00271763"/>
    <w:rsid w:val="00273C43"/>
    <w:rsid w:val="002910AC"/>
    <w:rsid w:val="002929CB"/>
    <w:rsid w:val="0029369B"/>
    <w:rsid w:val="00293F74"/>
    <w:rsid w:val="002A5278"/>
    <w:rsid w:val="002B0FF5"/>
    <w:rsid w:val="002B6270"/>
    <w:rsid w:val="002D6169"/>
    <w:rsid w:val="002F5A81"/>
    <w:rsid w:val="00305B29"/>
    <w:rsid w:val="00320838"/>
    <w:rsid w:val="00333298"/>
    <w:rsid w:val="00337FB3"/>
    <w:rsid w:val="00367AAB"/>
    <w:rsid w:val="00381029"/>
    <w:rsid w:val="003865EE"/>
    <w:rsid w:val="003977B0"/>
    <w:rsid w:val="003A3774"/>
    <w:rsid w:val="003A6D51"/>
    <w:rsid w:val="003B2AE8"/>
    <w:rsid w:val="003B3230"/>
    <w:rsid w:val="003E3AE4"/>
    <w:rsid w:val="003E4BBC"/>
    <w:rsid w:val="00407697"/>
    <w:rsid w:val="00407DD7"/>
    <w:rsid w:val="00426D07"/>
    <w:rsid w:val="00464D52"/>
    <w:rsid w:val="00467703"/>
    <w:rsid w:val="0048275A"/>
    <w:rsid w:val="00484698"/>
    <w:rsid w:val="00485980"/>
    <w:rsid w:val="00497B4B"/>
    <w:rsid w:val="004A10A9"/>
    <w:rsid w:val="004E10AE"/>
    <w:rsid w:val="004F1E8C"/>
    <w:rsid w:val="00502A40"/>
    <w:rsid w:val="00506568"/>
    <w:rsid w:val="005068DF"/>
    <w:rsid w:val="00520643"/>
    <w:rsid w:val="005223BB"/>
    <w:rsid w:val="00527D55"/>
    <w:rsid w:val="00534932"/>
    <w:rsid w:val="005511E1"/>
    <w:rsid w:val="00553213"/>
    <w:rsid w:val="0055529F"/>
    <w:rsid w:val="00556EA0"/>
    <w:rsid w:val="00560171"/>
    <w:rsid w:val="00563196"/>
    <w:rsid w:val="005653E5"/>
    <w:rsid w:val="00571CBF"/>
    <w:rsid w:val="005756B2"/>
    <w:rsid w:val="00581E80"/>
    <w:rsid w:val="00586D53"/>
    <w:rsid w:val="005872EE"/>
    <w:rsid w:val="00587AD8"/>
    <w:rsid w:val="005901CE"/>
    <w:rsid w:val="00590CBD"/>
    <w:rsid w:val="00593538"/>
    <w:rsid w:val="0059380E"/>
    <w:rsid w:val="005A3AF9"/>
    <w:rsid w:val="005B1EC3"/>
    <w:rsid w:val="005B20E2"/>
    <w:rsid w:val="005B5728"/>
    <w:rsid w:val="005C2CCB"/>
    <w:rsid w:val="005C653E"/>
    <w:rsid w:val="005C6650"/>
    <w:rsid w:val="005D10D8"/>
    <w:rsid w:val="005D60F0"/>
    <w:rsid w:val="005E7C24"/>
    <w:rsid w:val="005F01A9"/>
    <w:rsid w:val="005F14D3"/>
    <w:rsid w:val="00602A3C"/>
    <w:rsid w:val="00607AB1"/>
    <w:rsid w:val="00612DEC"/>
    <w:rsid w:val="006213A5"/>
    <w:rsid w:val="006373EB"/>
    <w:rsid w:val="0064305F"/>
    <w:rsid w:val="006448FA"/>
    <w:rsid w:val="006555D3"/>
    <w:rsid w:val="00660471"/>
    <w:rsid w:val="006606CD"/>
    <w:rsid w:val="00667739"/>
    <w:rsid w:val="0068182D"/>
    <w:rsid w:val="00681971"/>
    <w:rsid w:val="00684D97"/>
    <w:rsid w:val="006931E8"/>
    <w:rsid w:val="006A0407"/>
    <w:rsid w:val="006C6DB4"/>
    <w:rsid w:val="006D6CAC"/>
    <w:rsid w:val="006D769A"/>
    <w:rsid w:val="006E34C4"/>
    <w:rsid w:val="006E44DD"/>
    <w:rsid w:val="0070638E"/>
    <w:rsid w:val="00707EE9"/>
    <w:rsid w:val="00722D43"/>
    <w:rsid w:val="007368E4"/>
    <w:rsid w:val="007430DD"/>
    <w:rsid w:val="00751019"/>
    <w:rsid w:val="00756EE3"/>
    <w:rsid w:val="0076286C"/>
    <w:rsid w:val="007629A7"/>
    <w:rsid w:val="00764622"/>
    <w:rsid w:val="00766A5F"/>
    <w:rsid w:val="007761AD"/>
    <w:rsid w:val="0078111D"/>
    <w:rsid w:val="00782AEB"/>
    <w:rsid w:val="007A13FA"/>
    <w:rsid w:val="007B1744"/>
    <w:rsid w:val="007B3CBE"/>
    <w:rsid w:val="007B665A"/>
    <w:rsid w:val="007C1A94"/>
    <w:rsid w:val="007C65B2"/>
    <w:rsid w:val="007E22C0"/>
    <w:rsid w:val="007E3A16"/>
    <w:rsid w:val="00810A8E"/>
    <w:rsid w:val="008114DF"/>
    <w:rsid w:val="0081163D"/>
    <w:rsid w:val="00813329"/>
    <w:rsid w:val="00813DEA"/>
    <w:rsid w:val="00814F89"/>
    <w:rsid w:val="00826B36"/>
    <w:rsid w:val="00830EB1"/>
    <w:rsid w:val="008365E2"/>
    <w:rsid w:val="0085180C"/>
    <w:rsid w:val="00851E67"/>
    <w:rsid w:val="00863C0E"/>
    <w:rsid w:val="008707A9"/>
    <w:rsid w:val="00870921"/>
    <w:rsid w:val="00870973"/>
    <w:rsid w:val="0087573A"/>
    <w:rsid w:val="008921B4"/>
    <w:rsid w:val="008B7FCA"/>
    <w:rsid w:val="008C4543"/>
    <w:rsid w:val="008D3CD5"/>
    <w:rsid w:val="008D68CF"/>
    <w:rsid w:val="009011A0"/>
    <w:rsid w:val="0090314B"/>
    <w:rsid w:val="009065E1"/>
    <w:rsid w:val="00912F38"/>
    <w:rsid w:val="0091457C"/>
    <w:rsid w:val="00915A17"/>
    <w:rsid w:val="00915B1C"/>
    <w:rsid w:val="009205F2"/>
    <w:rsid w:val="009267F2"/>
    <w:rsid w:val="009315F5"/>
    <w:rsid w:val="00933E63"/>
    <w:rsid w:val="009375D9"/>
    <w:rsid w:val="00942D87"/>
    <w:rsid w:val="0094619A"/>
    <w:rsid w:val="0095741A"/>
    <w:rsid w:val="00963B9D"/>
    <w:rsid w:val="00971E37"/>
    <w:rsid w:val="00973D68"/>
    <w:rsid w:val="00985AE8"/>
    <w:rsid w:val="00990112"/>
    <w:rsid w:val="00993069"/>
    <w:rsid w:val="009A5BF8"/>
    <w:rsid w:val="009B1FA3"/>
    <w:rsid w:val="009C5DE9"/>
    <w:rsid w:val="009D7BC2"/>
    <w:rsid w:val="009E06C9"/>
    <w:rsid w:val="00A23491"/>
    <w:rsid w:val="00A23965"/>
    <w:rsid w:val="00A37699"/>
    <w:rsid w:val="00A57F5D"/>
    <w:rsid w:val="00A604E1"/>
    <w:rsid w:val="00A77A8E"/>
    <w:rsid w:val="00A82778"/>
    <w:rsid w:val="00A84544"/>
    <w:rsid w:val="00A93201"/>
    <w:rsid w:val="00A9505A"/>
    <w:rsid w:val="00AA5253"/>
    <w:rsid w:val="00AB19C6"/>
    <w:rsid w:val="00AB41F3"/>
    <w:rsid w:val="00AC0E84"/>
    <w:rsid w:val="00AC0F81"/>
    <w:rsid w:val="00AD1E49"/>
    <w:rsid w:val="00AE3AD0"/>
    <w:rsid w:val="00AE5B01"/>
    <w:rsid w:val="00AF2106"/>
    <w:rsid w:val="00AF3136"/>
    <w:rsid w:val="00B22690"/>
    <w:rsid w:val="00B236F9"/>
    <w:rsid w:val="00B26E5F"/>
    <w:rsid w:val="00B440EA"/>
    <w:rsid w:val="00B46478"/>
    <w:rsid w:val="00B50C53"/>
    <w:rsid w:val="00B65357"/>
    <w:rsid w:val="00B746C1"/>
    <w:rsid w:val="00B76646"/>
    <w:rsid w:val="00B8424E"/>
    <w:rsid w:val="00B84E9F"/>
    <w:rsid w:val="00B92A41"/>
    <w:rsid w:val="00B93490"/>
    <w:rsid w:val="00BA3D30"/>
    <w:rsid w:val="00BA7BF5"/>
    <w:rsid w:val="00BB7DF5"/>
    <w:rsid w:val="00BC5894"/>
    <w:rsid w:val="00BC5CF9"/>
    <w:rsid w:val="00BE434B"/>
    <w:rsid w:val="00BF1091"/>
    <w:rsid w:val="00BF73BA"/>
    <w:rsid w:val="00C03475"/>
    <w:rsid w:val="00C17813"/>
    <w:rsid w:val="00C230A0"/>
    <w:rsid w:val="00C23C38"/>
    <w:rsid w:val="00C249CD"/>
    <w:rsid w:val="00C376F9"/>
    <w:rsid w:val="00C504A2"/>
    <w:rsid w:val="00C65AED"/>
    <w:rsid w:val="00C730BF"/>
    <w:rsid w:val="00C80616"/>
    <w:rsid w:val="00C80BD3"/>
    <w:rsid w:val="00C823C9"/>
    <w:rsid w:val="00CA019E"/>
    <w:rsid w:val="00CA11FF"/>
    <w:rsid w:val="00CB0ADB"/>
    <w:rsid w:val="00CB49CE"/>
    <w:rsid w:val="00CC179F"/>
    <w:rsid w:val="00CC325E"/>
    <w:rsid w:val="00CC7C9F"/>
    <w:rsid w:val="00CD2C37"/>
    <w:rsid w:val="00CD5396"/>
    <w:rsid w:val="00CE3B93"/>
    <w:rsid w:val="00CF0607"/>
    <w:rsid w:val="00D02F6B"/>
    <w:rsid w:val="00D10EEC"/>
    <w:rsid w:val="00D2171A"/>
    <w:rsid w:val="00D50451"/>
    <w:rsid w:val="00D55018"/>
    <w:rsid w:val="00D65677"/>
    <w:rsid w:val="00D72FFD"/>
    <w:rsid w:val="00D76AB1"/>
    <w:rsid w:val="00D8025E"/>
    <w:rsid w:val="00D94DA3"/>
    <w:rsid w:val="00DC78E6"/>
    <w:rsid w:val="00DD200E"/>
    <w:rsid w:val="00DD592D"/>
    <w:rsid w:val="00DF1CEA"/>
    <w:rsid w:val="00E21CE2"/>
    <w:rsid w:val="00E26C25"/>
    <w:rsid w:val="00E5100E"/>
    <w:rsid w:val="00E529ED"/>
    <w:rsid w:val="00E57927"/>
    <w:rsid w:val="00E637FD"/>
    <w:rsid w:val="00E71C4B"/>
    <w:rsid w:val="00E71FA1"/>
    <w:rsid w:val="00E723A2"/>
    <w:rsid w:val="00E81F36"/>
    <w:rsid w:val="00E9452B"/>
    <w:rsid w:val="00EA0B91"/>
    <w:rsid w:val="00EA3C0F"/>
    <w:rsid w:val="00EA52E4"/>
    <w:rsid w:val="00EA7955"/>
    <w:rsid w:val="00EB0852"/>
    <w:rsid w:val="00EB32CB"/>
    <w:rsid w:val="00EB36BD"/>
    <w:rsid w:val="00EB3EA6"/>
    <w:rsid w:val="00EB5488"/>
    <w:rsid w:val="00EC2FF5"/>
    <w:rsid w:val="00ED2103"/>
    <w:rsid w:val="00ED2188"/>
    <w:rsid w:val="00EE3B9E"/>
    <w:rsid w:val="00EF3DB8"/>
    <w:rsid w:val="00EF7582"/>
    <w:rsid w:val="00F0023E"/>
    <w:rsid w:val="00F0204D"/>
    <w:rsid w:val="00F07D55"/>
    <w:rsid w:val="00F16E54"/>
    <w:rsid w:val="00F51500"/>
    <w:rsid w:val="00F51A56"/>
    <w:rsid w:val="00F61FD2"/>
    <w:rsid w:val="00F706CF"/>
    <w:rsid w:val="00F730D9"/>
    <w:rsid w:val="00F7372A"/>
    <w:rsid w:val="00F76BEB"/>
    <w:rsid w:val="00F91A07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styleId="Paragrafoelenco">
    <w:name w:val="List Paragraph"/>
    <w:basedOn w:val="Normale"/>
    <w:uiPriority w:val="34"/>
    <w:qFormat/>
    <w:rsid w:val="00C230A0"/>
    <w:pPr>
      <w:ind w:left="720"/>
      <w:contextualSpacing/>
    </w:pPr>
  </w:style>
  <w:style w:type="paragraph" w:customStyle="1" w:styleId="slick-active">
    <w:name w:val="slick-active"/>
    <w:basedOn w:val="Normale"/>
    <w:rsid w:val="00D72FFD"/>
    <w:pPr>
      <w:spacing w:before="100" w:beforeAutospacing="1" w:after="100" w:afterAutospacing="1"/>
    </w:pPr>
  </w:style>
  <w:style w:type="paragraph" w:customStyle="1" w:styleId="first">
    <w:name w:val="first"/>
    <w:basedOn w:val="Normale"/>
    <w:rsid w:val="003E4BBC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CB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</w:rPr>
  </w:style>
  <w:style w:type="character" w:customStyle="1" w:styleId="projectyear">
    <w:name w:val="project_year"/>
    <w:basedOn w:val="Carpredefinitoparagrafo"/>
    <w:rsid w:val="002929CB"/>
  </w:style>
  <w:style w:type="character" w:customStyle="1" w:styleId="label">
    <w:name w:val="label"/>
    <w:basedOn w:val="Carpredefinitoparagrafo"/>
    <w:rsid w:val="0029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4534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792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844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00366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9228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5980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2538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1204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07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4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229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88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284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969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455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8061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0445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44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8331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5613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372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5003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5925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48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14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4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693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61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15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22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90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65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04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05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30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28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12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6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95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6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38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28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4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5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82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7240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46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51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tsjurgens.com/it/cerniere-a-bilico/system-m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itsjurgen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C5655-B88A-D24C-88E9-55F16824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godelieve cooymans</dc:creator>
  <cp:lastModifiedBy>Ordini | FritsJurgens</cp:lastModifiedBy>
  <cp:revision>8</cp:revision>
  <cp:lastPrinted>2021-03-05T14:15:00Z</cp:lastPrinted>
  <dcterms:created xsi:type="dcterms:W3CDTF">2022-06-21T08:30:00Z</dcterms:created>
  <dcterms:modified xsi:type="dcterms:W3CDTF">2022-06-21T10:55:00Z</dcterms:modified>
</cp:coreProperties>
</file>