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C963A" w14:textId="77777777" w:rsidR="00176357" w:rsidRPr="000644AF" w:rsidRDefault="00176357" w:rsidP="00652E93">
      <w:pPr>
        <w:spacing w:after="0" w:line="240" w:lineRule="auto"/>
        <w:jc w:val="both"/>
        <w:rPr>
          <w:rFonts w:asciiTheme="majorHAnsi" w:eastAsia="Cambria" w:hAnsiTheme="majorHAnsi" w:cs="Arial"/>
          <w:b/>
          <w:bCs/>
          <w:color w:val="000000" w:themeColor="text1"/>
          <w:sz w:val="16"/>
          <w:szCs w:val="16"/>
          <w:shd w:val="clear" w:color="auto" w:fill="FFFFFF"/>
        </w:rPr>
      </w:pPr>
    </w:p>
    <w:p w14:paraId="550887AF" w14:textId="6B23C007" w:rsidR="00085AAC" w:rsidRPr="000644AF" w:rsidRDefault="00743303" w:rsidP="007433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aps/>
          <w:color w:val="000000" w:themeColor="text1"/>
          <w:sz w:val="16"/>
          <w:szCs w:val="16"/>
        </w:rPr>
      </w:pPr>
      <w:r w:rsidRPr="000644AF">
        <w:rPr>
          <w:rFonts w:asciiTheme="majorHAnsi" w:hAnsiTheme="majorHAnsi" w:cs="Arial"/>
          <w:caps/>
          <w:color w:val="000000" w:themeColor="text1"/>
          <w:sz w:val="16"/>
          <w:szCs w:val="16"/>
        </w:rPr>
        <w:t>PRESS - 2017</w:t>
      </w:r>
    </w:p>
    <w:p w14:paraId="63EAC152" w14:textId="77777777" w:rsidR="00743303" w:rsidRPr="001B47C0" w:rsidRDefault="00743303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</w:pPr>
    </w:p>
    <w:p w14:paraId="787D0D97" w14:textId="108FAF12" w:rsidR="00FC2DD0" w:rsidRDefault="00FC2DD0" w:rsidP="003B26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</w:pPr>
      <w:r w:rsidRPr="001B47C0">
        <w:rPr>
          <w:rFonts w:asciiTheme="majorHAnsi" w:hAnsiTheme="majorHAnsi" w:cs="Arial"/>
          <w:b/>
          <w:caps/>
          <w:color w:val="000000" w:themeColor="text1"/>
          <w:sz w:val="24"/>
          <w:szCs w:val="24"/>
        </w:rPr>
        <w:t xml:space="preserve">HUG </w:t>
      </w:r>
      <w:r w:rsidRPr="001B47C0">
        <w:rPr>
          <w:rFonts w:asciiTheme="majorHAnsi" w:hAnsiTheme="majorHAnsi" w:cs="Arial"/>
          <w:b/>
          <w:i/>
          <w:caps/>
          <w:color w:val="000000" w:themeColor="text1"/>
          <w:sz w:val="24"/>
          <w:szCs w:val="24"/>
        </w:rPr>
        <w:t>Life Caring Design</w:t>
      </w:r>
    </w:p>
    <w:p w14:paraId="1665C3D1" w14:textId="2EEBD8CA" w:rsidR="00743303" w:rsidRPr="001F779E" w:rsidRDefault="00B92D3E" w:rsidP="003B26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ajorHAnsi" w:hAnsiTheme="majorHAnsi" w:cs="Arial"/>
          <w:b/>
          <w:caps/>
          <w:color w:val="000000" w:themeColor="text1"/>
          <w:sz w:val="18"/>
          <w:szCs w:val="18"/>
        </w:rPr>
      </w:pPr>
      <w:r>
        <w:rPr>
          <w:rFonts w:asciiTheme="majorHAnsi" w:hAnsiTheme="majorHAnsi" w:cs="Arial"/>
          <w:b/>
          <w:caps/>
          <w:color w:val="000000" w:themeColor="text1"/>
          <w:sz w:val="18"/>
          <w:szCs w:val="18"/>
        </w:rPr>
        <w:t>L’IMPORTANZA DEI DETTAGLI</w:t>
      </w:r>
      <w:bookmarkStart w:id="0" w:name="_GoBack"/>
      <w:bookmarkEnd w:id="0"/>
    </w:p>
    <w:p w14:paraId="09B89034" w14:textId="77777777" w:rsidR="00FC5A1A" w:rsidRPr="003B26E6" w:rsidRDefault="00FC5A1A" w:rsidP="00085A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caps/>
          <w:color w:val="000000" w:themeColor="text1"/>
          <w:sz w:val="16"/>
          <w:szCs w:val="16"/>
        </w:rPr>
      </w:pPr>
    </w:p>
    <w:p w14:paraId="5F460F82" w14:textId="77777777" w:rsidR="00FC5A1A" w:rsidRPr="003B26E6" w:rsidRDefault="00FC5A1A" w:rsidP="00FC5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14:paraId="68A4449E" w14:textId="3C0096BB" w:rsidR="00FC5A1A" w:rsidRPr="000644AF" w:rsidRDefault="00FC5A1A" w:rsidP="00FC5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</w:rPr>
      </w:pPr>
      <w:r w:rsidRPr="000644AF">
        <w:rPr>
          <w:rFonts w:asciiTheme="majorHAnsi" w:hAnsiTheme="majorHAnsi" w:cs="Times New Roman"/>
          <w:b/>
          <w:color w:val="auto"/>
        </w:rPr>
        <w:t>Hug</w:t>
      </w:r>
      <w:r w:rsidRPr="000644AF">
        <w:rPr>
          <w:rFonts w:asciiTheme="majorHAnsi" w:hAnsiTheme="majorHAnsi" w:cs="Times New Roman"/>
          <w:color w:val="auto"/>
        </w:rPr>
        <w:t xml:space="preserve"> </w:t>
      </w:r>
      <w:r w:rsidRPr="000644AF">
        <w:rPr>
          <w:rFonts w:asciiTheme="majorHAnsi" w:hAnsiTheme="majorHAnsi" w:cs="Times New Roman"/>
          <w:i/>
          <w:color w:val="auto"/>
        </w:rPr>
        <w:t>Life Caring design</w:t>
      </w:r>
      <w:r w:rsidRPr="000644AF">
        <w:rPr>
          <w:rFonts w:asciiTheme="majorHAnsi" w:hAnsiTheme="majorHAnsi" w:cs="Times New Roman"/>
          <w:color w:val="auto"/>
        </w:rPr>
        <w:t xml:space="preserve"> è </w:t>
      </w:r>
      <w:r w:rsidR="000644AF" w:rsidRPr="000644AF">
        <w:rPr>
          <w:rFonts w:asciiTheme="majorHAnsi" w:hAnsiTheme="majorHAnsi" w:cs="Times New Roman"/>
          <w:color w:val="auto"/>
        </w:rPr>
        <w:t xml:space="preserve">prima di tutto </w:t>
      </w:r>
      <w:r w:rsidRPr="000644AF">
        <w:rPr>
          <w:rFonts w:asciiTheme="majorHAnsi" w:hAnsiTheme="majorHAnsi" w:cs="Times New Roman"/>
          <w:color w:val="auto"/>
        </w:rPr>
        <w:t xml:space="preserve">uno spazio caratterizzato da forme, materiali e colori piacevoli che fanno dimenticare l’aspetto funzionale propriamente legato alla sicurezza. Un progetto, fortemente voluto dall’azienda e disegnato in collaborazione con </w:t>
      </w:r>
      <w:r w:rsidRPr="000644AF">
        <w:rPr>
          <w:rFonts w:asciiTheme="majorHAnsi" w:hAnsiTheme="majorHAnsi" w:cs="Times New Roman"/>
          <w:b/>
          <w:color w:val="auto"/>
        </w:rPr>
        <w:t>Daniele Trebbi</w:t>
      </w:r>
      <w:r w:rsidRPr="000644AF">
        <w:rPr>
          <w:rFonts w:asciiTheme="majorHAnsi" w:hAnsiTheme="majorHAnsi" w:cs="Times New Roman"/>
          <w:color w:val="auto"/>
        </w:rPr>
        <w:t>, che va oltre la semplice definizione di una nuova collezione e proietta Ponte Giulio in una nuova dimensione bagno.</w:t>
      </w:r>
    </w:p>
    <w:p w14:paraId="032E46E8" w14:textId="77777777" w:rsidR="00FC5A1A" w:rsidRPr="000644AF" w:rsidRDefault="00FC5A1A" w:rsidP="00FC5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</w:rPr>
      </w:pPr>
    </w:p>
    <w:p w14:paraId="2162DEF1" w14:textId="2100072B" w:rsidR="00FC5A1A" w:rsidRPr="000644AF" w:rsidRDefault="00FC5A1A" w:rsidP="00FC5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</w:rPr>
      </w:pPr>
      <w:r w:rsidRPr="000644AF">
        <w:rPr>
          <w:rFonts w:asciiTheme="majorHAnsi" w:hAnsiTheme="majorHAnsi" w:cs="Times New Roman"/>
          <w:color w:val="auto"/>
        </w:rPr>
        <w:t xml:space="preserve">I </w:t>
      </w:r>
      <w:r w:rsidRPr="000644AF">
        <w:rPr>
          <w:rFonts w:asciiTheme="majorHAnsi" w:hAnsiTheme="majorHAnsi" w:cs="Times New Roman"/>
          <w:b/>
          <w:color w:val="auto"/>
        </w:rPr>
        <w:t>tratti distintivi</w:t>
      </w:r>
      <w:r w:rsidRPr="000644AF">
        <w:rPr>
          <w:rFonts w:asciiTheme="majorHAnsi" w:hAnsiTheme="majorHAnsi" w:cs="Times New Roman"/>
          <w:color w:val="auto"/>
        </w:rPr>
        <w:t xml:space="preserve"> della collezione sono la versatilità d’arredo, i materiali utilizzati e i colori. La maniglia </w:t>
      </w:r>
      <w:r w:rsidR="00743303" w:rsidRPr="000644AF">
        <w:rPr>
          <w:rFonts w:asciiTheme="majorHAnsi" w:hAnsiTheme="majorHAnsi" w:cs="Times New Roman"/>
          <w:color w:val="auto"/>
        </w:rPr>
        <w:t xml:space="preserve">in </w:t>
      </w:r>
      <w:r w:rsidR="00743303" w:rsidRPr="000644AF">
        <w:rPr>
          <w:rFonts w:asciiTheme="majorHAnsi" w:hAnsiTheme="majorHAnsi" w:cs="Times New Roman"/>
          <w:b/>
          <w:color w:val="auto"/>
        </w:rPr>
        <w:t>acciaio inox con fissaggi in alluminio</w:t>
      </w:r>
      <w:r w:rsidR="00743303" w:rsidRPr="000644AF">
        <w:rPr>
          <w:rFonts w:asciiTheme="majorHAnsi" w:hAnsiTheme="majorHAnsi" w:cs="Times New Roman"/>
          <w:color w:val="auto"/>
        </w:rPr>
        <w:t xml:space="preserve"> </w:t>
      </w:r>
      <w:r w:rsidRPr="000644AF">
        <w:rPr>
          <w:rFonts w:asciiTheme="majorHAnsi" w:hAnsiTheme="majorHAnsi" w:cs="Times New Roman"/>
          <w:color w:val="auto"/>
        </w:rPr>
        <w:t xml:space="preserve">è protagonista assoluta, proposta in anche in grandi formati, orizzontali e verticali, in modo da diventare presenza di supporto costante per facilitare i movimenti. E’ presente nel passaggio dal lavabo ai sanitari, per raggiungere la porta, per alzarsi dal bidet, come sostegno davanti al WC, lungo la vasca o dentro la doccia. </w:t>
      </w:r>
    </w:p>
    <w:p w14:paraId="12D19F26" w14:textId="77777777" w:rsidR="00FC5A1A" w:rsidRPr="000644AF" w:rsidRDefault="00FC5A1A" w:rsidP="00FC5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</w:rPr>
      </w:pPr>
    </w:p>
    <w:p w14:paraId="0AAB875F" w14:textId="70692A85" w:rsidR="00FC5A1A" w:rsidRPr="000644AF" w:rsidRDefault="00FC5A1A" w:rsidP="00FC5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</w:rPr>
      </w:pPr>
      <w:r w:rsidRPr="000644AF">
        <w:rPr>
          <w:rFonts w:asciiTheme="majorHAnsi" w:hAnsiTheme="majorHAnsi" w:cs="Times New Roman"/>
          <w:color w:val="auto"/>
        </w:rPr>
        <w:t xml:space="preserve">Al contempo, la barra maniglia di sicurezza, diventa </w:t>
      </w:r>
      <w:r w:rsidRPr="000644AF">
        <w:rPr>
          <w:rFonts w:asciiTheme="majorHAnsi" w:hAnsiTheme="majorHAnsi" w:cs="Times New Roman"/>
          <w:b/>
          <w:color w:val="auto"/>
        </w:rPr>
        <w:t>supporto per specchi, mobili contenitori, mensole e asciugamani,</w:t>
      </w:r>
      <w:r w:rsidRPr="000644AF">
        <w:rPr>
          <w:rFonts w:asciiTheme="majorHAnsi" w:hAnsiTheme="majorHAnsi" w:cs="Times New Roman"/>
          <w:color w:val="auto"/>
        </w:rPr>
        <w:t xml:space="preserve"> facendo così da base per comporre il bagno secondo le proprie esigenze. In altre soluzioni d’arredo diventa accessorio incorporato nei mobili contenitori, in modo da trovare sempre una presa sicura e a portata di mano. </w:t>
      </w:r>
    </w:p>
    <w:p w14:paraId="0D9135EB" w14:textId="77777777" w:rsidR="000644AF" w:rsidRPr="000644AF" w:rsidRDefault="000644AF" w:rsidP="00FC5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</w:rPr>
      </w:pPr>
    </w:p>
    <w:p w14:paraId="09D60723" w14:textId="16CE26C1" w:rsidR="00FC5A1A" w:rsidRPr="000644AF" w:rsidRDefault="00FC5A1A" w:rsidP="00FC5A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</w:rPr>
      </w:pPr>
      <w:r w:rsidRPr="000644AF">
        <w:rPr>
          <w:rFonts w:asciiTheme="majorHAnsi" w:hAnsiTheme="majorHAnsi" w:cs="Times New Roman"/>
          <w:b/>
          <w:color w:val="auto"/>
        </w:rPr>
        <w:t>6 le finiture disponibili</w:t>
      </w:r>
      <w:r w:rsidRPr="000644AF">
        <w:rPr>
          <w:rFonts w:asciiTheme="majorHAnsi" w:hAnsiTheme="majorHAnsi" w:cs="Times New Roman"/>
          <w:color w:val="auto"/>
        </w:rPr>
        <w:t>: Acciaio Lucido e Sati</w:t>
      </w:r>
      <w:r w:rsidR="00743303" w:rsidRPr="000644AF">
        <w:rPr>
          <w:rFonts w:asciiTheme="majorHAnsi" w:hAnsiTheme="majorHAnsi" w:cs="Times New Roman"/>
          <w:color w:val="auto"/>
        </w:rPr>
        <w:t>nato, la cartella propone Rame,</w:t>
      </w:r>
      <w:r w:rsidRPr="000644AF">
        <w:rPr>
          <w:rFonts w:asciiTheme="majorHAnsi" w:hAnsiTheme="majorHAnsi" w:cs="Times New Roman"/>
          <w:color w:val="auto"/>
        </w:rPr>
        <w:t>Lime, Melanzana e Bianco Canapa ottenute con i</w:t>
      </w:r>
      <w:r w:rsidR="00743303" w:rsidRPr="000644AF">
        <w:rPr>
          <w:rFonts w:asciiTheme="majorHAnsi" w:hAnsiTheme="majorHAnsi" w:cs="Times New Roman"/>
          <w:color w:val="auto"/>
        </w:rPr>
        <w:t>nnovative verniciature colorate</w:t>
      </w:r>
      <w:r w:rsidRPr="000644AF">
        <w:rPr>
          <w:rFonts w:asciiTheme="majorHAnsi" w:hAnsiTheme="majorHAnsi" w:cs="Times New Roman"/>
          <w:color w:val="auto"/>
        </w:rPr>
        <w:t xml:space="preserve">trasparenti che lasciano a vista i riflessi dell’acciaio. Si aggiungono a queste anche due finiture con un Puntinato Grigio o Rosso. </w:t>
      </w:r>
    </w:p>
    <w:p w14:paraId="4ABD7705" w14:textId="545AD740" w:rsidR="00743303" w:rsidRPr="000644AF" w:rsidRDefault="00FC5A1A" w:rsidP="000644A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auto"/>
        </w:rPr>
      </w:pPr>
      <w:r w:rsidRPr="000644AF">
        <w:rPr>
          <w:rFonts w:asciiTheme="majorHAnsi" w:hAnsiTheme="majorHAnsi" w:cs="Times New Roman"/>
          <w:color w:val="auto"/>
        </w:rPr>
        <w:t xml:space="preserve">I </w:t>
      </w:r>
      <w:r w:rsidRPr="000644AF">
        <w:rPr>
          <w:rFonts w:asciiTheme="majorHAnsi" w:hAnsiTheme="majorHAnsi" w:cs="Times New Roman"/>
          <w:b/>
          <w:color w:val="auto"/>
        </w:rPr>
        <w:t>mobili</w:t>
      </w:r>
      <w:r w:rsidRPr="000644AF">
        <w:rPr>
          <w:rFonts w:asciiTheme="majorHAnsi" w:hAnsiTheme="majorHAnsi" w:cs="Times New Roman"/>
          <w:color w:val="auto"/>
        </w:rPr>
        <w:t xml:space="preserve"> sono realizzati nella variante Cartazucchero, Seta e Bianco Puro, mentre </w:t>
      </w:r>
      <w:r w:rsidRPr="000644AF">
        <w:rPr>
          <w:rFonts w:asciiTheme="majorHAnsi" w:hAnsiTheme="majorHAnsi" w:cs="Times New Roman"/>
          <w:b/>
          <w:color w:val="auto"/>
        </w:rPr>
        <w:t>le sedute e la mensola-contenitore</w:t>
      </w:r>
      <w:r w:rsidRPr="000644AF">
        <w:rPr>
          <w:rFonts w:asciiTheme="majorHAnsi" w:hAnsiTheme="majorHAnsi" w:cs="Times New Roman"/>
          <w:color w:val="auto"/>
        </w:rPr>
        <w:t xml:space="preserve"> </w:t>
      </w:r>
      <w:r w:rsidR="00743303" w:rsidRPr="000644AF">
        <w:rPr>
          <w:rFonts w:asciiTheme="majorHAnsi" w:hAnsiTheme="majorHAnsi" w:cs="Times New Roman"/>
          <w:color w:val="auto"/>
        </w:rPr>
        <w:t xml:space="preserve">in poliuretano </w:t>
      </w:r>
      <w:r w:rsidRPr="000644AF">
        <w:rPr>
          <w:rFonts w:asciiTheme="majorHAnsi" w:hAnsiTheme="majorHAnsi" w:cs="Times New Roman"/>
          <w:color w:val="auto"/>
        </w:rPr>
        <w:t>installata sulle maniglie verticali</w:t>
      </w:r>
      <w:r w:rsidR="00743303" w:rsidRPr="000644AF">
        <w:rPr>
          <w:rFonts w:asciiTheme="majorHAnsi" w:hAnsiTheme="majorHAnsi" w:cs="Times New Roman"/>
          <w:color w:val="auto"/>
        </w:rPr>
        <w:t>,</w:t>
      </w:r>
      <w:r w:rsidRPr="000644AF">
        <w:rPr>
          <w:rFonts w:asciiTheme="majorHAnsi" w:hAnsiTheme="majorHAnsi" w:cs="Times New Roman"/>
          <w:color w:val="auto"/>
        </w:rPr>
        <w:t xml:space="preserve"> sono disponibili nelle finiture B</w:t>
      </w:r>
      <w:r w:rsidR="00743303" w:rsidRPr="000644AF">
        <w:rPr>
          <w:rFonts w:asciiTheme="majorHAnsi" w:hAnsiTheme="majorHAnsi" w:cs="Times New Roman"/>
          <w:color w:val="auto"/>
        </w:rPr>
        <w:t>ianco Canapa, Grafite e Cora</w:t>
      </w:r>
    </w:p>
    <w:p w14:paraId="0035903B" w14:textId="2655E6EF" w:rsidR="00CE6EB2" w:rsidRDefault="00FC2DD0" w:rsidP="00CE6EB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Arial"/>
          <w:color w:val="000000" w:themeColor="text1"/>
        </w:rPr>
      </w:pPr>
      <w:r w:rsidRPr="000644AF">
        <w:rPr>
          <w:rFonts w:asciiTheme="majorHAnsi" w:hAnsiTheme="majorHAnsi" w:cs="Arial"/>
          <w:color w:val="000000" w:themeColor="text1"/>
        </w:rPr>
        <w:t xml:space="preserve">Fanno parte del sistema </w:t>
      </w:r>
      <w:r w:rsidR="000644AF" w:rsidRPr="000644AF">
        <w:rPr>
          <w:rFonts w:asciiTheme="majorHAnsi" w:hAnsiTheme="majorHAnsi" w:cs="Arial"/>
          <w:color w:val="000000" w:themeColor="text1"/>
        </w:rPr>
        <w:t>anche</w:t>
      </w:r>
      <w:r w:rsidRPr="000644AF">
        <w:rPr>
          <w:rFonts w:asciiTheme="majorHAnsi" w:hAnsiTheme="majorHAnsi" w:cs="Arial"/>
          <w:color w:val="000000" w:themeColor="text1"/>
        </w:rPr>
        <w:t xml:space="preserve"> </w:t>
      </w:r>
      <w:r w:rsidR="00743303" w:rsidRPr="000644AF">
        <w:rPr>
          <w:rFonts w:asciiTheme="majorHAnsi" w:hAnsiTheme="majorHAnsi" w:cs="Arial"/>
          <w:color w:val="000000" w:themeColor="text1"/>
        </w:rPr>
        <w:t xml:space="preserve">i </w:t>
      </w:r>
      <w:r w:rsidRPr="000644AF">
        <w:rPr>
          <w:rFonts w:asciiTheme="majorHAnsi" w:hAnsiTheme="majorHAnsi" w:cs="Arial"/>
          <w:b/>
          <w:bCs/>
          <w:color w:val="000000" w:themeColor="text1"/>
        </w:rPr>
        <w:t>LAVABI</w:t>
      </w:r>
      <w:r w:rsidRPr="000644AF">
        <w:rPr>
          <w:rFonts w:asciiTheme="majorHAnsi" w:hAnsiTheme="majorHAnsi" w:cs="Arial"/>
          <w:color w:val="000000" w:themeColor="text1"/>
        </w:rPr>
        <w:t xml:space="preserve"> </w:t>
      </w:r>
      <w:r w:rsidRPr="000644AF">
        <w:rPr>
          <w:rFonts w:asciiTheme="majorHAnsi" w:hAnsiTheme="majorHAnsi" w:cs="Arial"/>
          <w:b/>
          <w:color w:val="000000" w:themeColor="text1"/>
        </w:rPr>
        <w:t>di dimensioni generose</w:t>
      </w:r>
      <w:r w:rsidRPr="000644AF">
        <w:rPr>
          <w:rFonts w:asciiTheme="majorHAnsi" w:hAnsiTheme="majorHAnsi" w:cs="Arial"/>
          <w:color w:val="000000" w:themeColor="text1"/>
        </w:rPr>
        <w:t xml:space="preserve"> sono realizzati in materiali soffici al tatto, lisci e resistenti, con un piano d’appoggio ampio per accogliere gli oggetti per la cura del corpo o per essere utilizzato come fasciatoio per neonati. </w:t>
      </w:r>
      <w:r w:rsidR="000644AF" w:rsidRPr="000644AF">
        <w:rPr>
          <w:rFonts w:asciiTheme="majorHAnsi" w:hAnsiTheme="majorHAnsi" w:cs="Arial"/>
          <w:bCs/>
          <w:color w:val="000000" w:themeColor="text1"/>
        </w:rPr>
        <w:t>Qui l</w:t>
      </w:r>
      <w:r w:rsidRPr="000644AF">
        <w:rPr>
          <w:rFonts w:asciiTheme="majorHAnsi" w:hAnsiTheme="majorHAnsi" w:cs="Arial"/>
          <w:bCs/>
          <w:color w:val="000000" w:themeColor="text1"/>
        </w:rPr>
        <w:t>a barra</w:t>
      </w:r>
      <w:r w:rsidRPr="000644AF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="000644AF" w:rsidRPr="000644AF">
        <w:rPr>
          <w:rFonts w:asciiTheme="majorHAnsi" w:hAnsiTheme="majorHAnsi" w:cs="Arial"/>
          <w:color w:val="000000" w:themeColor="text1"/>
        </w:rPr>
        <w:t>maniglia</w:t>
      </w:r>
      <w:r w:rsidRPr="000644AF">
        <w:rPr>
          <w:rFonts w:asciiTheme="majorHAnsi" w:hAnsiTheme="majorHAnsi" w:cs="Arial"/>
          <w:color w:val="000000" w:themeColor="text1"/>
        </w:rPr>
        <w:t xml:space="preserve"> integrata con funzione di portasciugamani, completa il design e la sicurezza del lavabo.</w:t>
      </w:r>
      <w:r w:rsidR="000644AF" w:rsidRPr="000644AF">
        <w:rPr>
          <w:rFonts w:asciiTheme="majorHAnsi" w:hAnsiTheme="majorHAnsi" w:cs="Arial"/>
          <w:color w:val="000000" w:themeColor="text1"/>
        </w:rPr>
        <w:t xml:space="preserve"> </w:t>
      </w:r>
      <w:r w:rsidR="001B2C20" w:rsidRPr="000644AF">
        <w:rPr>
          <w:rFonts w:asciiTheme="majorHAnsi" w:hAnsiTheme="majorHAnsi" w:cs="Arial"/>
          <w:color w:val="000000" w:themeColor="text1"/>
        </w:rPr>
        <w:t>Completano la collezione</w:t>
      </w:r>
      <w:r w:rsidR="001613B4" w:rsidRPr="000644AF">
        <w:rPr>
          <w:rFonts w:asciiTheme="majorHAnsi" w:hAnsiTheme="majorHAnsi" w:cs="Arial"/>
          <w:color w:val="000000" w:themeColor="text1"/>
        </w:rPr>
        <w:t>,</w:t>
      </w:r>
      <w:r w:rsidR="001B2C20" w:rsidRPr="000644AF">
        <w:rPr>
          <w:rFonts w:asciiTheme="majorHAnsi" w:hAnsiTheme="majorHAnsi" w:cs="Arial"/>
          <w:color w:val="000000" w:themeColor="text1"/>
        </w:rPr>
        <w:t xml:space="preserve"> la</w:t>
      </w:r>
      <w:r w:rsidRPr="000644AF">
        <w:rPr>
          <w:rFonts w:asciiTheme="majorHAnsi" w:hAnsiTheme="majorHAnsi" w:cs="Arial"/>
          <w:color w:val="000000" w:themeColor="text1"/>
        </w:rPr>
        <w:t xml:space="preserve"> </w:t>
      </w:r>
      <w:r w:rsidRPr="000644AF">
        <w:rPr>
          <w:rFonts w:asciiTheme="majorHAnsi" w:hAnsiTheme="majorHAnsi" w:cs="Arial"/>
          <w:b/>
          <w:bCs/>
          <w:color w:val="000000" w:themeColor="text1"/>
        </w:rPr>
        <w:t xml:space="preserve">SEDUTA DOCCIA </w:t>
      </w:r>
      <w:r w:rsidR="001B2C20" w:rsidRPr="000644AF">
        <w:rPr>
          <w:rFonts w:asciiTheme="majorHAnsi" w:hAnsiTheme="majorHAnsi" w:cs="Arial"/>
          <w:color w:val="000000" w:themeColor="text1"/>
        </w:rPr>
        <w:t>ribaltabile, i</w:t>
      </w:r>
      <w:r w:rsidRPr="000644AF">
        <w:rPr>
          <w:rFonts w:asciiTheme="majorHAnsi" w:hAnsiTheme="majorHAnsi" w:cs="Arial"/>
          <w:color w:val="000000" w:themeColor="text1"/>
        </w:rPr>
        <w:t xml:space="preserve">l </w:t>
      </w:r>
      <w:r w:rsidRPr="000644AF">
        <w:rPr>
          <w:rFonts w:asciiTheme="majorHAnsi" w:hAnsiTheme="majorHAnsi" w:cs="Arial"/>
          <w:b/>
          <w:bCs/>
          <w:color w:val="000000" w:themeColor="text1"/>
        </w:rPr>
        <w:t xml:space="preserve">PIATTO DOCCIA </w:t>
      </w:r>
      <w:r w:rsidRPr="000644AF">
        <w:rPr>
          <w:rFonts w:asciiTheme="majorHAnsi" w:hAnsiTheme="majorHAnsi" w:cs="Arial"/>
          <w:color w:val="000000" w:themeColor="text1"/>
        </w:rPr>
        <w:t>sicuro, antiscivolo</w:t>
      </w:r>
      <w:r w:rsidR="001B2C20" w:rsidRPr="000644AF">
        <w:rPr>
          <w:rFonts w:asciiTheme="majorHAnsi" w:hAnsiTheme="majorHAnsi" w:cs="Arial"/>
          <w:color w:val="000000" w:themeColor="text1"/>
        </w:rPr>
        <w:t xml:space="preserve"> e</w:t>
      </w:r>
      <w:r w:rsidRPr="000644AF">
        <w:rPr>
          <w:rFonts w:asciiTheme="majorHAnsi" w:hAnsiTheme="majorHAnsi" w:cs="Arial"/>
          <w:color w:val="000000" w:themeColor="text1"/>
        </w:rPr>
        <w:t xml:space="preserve"> piacevole al tatto</w:t>
      </w:r>
      <w:r w:rsidR="001B2C20" w:rsidRPr="000644AF">
        <w:rPr>
          <w:rFonts w:asciiTheme="majorHAnsi" w:hAnsiTheme="majorHAnsi" w:cs="Arial"/>
          <w:color w:val="000000" w:themeColor="text1"/>
        </w:rPr>
        <w:t xml:space="preserve"> e il </w:t>
      </w:r>
      <w:r w:rsidRPr="000644AF">
        <w:rPr>
          <w:rFonts w:asciiTheme="majorHAnsi" w:hAnsiTheme="majorHAnsi" w:cs="Arial"/>
          <w:b/>
          <w:bCs/>
          <w:color w:val="000000" w:themeColor="text1"/>
        </w:rPr>
        <w:t>BOX DOCCIA</w:t>
      </w:r>
      <w:r w:rsidRPr="000644AF">
        <w:rPr>
          <w:rFonts w:asciiTheme="majorHAnsi" w:hAnsiTheme="majorHAnsi" w:cs="Arial"/>
          <w:color w:val="000000" w:themeColor="text1"/>
        </w:rPr>
        <w:t xml:space="preserve"> progettato per assistere, senza bagnarsi, anche anziani e bambini nelle operazioni di pulizia. </w:t>
      </w:r>
      <w:r w:rsidR="00CE6EB2">
        <w:rPr>
          <w:rFonts w:asciiTheme="majorHAnsi" w:hAnsiTheme="majorHAnsi" w:cs="Arial"/>
          <w:color w:val="000000" w:themeColor="text1"/>
        </w:rPr>
        <w:t xml:space="preserve">           </w:t>
      </w:r>
      <w:r w:rsidR="00A54D71">
        <w:rPr>
          <w:rFonts w:asciiTheme="majorHAnsi" w:hAnsiTheme="majorHAnsi" w:cs="Arial"/>
          <w:color w:val="000000" w:themeColor="text1"/>
        </w:rPr>
        <w:t xml:space="preserve"> </w:t>
      </w:r>
    </w:p>
    <w:p w14:paraId="3724B2AF" w14:textId="77777777" w:rsidR="00CA6EB2" w:rsidRPr="00CA6EB2" w:rsidRDefault="00CA6EB2" w:rsidP="00652E93">
      <w:pPr>
        <w:spacing w:after="0" w:line="240" w:lineRule="auto"/>
        <w:jc w:val="both"/>
        <w:rPr>
          <w:rStyle w:val="Hyperlink0"/>
          <w:rFonts w:asciiTheme="majorHAnsi" w:hAnsiTheme="majorHAnsi" w:cs="Arial"/>
          <w:color w:val="000000" w:themeColor="text1"/>
          <w:sz w:val="18"/>
          <w:szCs w:val="18"/>
        </w:rPr>
      </w:pPr>
    </w:p>
    <w:sectPr w:rsidR="00CA6EB2" w:rsidRPr="00CA6EB2" w:rsidSect="001613B4">
      <w:headerReference w:type="default" r:id="rId8"/>
      <w:footerReference w:type="default" r:id="rId9"/>
      <w:pgSz w:w="11900" w:h="16840"/>
      <w:pgMar w:top="752" w:right="1558" w:bottom="851" w:left="1701" w:header="121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D8ADA" w14:textId="77777777" w:rsidR="000644AF" w:rsidRDefault="000644AF">
      <w:pPr>
        <w:spacing w:after="0" w:line="240" w:lineRule="auto"/>
      </w:pPr>
      <w:r>
        <w:separator/>
      </w:r>
    </w:p>
  </w:endnote>
  <w:endnote w:type="continuationSeparator" w:id="0">
    <w:p w14:paraId="5C4CE47B" w14:textId="77777777" w:rsidR="000644AF" w:rsidRDefault="0006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4A36E" w14:textId="46FBEF1E" w:rsidR="000644AF" w:rsidRDefault="000644AF">
    <w:pPr>
      <w:pStyle w:val="Pidipagina"/>
    </w:pPr>
    <w:r>
      <w:rPr>
        <w:rFonts w:ascii="Cambria" w:hAnsi="Cambria"/>
        <w:b/>
        <w:bCs/>
        <w:noProof/>
        <w:color w:val="7F7F7F"/>
        <w:u w:color="7F7F7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13088" wp14:editId="69CF64CC">
              <wp:simplePos x="0" y="0"/>
              <wp:positionH relativeFrom="column">
                <wp:posOffset>-55034</wp:posOffset>
              </wp:positionH>
              <wp:positionV relativeFrom="paragraph">
                <wp:posOffset>-565150</wp:posOffset>
              </wp:positionV>
              <wp:extent cx="5829300" cy="914400"/>
              <wp:effectExtent l="0" t="0" r="1270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4C37F68" w14:textId="77777777" w:rsidR="000644AF" w:rsidRPr="005671E9" w:rsidRDefault="000644AF" w:rsidP="005671E9">
                          <w:pPr>
                            <w:spacing w:after="0" w:line="240" w:lineRule="auto"/>
                            <w:rPr>
                              <w:rFonts w:asciiTheme="majorHAnsi" w:eastAsia="Cambria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671E9">
                            <w:rPr>
                              <w:rFonts w:asciiTheme="majorHAnsi" w:hAnsiTheme="majorHAnsi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Ufficio Stampa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B7F5C" w14:textId="77777777" w:rsidR="000644AF" w:rsidRPr="005671E9" w:rsidRDefault="000644AF" w:rsidP="005671E9">
                          <w:pPr>
                            <w:spacing w:after="0" w:line="240" w:lineRule="auto"/>
                            <w:rPr>
                              <w:rFonts w:asciiTheme="majorHAnsi" w:hAnsiTheme="majorHAnsi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671E9">
                            <w:rPr>
                              <w:rFonts w:asciiTheme="majorHAnsi" w:hAnsiTheme="majorHAnsi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tac comunic@zione </w:t>
                          </w:r>
                        </w:p>
                        <w:p w14:paraId="1D51F0AC" w14:textId="77777777" w:rsidR="000644AF" w:rsidRPr="005671E9" w:rsidRDefault="000644AF" w:rsidP="005671E9">
                          <w:pPr>
                            <w:spacing w:after="0" w:line="240" w:lineRule="auto"/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>+39 02 48517618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>–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>185 351616 | press@taconline.it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1" w:history="1">
                            <w:r w:rsidRPr="005671E9">
                              <w:rPr>
                                <w:rStyle w:val="Collegamentoipertestuale"/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  <w:p w14:paraId="6B8AC0E3" w14:textId="77777777" w:rsidR="000644AF" w:rsidRPr="005671E9" w:rsidRDefault="000644AF" w:rsidP="005671E9">
                          <w:pPr>
                            <w:spacing w:after="0" w:line="240" w:lineRule="auto"/>
                            <w:rPr>
                              <w:rFonts w:asciiTheme="majorHAnsi" w:eastAsia="Cambria" w:hAnsiTheme="majorHAnsi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671E9">
                            <w:rPr>
                              <w:rFonts w:asciiTheme="majorHAnsi" w:hAnsiTheme="majorHAnsi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4516AC77" w14:textId="77777777" w:rsidR="000644AF" w:rsidRPr="005671E9" w:rsidRDefault="000644AF" w:rsidP="005671E9">
                          <w:pPr>
                            <w:spacing w:after="0" w:line="240" w:lineRule="auto"/>
                            <w:rPr>
                              <w:rFonts w:asciiTheme="majorHAnsi" w:eastAsia="Cambria" w:hAnsiTheme="majorHAnsi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671E9">
                            <w:rPr>
                              <w:rFonts w:asciiTheme="majorHAnsi" w:hAnsiTheme="majorHAnsi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Ponte Giulio</w:t>
                          </w:r>
                        </w:p>
                        <w:p w14:paraId="53A49B73" w14:textId="6BB88181" w:rsidR="000644AF" w:rsidRPr="005671E9" w:rsidRDefault="000644AF" w:rsidP="005671E9">
                          <w:pPr>
                            <w:spacing w:after="0" w:line="240" w:lineRule="auto"/>
                            <w:rPr>
                              <w:rFonts w:asciiTheme="majorHAnsi" w:eastAsia="Cambria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località Ponte Giulio s.n.c. Orvieto (TR) </w:t>
                          </w:r>
                          <w:r>
                            <w:rPr>
                              <w:rFonts w:asciiTheme="majorHAnsi" w:eastAsia="Cambria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5671E9">
                              <w:rPr>
                                <w:rStyle w:val="Hyperlink0"/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>info@pontegiulio.it</w:t>
                            </w:r>
                          </w:hyperlink>
                          <w:r w:rsidRPr="005671E9">
                            <w:rPr>
                              <w:rFonts w:asciiTheme="majorHAnsi" w:hAnsiTheme="majorHAnsi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sito web: </w:t>
                          </w:r>
                          <w:hyperlink r:id="rId3" w:history="1">
                            <w:r w:rsidRPr="005671E9">
                              <w:rPr>
                                <w:rStyle w:val="Hyperlink0"/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>www.pontegiulio.it</w:t>
                            </w:r>
                          </w:hyperlink>
                          <w:r w:rsidRPr="00CA6EB2">
                            <w:rPr>
                              <w:rStyle w:val="Hyperlink0"/>
                              <w:rFonts w:asciiTheme="majorHAnsi" w:hAnsiTheme="majorHAnsi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CEC7972" w14:textId="77777777" w:rsidR="000644AF" w:rsidRDefault="000644AF" w:rsidP="005671E9"/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6" type="#_x0000_t202" style="position:absolute;margin-left:-4.3pt;margin-top:-44.45pt;width:45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" filled="f" stroked="f" strokeweight=".5pt">
              <v:textbox inset="45719emu,45719emu,45719emu,45719emu">
                <w:txbxContent>
                  <w:p w14:paraId="24C37F68" w14:textId="77777777" w:rsidR="000644AF" w:rsidRPr="005671E9" w:rsidRDefault="000644AF" w:rsidP="005671E9">
                    <w:pPr>
                      <w:spacing w:after="0" w:line="240" w:lineRule="auto"/>
                      <w:rPr>
                        <w:rFonts w:asciiTheme="majorHAnsi" w:eastAsia="Cambria" w:hAnsiTheme="majorHAnsi" w:cs="Arial"/>
                        <w:color w:val="000000" w:themeColor="text1"/>
                        <w:sz w:val="16"/>
                        <w:szCs w:val="16"/>
                      </w:rPr>
                    </w:pPr>
                    <w:r w:rsidRPr="005671E9">
                      <w:rPr>
                        <w:rFonts w:asciiTheme="majorHAnsi" w:hAnsiTheme="majorHAnsi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Ufficio Stampa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</w:p>
                  <w:p w14:paraId="7AFB7F5C" w14:textId="77777777" w:rsidR="000644AF" w:rsidRPr="005671E9" w:rsidRDefault="000644AF" w:rsidP="005671E9">
                    <w:pPr>
                      <w:spacing w:after="0" w:line="240" w:lineRule="auto"/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</w:pPr>
                    <w:proofErr w:type="gramStart"/>
                    <w:r w:rsidRPr="005671E9"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  <w:t>tac</w:t>
                    </w:r>
                    <w:proofErr w:type="gramEnd"/>
                    <w:r w:rsidRPr="005671E9"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  <w:t xml:space="preserve"> comunic@zione </w:t>
                    </w:r>
                  </w:p>
                  <w:p w14:paraId="1D51F0AC" w14:textId="77777777" w:rsidR="000644AF" w:rsidRPr="005671E9" w:rsidRDefault="000644AF" w:rsidP="005671E9">
                    <w:pPr>
                      <w:spacing w:after="0" w:line="240" w:lineRule="auto"/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>+39 02 48517618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>–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>185 351616 | press@taconline.it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 | </w:t>
                    </w:r>
                    <w:hyperlink r:id="rId4" w:history="1">
                      <w:r w:rsidRPr="005671E9">
                        <w:rPr>
                          <w:rStyle w:val="Collegamentoipertestuale"/>
                          <w:rFonts w:asciiTheme="majorHAnsi" w:hAnsiTheme="majorHAnsi" w:cs="Arial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  <w:p w14:paraId="6B8AC0E3" w14:textId="77777777" w:rsidR="000644AF" w:rsidRPr="005671E9" w:rsidRDefault="000644AF" w:rsidP="005671E9">
                    <w:pPr>
                      <w:spacing w:after="0" w:line="240" w:lineRule="auto"/>
                      <w:rPr>
                        <w:rFonts w:asciiTheme="majorHAnsi" w:eastAsia="Cambria" w:hAnsiTheme="majorHAnsi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5671E9">
                      <w:rPr>
                        <w:rFonts w:asciiTheme="majorHAnsi" w:hAnsiTheme="majorHAnsi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Azienda:</w:t>
                    </w:r>
                  </w:p>
                  <w:p w14:paraId="4516AC77" w14:textId="77777777" w:rsidR="000644AF" w:rsidRPr="005671E9" w:rsidRDefault="000644AF" w:rsidP="005671E9">
                    <w:pPr>
                      <w:spacing w:after="0" w:line="240" w:lineRule="auto"/>
                      <w:rPr>
                        <w:rFonts w:asciiTheme="majorHAnsi" w:eastAsia="Cambria" w:hAnsiTheme="majorHAnsi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5671E9">
                      <w:rPr>
                        <w:rFonts w:asciiTheme="majorHAnsi" w:hAnsiTheme="majorHAnsi" w:cs="Arial"/>
                        <w:b/>
                        <w:color w:val="000000" w:themeColor="text1"/>
                        <w:sz w:val="16"/>
                        <w:szCs w:val="16"/>
                      </w:rPr>
                      <w:t>Ponte Giulio</w:t>
                    </w:r>
                  </w:p>
                  <w:p w14:paraId="53A49B73" w14:textId="6BB88181" w:rsidR="000644AF" w:rsidRPr="005671E9" w:rsidRDefault="000644AF" w:rsidP="005671E9">
                    <w:pPr>
                      <w:spacing w:after="0" w:line="240" w:lineRule="auto"/>
                      <w:rPr>
                        <w:rFonts w:asciiTheme="majorHAnsi" w:eastAsia="Cambria" w:hAnsiTheme="majorHAnsi" w:cs="Arial"/>
                        <w:color w:val="000000" w:themeColor="text1"/>
                        <w:sz w:val="16"/>
                        <w:szCs w:val="16"/>
                      </w:rPr>
                    </w:pP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località Ponte Giulio s.n.c. Orvieto (TR) </w:t>
                    </w:r>
                    <w:r>
                      <w:rPr>
                        <w:rFonts w:asciiTheme="majorHAnsi" w:eastAsia="Cambria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| </w:t>
                    </w:r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e-mail: </w:t>
                    </w:r>
                    <w:hyperlink r:id="rId5" w:history="1">
                      <w:r w:rsidRPr="005671E9">
                        <w:rPr>
                          <w:rStyle w:val="Hyperlink0"/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>info@pontegiulio.it</w:t>
                      </w:r>
                    </w:hyperlink>
                    <w:r w:rsidRPr="005671E9">
                      <w:rPr>
                        <w:rFonts w:asciiTheme="majorHAnsi" w:hAnsiTheme="majorHAnsi" w:cs="Arial"/>
                        <w:color w:val="000000" w:themeColor="text1"/>
                        <w:sz w:val="16"/>
                        <w:szCs w:val="16"/>
                      </w:rPr>
                      <w:t xml:space="preserve"> sito web: </w:t>
                    </w:r>
                    <w:hyperlink r:id="rId6" w:history="1">
                      <w:r w:rsidRPr="005671E9">
                        <w:rPr>
                          <w:rStyle w:val="Hyperlink0"/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>www.pontegiulio.it</w:t>
                      </w:r>
                    </w:hyperlink>
                    <w:r w:rsidRPr="00CA6EB2">
                      <w:rPr>
                        <w:rStyle w:val="Hyperlink0"/>
                        <w:rFonts w:asciiTheme="majorHAnsi" w:hAnsiTheme="majorHAnsi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  <w:p w14:paraId="6CEC7972" w14:textId="77777777" w:rsidR="000644AF" w:rsidRDefault="000644AF" w:rsidP="005671E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5CC54" w14:textId="77777777" w:rsidR="000644AF" w:rsidRDefault="000644AF">
      <w:pPr>
        <w:spacing w:after="0" w:line="240" w:lineRule="auto"/>
      </w:pPr>
      <w:r>
        <w:separator/>
      </w:r>
    </w:p>
  </w:footnote>
  <w:footnote w:type="continuationSeparator" w:id="0">
    <w:p w14:paraId="7A02D22B" w14:textId="77777777" w:rsidR="000644AF" w:rsidRDefault="00064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44014" w14:textId="42754EC1" w:rsidR="000644AF" w:rsidRPr="005671E9" w:rsidRDefault="000644AF" w:rsidP="005671E9">
    <w:pPr>
      <w:spacing w:after="120" w:line="240" w:lineRule="auto"/>
      <w:jc w:val="both"/>
      <w:rPr>
        <w:rFonts w:ascii="Cambria" w:eastAsia="Cambria" w:hAnsi="Cambria" w:cs="Cambria"/>
        <w:b/>
        <w:bCs/>
        <w:color w:val="7F7F7F"/>
        <w:u w:color="7F7F7F"/>
        <w:shd w:val="clear" w:color="auto" w:fill="FFFFFF"/>
      </w:rPr>
    </w:pPr>
    <w:r>
      <w:rPr>
        <w:rFonts w:ascii="Cambria" w:hAnsi="Cambria"/>
        <w:b/>
        <w:bCs/>
        <w:color w:val="7F7F7F"/>
        <w:u w:color="7F7F7F"/>
        <w:shd w:val="clear" w:color="auto" w:fill="FFFFFF"/>
      </w:rPr>
      <w:t xml:space="preserve"> </w:t>
    </w:r>
  </w:p>
  <w:p w14:paraId="0A7C431E" w14:textId="49424D53" w:rsidR="000644AF" w:rsidRPr="005671E9" w:rsidRDefault="000644AF" w:rsidP="005671E9">
    <w:pPr>
      <w:spacing w:after="0" w:line="240" w:lineRule="auto"/>
      <w:rPr>
        <w:rFonts w:ascii="Cambria" w:eastAsia="Cambria" w:hAnsi="Cambria" w:cs="Cambria"/>
        <w:shd w:val="clear" w:color="auto" w:fill="FFFFFF"/>
      </w:rPr>
    </w:pPr>
    <w:r>
      <w:rPr>
        <w:rFonts w:ascii="Cambria" w:eastAsia="Cambria" w:hAnsi="Cambria" w:cs="Cambria"/>
        <w:noProof/>
        <w:shd w:val="clear" w:color="auto" w:fill="FFFFFF"/>
      </w:rPr>
      <w:drawing>
        <wp:inline distT="0" distB="0" distL="0" distR="0" wp14:anchorId="5B99F356" wp14:editId="7B3409B8">
          <wp:extent cx="2864842" cy="931333"/>
          <wp:effectExtent l="0" t="0" r="5715" b="8890"/>
          <wp:docPr id="3" name="Immagine 3" descr="Macintosh HD:Users:pstaiano:Desktop:Schermata 2017-09-22 alle 17.59.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staiano:Desktop:Schermata 2017-09-22 alle 17.59.4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070" cy="93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C6B14" w14:textId="77777777" w:rsidR="000644AF" w:rsidRPr="00FC51AF" w:rsidRDefault="000644AF" w:rsidP="008F117C">
    <w:pPr>
      <w:spacing w:after="0" w:line="240" w:lineRule="auto"/>
      <w:ind w:left="6237"/>
      <w:rPr>
        <w:rFonts w:asciiTheme="minorHAnsi" w:eastAsia="Cambria" w:hAnsiTheme="minorHAnsi" w:cs="Cambria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519E"/>
    <w:multiLevelType w:val="hybridMultilevel"/>
    <w:tmpl w:val="B1208F9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6E3FBA"/>
    <w:multiLevelType w:val="multilevel"/>
    <w:tmpl w:val="20108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D702C"/>
    <w:multiLevelType w:val="hybridMultilevel"/>
    <w:tmpl w:val="4DA40610"/>
    <w:lvl w:ilvl="0" w:tplc="0F00E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26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E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E0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C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B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C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8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45330FA"/>
    <w:multiLevelType w:val="hybridMultilevel"/>
    <w:tmpl w:val="54686A2C"/>
    <w:lvl w:ilvl="0" w:tplc="AF942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AF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0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46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CB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03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AA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6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EB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C34038"/>
    <w:multiLevelType w:val="hybridMultilevel"/>
    <w:tmpl w:val="B254DD0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6357"/>
    <w:rsid w:val="000513E1"/>
    <w:rsid w:val="000644AF"/>
    <w:rsid w:val="00066B79"/>
    <w:rsid w:val="00085AAC"/>
    <w:rsid w:val="000C4F4C"/>
    <w:rsid w:val="001613B4"/>
    <w:rsid w:val="00176357"/>
    <w:rsid w:val="001B2C20"/>
    <w:rsid w:val="001B4348"/>
    <w:rsid w:val="001B47C0"/>
    <w:rsid w:val="001F779E"/>
    <w:rsid w:val="00242430"/>
    <w:rsid w:val="00267D03"/>
    <w:rsid w:val="002E4BB4"/>
    <w:rsid w:val="0033586A"/>
    <w:rsid w:val="00344081"/>
    <w:rsid w:val="00360CE4"/>
    <w:rsid w:val="00397AC4"/>
    <w:rsid w:val="003B26E6"/>
    <w:rsid w:val="005671E9"/>
    <w:rsid w:val="005A0678"/>
    <w:rsid w:val="00601817"/>
    <w:rsid w:val="00652E93"/>
    <w:rsid w:val="00660DDA"/>
    <w:rsid w:val="00741869"/>
    <w:rsid w:val="00743303"/>
    <w:rsid w:val="00761AC5"/>
    <w:rsid w:val="008F117C"/>
    <w:rsid w:val="00A54D71"/>
    <w:rsid w:val="00A946D6"/>
    <w:rsid w:val="00B70042"/>
    <w:rsid w:val="00B92D3E"/>
    <w:rsid w:val="00BB2A96"/>
    <w:rsid w:val="00C6284E"/>
    <w:rsid w:val="00CA6EB2"/>
    <w:rsid w:val="00CC213E"/>
    <w:rsid w:val="00CE69E8"/>
    <w:rsid w:val="00CE6EB2"/>
    <w:rsid w:val="00DF3F9A"/>
    <w:rsid w:val="00FC2DD0"/>
    <w:rsid w:val="00FC51AF"/>
    <w:rsid w:val="00F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BB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671E9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671E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ntegiulio.it" TargetMode="External"/><Relationship Id="rId4" Type="http://schemas.openxmlformats.org/officeDocument/2006/relationships/hyperlink" Target="http://www.taconline.it" TargetMode="External"/><Relationship Id="rId5" Type="http://schemas.openxmlformats.org/officeDocument/2006/relationships/hyperlink" Target="mailto:info@pontegiulio.it" TargetMode="External"/><Relationship Id="rId6" Type="http://schemas.openxmlformats.org/officeDocument/2006/relationships/hyperlink" Target="http://www.pontegiulio.it" TargetMode="External"/><Relationship Id="rId1" Type="http://schemas.openxmlformats.org/officeDocument/2006/relationships/hyperlink" Target="http://www.taconline.it" TargetMode="External"/><Relationship Id="rId2" Type="http://schemas.openxmlformats.org/officeDocument/2006/relationships/hyperlink" Target="mailto:info@pontegiu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2058</Characters>
  <Application>Microsoft Macintosh Word</Application>
  <DocSecurity>0</DocSecurity>
  <Lines>17</Lines>
  <Paragraphs>4</Paragraphs>
  <ScaleCrop>false</ScaleCrop>
  <Company>TAC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tac comunicazione</cp:lastModifiedBy>
  <cp:revision>3</cp:revision>
  <cp:lastPrinted>2017-09-22T16:27:00Z</cp:lastPrinted>
  <dcterms:created xsi:type="dcterms:W3CDTF">2017-12-21T09:54:00Z</dcterms:created>
  <dcterms:modified xsi:type="dcterms:W3CDTF">2017-12-21T09:55:00Z</dcterms:modified>
</cp:coreProperties>
</file>