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933C" w14:textId="77777777" w:rsidR="008E4B82" w:rsidRPr="00B64BF1" w:rsidRDefault="008E4B82" w:rsidP="00CB7E85">
      <w:pPr>
        <w:pStyle w:val="Standard"/>
        <w:jc w:val="both"/>
        <w:rPr>
          <w:rFonts w:ascii="Barlow" w:eastAsia="F0" w:hAnsi="Barlow"/>
          <w:b/>
          <w:bCs/>
        </w:rPr>
      </w:pPr>
    </w:p>
    <w:p w14:paraId="522D82AF" w14:textId="39BAE866" w:rsidR="004343AB" w:rsidRPr="00D76CB6" w:rsidRDefault="00B64BF1" w:rsidP="004343AB">
      <w:pPr>
        <w:pStyle w:val="Standard"/>
        <w:jc w:val="both"/>
        <w:rPr>
          <w:rFonts w:ascii="Barlow" w:hAnsi="Barlow"/>
          <w:b/>
          <w:bCs/>
          <w:sz w:val="24"/>
          <w:szCs w:val="24"/>
        </w:rPr>
      </w:pPr>
      <w:r>
        <w:rPr>
          <w:rFonts w:ascii="Barlow" w:hAnsi="Barlow"/>
          <w:b/>
          <w:bCs/>
          <w:sz w:val="24"/>
          <w:szCs w:val="24"/>
        </w:rPr>
        <w:t xml:space="preserve">CASE STUDY: </w:t>
      </w:r>
      <w:r w:rsidR="004343AB" w:rsidRPr="00D76CB6">
        <w:rPr>
          <w:rFonts w:ascii="Barlow" w:hAnsi="Barlow"/>
          <w:b/>
          <w:bCs/>
          <w:sz w:val="24"/>
          <w:szCs w:val="24"/>
        </w:rPr>
        <w:t>CONTATORI E CONTABILIZZATORI PER RISPARMIARE (CONCRETAMENTE) ENERGIA</w:t>
      </w:r>
    </w:p>
    <w:p w14:paraId="60F85723" w14:textId="77777777" w:rsidR="004343AB" w:rsidRPr="00664D39" w:rsidRDefault="004343AB" w:rsidP="004343AB">
      <w:pPr>
        <w:pStyle w:val="Standard"/>
        <w:jc w:val="both"/>
        <w:rPr>
          <w:rFonts w:ascii="Barlow" w:eastAsia="F0" w:hAnsi="Barlow"/>
          <w:i/>
          <w:iCs/>
        </w:rPr>
      </w:pPr>
      <w:r w:rsidRPr="00664D39">
        <w:rPr>
          <w:rFonts w:ascii="Barlow" w:eastAsia="F0" w:hAnsi="Barlow"/>
          <w:i/>
          <w:iCs/>
        </w:rPr>
        <w:t xml:space="preserve">Grazie alla tecnologia e ai servizi di </w:t>
      </w:r>
      <w:r w:rsidRPr="00664D39">
        <w:rPr>
          <w:rFonts w:ascii="Barlow" w:eastAsia="F0" w:hAnsi="Barlow"/>
          <w:b/>
          <w:bCs/>
          <w:i/>
          <w:iCs/>
        </w:rPr>
        <w:t>ista</w:t>
      </w:r>
      <w:r w:rsidRPr="00664D39">
        <w:rPr>
          <w:rFonts w:ascii="Barlow" w:eastAsia="F0" w:hAnsi="Barlow"/>
          <w:i/>
          <w:iCs/>
        </w:rPr>
        <w:t>, un grande condominio residenziale ha ridotto del 30% il costo delle bollette per il riscaldamento invernale</w:t>
      </w:r>
    </w:p>
    <w:p w14:paraId="3233BD85" w14:textId="77777777" w:rsidR="004343AB" w:rsidRPr="00B64BF1" w:rsidRDefault="004343AB" w:rsidP="004343AB">
      <w:pPr>
        <w:pStyle w:val="Standard"/>
        <w:jc w:val="both"/>
        <w:rPr>
          <w:rFonts w:ascii="Barlow" w:eastAsia="F0" w:hAnsi="Barlow"/>
          <w:sz w:val="13"/>
          <w:szCs w:val="13"/>
        </w:rPr>
      </w:pPr>
    </w:p>
    <w:p w14:paraId="738360D2" w14:textId="56188E64" w:rsidR="004343AB" w:rsidRPr="00664D39" w:rsidRDefault="004343AB" w:rsidP="004343AB">
      <w:pPr>
        <w:pStyle w:val="Standard"/>
        <w:jc w:val="both"/>
        <w:rPr>
          <w:rFonts w:ascii="Barlow" w:eastAsia="F0" w:hAnsi="Barlow"/>
        </w:rPr>
      </w:pPr>
      <w:r w:rsidRPr="00664D39">
        <w:rPr>
          <w:rFonts w:ascii="Barlow" w:eastAsia="F0" w:hAnsi="Barlow"/>
        </w:rPr>
        <w:t xml:space="preserve">Con i sistemi </w:t>
      </w:r>
      <w:r w:rsidRPr="00664D39">
        <w:rPr>
          <w:rFonts w:ascii="Barlow" w:eastAsia="F0" w:hAnsi="Barlow"/>
          <w:b/>
          <w:bCs/>
        </w:rPr>
        <w:t>ista</w:t>
      </w:r>
      <w:r w:rsidRPr="00664D39">
        <w:rPr>
          <w:rFonts w:ascii="Barlow" w:eastAsia="F0" w:hAnsi="Barlow"/>
        </w:rPr>
        <w:t xml:space="preserve"> fare efficienza energetica e abbattere i consumi è una realtà.</w:t>
      </w:r>
    </w:p>
    <w:p w14:paraId="12265858" w14:textId="479C8B5E" w:rsidR="004343AB" w:rsidRPr="00664D39" w:rsidRDefault="004343AB" w:rsidP="004343AB">
      <w:pPr>
        <w:pStyle w:val="Standard"/>
        <w:jc w:val="both"/>
        <w:rPr>
          <w:rFonts w:ascii="Barlow" w:eastAsia="F0" w:hAnsi="Barlow"/>
        </w:rPr>
      </w:pPr>
      <w:r w:rsidRPr="00664D39">
        <w:rPr>
          <w:rFonts w:ascii="Barlow" w:eastAsia="F0" w:hAnsi="Barlow"/>
        </w:rPr>
        <w:t xml:space="preserve">Lo dimostra il risultato conseguito da un condominio situato </w:t>
      </w:r>
      <w:r w:rsidR="00BD412C">
        <w:rPr>
          <w:rFonts w:ascii="Barlow" w:eastAsia="F0" w:hAnsi="Barlow"/>
        </w:rPr>
        <w:t xml:space="preserve">in provincia di </w:t>
      </w:r>
      <w:r w:rsidRPr="00664D39">
        <w:rPr>
          <w:rFonts w:ascii="Barlow" w:eastAsia="F0" w:hAnsi="Barlow"/>
        </w:rPr>
        <w:t xml:space="preserve">Milano che, scegliendo una soluzione completa ista “chiavi in mano”, ha ottenuto </w:t>
      </w:r>
      <w:r w:rsidRPr="00664D39">
        <w:rPr>
          <w:rFonts w:ascii="Barlow" w:eastAsia="F0" w:hAnsi="Barlow"/>
          <w:b/>
          <w:bCs/>
        </w:rPr>
        <w:t>un risparmio del 30% rispetto ai consumi degli anni precedenti</w:t>
      </w:r>
      <w:r w:rsidRPr="00664D39">
        <w:rPr>
          <w:rFonts w:ascii="Barlow" w:eastAsia="F0" w:hAnsi="Barlow"/>
        </w:rPr>
        <w:t xml:space="preserve">, senza rinunciare al comfort termico e senza effettuare interventi invasivi e costosi. </w:t>
      </w:r>
    </w:p>
    <w:p w14:paraId="04BD19E6" w14:textId="4C8EC894" w:rsidR="004343AB" w:rsidRPr="00664D39" w:rsidRDefault="004343AB" w:rsidP="004343AB">
      <w:pPr>
        <w:pStyle w:val="Standard"/>
        <w:jc w:val="both"/>
        <w:rPr>
          <w:rFonts w:ascii="Barlow" w:hAnsi="Barlow"/>
        </w:rPr>
      </w:pPr>
      <w:r w:rsidRPr="00664D39">
        <w:rPr>
          <w:rFonts w:ascii="Barlow" w:eastAsia="F0" w:hAnsi="Barlow"/>
        </w:rPr>
        <w:t>L’impianto di riscaldamento del complesso residenziale, formato da tre edifici a torre alti fino a 13 piani per un totale di 210 appartamenti, era stato realizzato nel 2008 ed era afflitto da tempo da disservizi e guasti che causavano notevoli disagi agli utenti.</w:t>
      </w:r>
    </w:p>
    <w:p w14:paraId="0B703839" w14:textId="77777777" w:rsidR="00B64BF1" w:rsidRPr="00B64BF1" w:rsidRDefault="00B64BF1" w:rsidP="004343AB">
      <w:pPr>
        <w:pStyle w:val="Standard"/>
        <w:jc w:val="both"/>
        <w:rPr>
          <w:rFonts w:ascii="Barlow" w:eastAsia="F0" w:hAnsi="Barlow"/>
          <w:sz w:val="11"/>
          <w:szCs w:val="11"/>
        </w:rPr>
      </w:pPr>
    </w:p>
    <w:p w14:paraId="7407E107" w14:textId="0AF45FE2" w:rsidR="004343AB" w:rsidRPr="00664D39" w:rsidRDefault="004343AB" w:rsidP="004343AB">
      <w:pPr>
        <w:pStyle w:val="Standard"/>
        <w:jc w:val="both"/>
        <w:rPr>
          <w:rFonts w:ascii="Barlow" w:eastAsia="F0" w:hAnsi="Barlow"/>
        </w:rPr>
      </w:pPr>
      <w:r w:rsidRPr="00664D39">
        <w:rPr>
          <w:rFonts w:ascii="Barlow" w:eastAsia="F0" w:hAnsi="Barlow"/>
        </w:rPr>
        <w:t xml:space="preserve">Riunito in assemblea, il condominio ha </w:t>
      </w:r>
      <w:r w:rsidR="00BD412C">
        <w:rPr>
          <w:rFonts w:ascii="Barlow" w:eastAsia="F0" w:hAnsi="Barlow"/>
        </w:rPr>
        <w:t xml:space="preserve">affidato </w:t>
      </w:r>
      <w:r w:rsidRPr="00664D39">
        <w:rPr>
          <w:rFonts w:ascii="Barlow" w:eastAsia="F0" w:hAnsi="Barlow"/>
        </w:rPr>
        <w:t xml:space="preserve">a </w:t>
      </w:r>
      <w:r w:rsidRPr="00664D39">
        <w:rPr>
          <w:rFonts w:ascii="Barlow" w:eastAsia="F0" w:hAnsi="Barlow"/>
          <w:b/>
          <w:bCs/>
        </w:rPr>
        <w:t>ista Italia</w:t>
      </w:r>
      <w:r w:rsidRPr="00664D39">
        <w:rPr>
          <w:rFonts w:ascii="Barlow" w:eastAsia="F0" w:hAnsi="Barlow"/>
        </w:rPr>
        <w:t xml:space="preserve"> un’analisi approfondita degli impianti e del loro funzionamento che ha portato ad individuare numerosi problemi tecnici</w:t>
      </w:r>
      <w:r w:rsidR="00541D80">
        <w:rPr>
          <w:rFonts w:ascii="Barlow" w:eastAsia="F0" w:hAnsi="Barlow"/>
        </w:rPr>
        <w:t xml:space="preserve"> </w:t>
      </w:r>
      <w:r w:rsidRPr="00664D39">
        <w:rPr>
          <w:rFonts w:ascii="Barlow" w:eastAsia="F0" w:hAnsi="Barlow"/>
        </w:rPr>
        <w:t>riconducibili ai componenti che collegavano il circuito primario (rete condominiale) ai circuiti secondari (interni ai singoli appartamenti).</w:t>
      </w:r>
    </w:p>
    <w:p w14:paraId="3522CBA5" w14:textId="77777777" w:rsidR="00B64BF1" w:rsidRPr="00B64BF1" w:rsidRDefault="00B64BF1" w:rsidP="004343AB">
      <w:pPr>
        <w:pStyle w:val="Standard"/>
        <w:jc w:val="both"/>
        <w:rPr>
          <w:rFonts w:ascii="Barlow" w:eastAsia="F0" w:hAnsi="Barlow"/>
          <w:sz w:val="11"/>
          <w:szCs w:val="11"/>
        </w:rPr>
      </w:pPr>
    </w:p>
    <w:p w14:paraId="3D7C9FFD" w14:textId="688799C3" w:rsidR="00541D80" w:rsidRDefault="00D76CB6" w:rsidP="004343AB">
      <w:pPr>
        <w:pStyle w:val="Standard"/>
        <w:jc w:val="both"/>
        <w:rPr>
          <w:rFonts w:ascii="Barlow" w:eastAsia="F0" w:hAnsi="Barlow"/>
        </w:rPr>
      </w:pPr>
      <w:r>
        <w:rPr>
          <w:rFonts w:ascii="Barlow" w:eastAsia="F0" w:hAnsi="Barlow"/>
        </w:rPr>
        <w:t xml:space="preserve">Le rilevazioni effettuate hanno evidenziato come i </w:t>
      </w:r>
      <w:r w:rsidR="004343AB" w:rsidRPr="00664D39">
        <w:rPr>
          <w:rFonts w:ascii="Barlow" w:eastAsia="F0" w:hAnsi="Barlow"/>
        </w:rPr>
        <w:t xml:space="preserve">ripetuti guasti ai vasi di espansione, ad esempio, erano causati dall’utilizzo di semplici valvole di bilanciamento statico inidonee a gestire correttamente le variazioni della portata e della pressione del fluido termovettore nelle diverse condizioni d’uso, mentre i cosiddetti satelliti d’utenza al servizio dei singoli appartamenti, sprovvisti di scambiatore di calore, </w:t>
      </w:r>
      <w:r w:rsidR="00541D80">
        <w:rPr>
          <w:rFonts w:ascii="Barlow" w:eastAsia="F0" w:hAnsi="Barlow"/>
        </w:rPr>
        <w:t>creavano uno</w:t>
      </w:r>
      <w:r w:rsidR="00541D80" w:rsidRPr="00664D39">
        <w:rPr>
          <w:rFonts w:ascii="Barlow" w:eastAsia="F0" w:hAnsi="Barlow"/>
        </w:rPr>
        <w:t xml:space="preserve"> stallo del flusso di calore </w:t>
      </w:r>
      <w:r w:rsidR="007F034D" w:rsidRPr="00664D39">
        <w:rPr>
          <w:rFonts w:ascii="Barlow" w:eastAsia="F0" w:hAnsi="Barlow"/>
        </w:rPr>
        <w:t>sottra</w:t>
      </w:r>
      <w:r w:rsidR="007F034D">
        <w:rPr>
          <w:rFonts w:ascii="Barlow" w:eastAsia="F0" w:hAnsi="Barlow"/>
        </w:rPr>
        <w:t>endo</w:t>
      </w:r>
      <w:r w:rsidR="007F034D" w:rsidRPr="00664D39">
        <w:rPr>
          <w:rFonts w:ascii="Barlow" w:eastAsia="F0" w:hAnsi="Barlow"/>
        </w:rPr>
        <w:t xml:space="preserve"> energia termica </w:t>
      </w:r>
      <w:r w:rsidR="00541D80" w:rsidRPr="00664D39">
        <w:rPr>
          <w:rFonts w:ascii="Barlow" w:eastAsia="F0" w:hAnsi="Barlow"/>
        </w:rPr>
        <w:t>ai terminali per il riscaldamento degli ambienti</w:t>
      </w:r>
      <w:r w:rsidR="007F034D">
        <w:rPr>
          <w:rFonts w:ascii="Barlow" w:eastAsia="F0" w:hAnsi="Barlow"/>
        </w:rPr>
        <w:t xml:space="preserve"> </w:t>
      </w:r>
      <w:r w:rsidR="007F034D" w:rsidRPr="00664D39">
        <w:rPr>
          <w:rFonts w:ascii="Barlow" w:eastAsia="F0" w:hAnsi="Barlow"/>
        </w:rPr>
        <w:t>in concomitanza all’utilizzo di acqua calda sanitaria</w:t>
      </w:r>
      <w:r>
        <w:rPr>
          <w:rFonts w:ascii="Barlow" w:eastAsia="F0" w:hAnsi="Barlow"/>
        </w:rPr>
        <w:t xml:space="preserve"> (</w:t>
      </w:r>
      <w:r w:rsidR="007F034D" w:rsidRPr="00664D39">
        <w:rPr>
          <w:rFonts w:ascii="Barlow" w:eastAsia="F0" w:hAnsi="Barlow"/>
        </w:rPr>
        <w:t xml:space="preserve">chiamando inutilmente le caldaie a produrre calore </w:t>
      </w:r>
      <w:r w:rsidR="007F034D">
        <w:rPr>
          <w:rFonts w:ascii="Barlow" w:eastAsia="F0" w:hAnsi="Barlow"/>
        </w:rPr>
        <w:t xml:space="preserve">più </w:t>
      </w:r>
      <w:r w:rsidR="007F034D" w:rsidRPr="00664D39">
        <w:rPr>
          <w:rFonts w:ascii="Barlow" w:eastAsia="F0" w:hAnsi="Barlow"/>
        </w:rPr>
        <w:t>del necessario con un conseguente</w:t>
      </w:r>
      <w:r w:rsidR="007F034D">
        <w:rPr>
          <w:rFonts w:ascii="Barlow" w:eastAsia="F0" w:hAnsi="Barlow"/>
        </w:rPr>
        <w:t xml:space="preserve"> </w:t>
      </w:r>
      <w:r w:rsidRPr="00664D39">
        <w:rPr>
          <w:rFonts w:ascii="Barlow" w:eastAsia="F0" w:hAnsi="Barlow"/>
        </w:rPr>
        <w:t xml:space="preserve">inutile </w:t>
      </w:r>
      <w:r>
        <w:rPr>
          <w:rFonts w:ascii="Barlow" w:eastAsia="F0" w:hAnsi="Barlow"/>
        </w:rPr>
        <w:t xml:space="preserve">ed eccessivo </w:t>
      </w:r>
      <w:r w:rsidR="007F034D" w:rsidRPr="00664D39">
        <w:rPr>
          <w:rFonts w:ascii="Barlow" w:eastAsia="F0" w:hAnsi="Barlow"/>
        </w:rPr>
        <w:t>consumo di gas</w:t>
      </w:r>
      <w:r>
        <w:rPr>
          <w:rFonts w:ascii="Barlow" w:eastAsia="F0" w:hAnsi="Barlow"/>
        </w:rPr>
        <w:t>)</w:t>
      </w:r>
      <w:r w:rsidR="007F034D" w:rsidRPr="00664D39">
        <w:rPr>
          <w:rFonts w:ascii="Barlow" w:eastAsia="F0" w:hAnsi="Barlow"/>
        </w:rPr>
        <w:t>.</w:t>
      </w:r>
    </w:p>
    <w:p w14:paraId="0A19E944" w14:textId="77777777" w:rsidR="00B64BF1" w:rsidRPr="00B64BF1" w:rsidRDefault="00B64BF1" w:rsidP="004343AB">
      <w:pPr>
        <w:pStyle w:val="Standard"/>
        <w:jc w:val="both"/>
        <w:rPr>
          <w:rFonts w:ascii="Barlow" w:eastAsia="F0" w:hAnsi="Barlow"/>
          <w:sz w:val="11"/>
          <w:szCs w:val="11"/>
        </w:rPr>
      </w:pPr>
    </w:p>
    <w:p w14:paraId="413FE6C1" w14:textId="52726858" w:rsidR="004343AB" w:rsidRPr="00664D39" w:rsidRDefault="004343AB" w:rsidP="004343AB">
      <w:pPr>
        <w:pStyle w:val="Standard"/>
        <w:jc w:val="both"/>
        <w:rPr>
          <w:rFonts w:ascii="Barlow" w:hAnsi="Barlow"/>
        </w:rPr>
      </w:pPr>
      <w:r w:rsidRPr="00664D39">
        <w:rPr>
          <w:rFonts w:ascii="Barlow" w:eastAsia="F0" w:hAnsi="Barlow"/>
        </w:rPr>
        <w:t>Gli interventi di adeguamento tecnologico</w:t>
      </w:r>
      <w:r w:rsidR="007F034D">
        <w:rPr>
          <w:rFonts w:ascii="Barlow" w:eastAsia="F0" w:hAnsi="Barlow"/>
        </w:rPr>
        <w:t xml:space="preserve"> per il </w:t>
      </w:r>
      <w:r w:rsidRPr="00664D39">
        <w:rPr>
          <w:rFonts w:ascii="Barlow" w:eastAsia="F0" w:hAnsi="Barlow"/>
        </w:rPr>
        <w:t xml:space="preserve">miglioramento dell’efficienza energetica sono stati effettuati da professionisti </w:t>
      </w:r>
      <w:r w:rsidR="00541D80">
        <w:rPr>
          <w:rFonts w:ascii="Barlow" w:eastAsia="F0" w:hAnsi="Barlow"/>
        </w:rPr>
        <w:t>selezionati da</w:t>
      </w:r>
      <w:r w:rsidRPr="00664D39">
        <w:rPr>
          <w:rFonts w:ascii="Barlow" w:eastAsia="F0" w:hAnsi="Barlow"/>
        </w:rPr>
        <w:t xml:space="preserve"> </w:t>
      </w:r>
      <w:r w:rsidRPr="00541D80">
        <w:rPr>
          <w:rFonts w:ascii="Barlow" w:eastAsia="F0" w:hAnsi="Barlow"/>
          <w:b/>
          <w:bCs/>
        </w:rPr>
        <w:t>ist</w:t>
      </w:r>
      <w:r w:rsidR="00541D80">
        <w:rPr>
          <w:rFonts w:ascii="Barlow" w:eastAsia="F0" w:hAnsi="Barlow"/>
          <w:b/>
          <w:bCs/>
        </w:rPr>
        <w:t>a It</w:t>
      </w:r>
      <w:r w:rsidRPr="00541D80">
        <w:rPr>
          <w:rFonts w:ascii="Barlow" w:eastAsia="F0" w:hAnsi="Barlow"/>
          <w:b/>
          <w:bCs/>
        </w:rPr>
        <w:t>a</w:t>
      </w:r>
      <w:r w:rsidR="00541D80">
        <w:rPr>
          <w:rFonts w:ascii="Barlow" w:eastAsia="F0" w:hAnsi="Barlow"/>
          <w:b/>
          <w:bCs/>
        </w:rPr>
        <w:t>lia</w:t>
      </w:r>
      <w:r w:rsidRPr="00664D39">
        <w:rPr>
          <w:rFonts w:ascii="Barlow" w:eastAsia="F0" w:hAnsi="Barlow"/>
        </w:rPr>
        <w:t>, concordando con l’amministratore del condominio un cronoprogramma ad hoc per completare le operazioni entro l’inizio della stagione di riscaldamento, minimizzando il disagio agli utenti.</w:t>
      </w:r>
    </w:p>
    <w:p w14:paraId="3C88932E" w14:textId="77777777" w:rsidR="00B64BF1" w:rsidRPr="00B64BF1" w:rsidRDefault="00B64BF1" w:rsidP="004343AB">
      <w:pPr>
        <w:pStyle w:val="Standard"/>
        <w:jc w:val="both"/>
        <w:rPr>
          <w:rFonts w:ascii="Barlow" w:eastAsia="F0" w:hAnsi="Barlow"/>
          <w:sz w:val="11"/>
          <w:szCs w:val="11"/>
        </w:rPr>
      </w:pPr>
    </w:p>
    <w:p w14:paraId="308F728D" w14:textId="1F167B65" w:rsidR="004343AB" w:rsidRPr="00664D39" w:rsidRDefault="004343AB" w:rsidP="004343AB">
      <w:pPr>
        <w:pStyle w:val="Standard"/>
        <w:jc w:val="both"/>
        <w:rPr>
          <w:rFonts w:ascii="Barlow" w:hAnsi="Barlow"/>
        </w:rPr>
      </w:pPr>
      <w:r w:rsidRPr="00664D39">
        <w:rPr>
          <w:rFonts w:ascii="Barlow" w:eastAsia="F0" w:hAnsi="Barlow"/>
        </w:rPr>
        <w:t>A seguito dell’installazione di nuove valvole per il bilanciamento dinamico dei circuiti e di una perfetta equilibratura dei nuovi satelliti, tutti i problemi sono stati risolti con gli impianti del condominio in grado di operare finalmente in regime variabile, garantendo portate e pressioni ottimali a tutti gli appartamenti in ogni condizione di esercizio.</w:t>
      </w:r>
    </w:p>
    <w:p w14:paraId="17ECA30E" w14:textId="77777777" w:rsidR="004343AB" w:rsidRPr="00664D39" w:rsidRDefault="004343AB" w:rsidP="004343AB">
      <w:pPr>
        <w:pStyle w:val="Standard"/>
        <w:jc w:val="both"/>
        <w:rPr>
          <w:rFonts w:ascii="Barlow" w:eastAsia="F0" w:hAnsi="Barlow"/>
        </w:rPr>
      </w:pPr>
      <w:r w:rsidRPr="00664D39">
        <w:rPr>
          <w:rFonts w:ascii="Barlow" w:eastAsia="F0" w:hAnsi="Barlow"/>
        </w:rPr>
        <w:t xml:space="preserve">Il funzionamento con temperature del fluido inferiori rispetto al passato, garantito dall’installazione dei nuovi satelliti di utenza forniti da </w:t>
      </w:r>
      <w:r w:rsidRPr="00664D39">
        <w:rPr>
          <w:rFonts w:ascii="Barlow" w:eastAsia="F0" w:hAnsi="Barlow"/>
          <w:b/>
          <w:bCs/>
        </w:rPr>
        <w:t>ista Italia</w:t>
      </w:r>
      <w:r w:rsidRPr="00664D39">
        <w:rPr>
          <w:rFonts w:ascii="Barlow" w:eastAsia="F0" w:hAnsi="Barlow"/>
        </w:rPr>
        <w:t xml:space="preserve"> che dispongono di uno scambiatore di calore maggiorato, ha consentito, oltre alla produzione istantanea di acqua calda sanitaria, di conseguire un significativo risparmio energetico.</w:t>
      </w:r>
    </w:p>
    <w:p w14:paraId="66DA3430" w14:textId="77777777" w:rsidR="00B64BF1" w:rsidRPr="00B64BF1" w:rsidRDefault="00B64BF1" w:rsidP="004343AB">
      <w:pPr>
        <w:pStyle w:val="Standard"/>
        <w:jc w:val="both"/>
        <w:rPr>
          <w:rFonts w:ascii="Barlow" w:eastAsia="F0" w:hAnsi="Barlow"/>
          <w:sz w:val="11"/>
          <w:szCs w:val="11"/>
        </w:rPr>
      </w:pPr>
    </w:p>
    <w:p w14:paraId="3EAADD6E" w14:textId="6D99EC2F" w:rsidR="004343AB" w:rsidRPr="00664D39" w:rsidRDefault="004343AB" w:rsidP="004343AB">
      <w:pPr>
        <w:pStyle w:val="Standard"/>
        <w:jc w:val="both"/>
        <w:rPr>
          <w:rFonts w:ascii="Barlow" w:hAnsi="Barlow"/>
        </w:rPr>
      </w:pPr>
      <w:r w:rsidRPr="00E60012">
        <w:rPr>
          <w:rFonts w:ascii="Barlow" w:eastAsia="F0" w:hAnsi="Barlow"/>
        </w:rPr>
        <w:t xml:space="preserve">I </w:t>
      </w:r>
      <w:r w:rsidR="00BA3694" w:rsidRPr="00E60012">
        <w:rPr>
          <w:rFonts w:ascii="Barlow" w:eastAsia="F0" w:hAnsi="Barlow"/>
        </w:rPr>
        <w:t>moduli</w:t>
      </w:r>
      <w:r w:rsidRPr="00E60012">
        <w:rPr>
          <w:rFonts w:ascii="Barlow" w:eastAsia="F0" w:hAnsi="Barlow"/>
        </w:rPr>
        <w:t xml:space="preserve"> d’utenza </w:t>
      </w:r>
      <w:r w:rsidR="00E60012" w:rsidRPr="00E60012">
        <w:rPr>
          <w:rFonts w:ascii="Barlow" w:eastAsia="F0" w:hAnsi="Barlow"/>
        </w:rPr>
        <w:t xml:space="preserve">forniti da </w:t>
      </w:r>
      <w:r w:rsidR="00E60012" w:rsidRPr="00E60012">
        <w:rPr>
          <w:rFonts w:ascii="Barlow" w:eastAsia="F0" w:hAnsi="Barlow"/>
          <w:b/>
          <w:bCs/>
        </w:rPr>
        <w:t>ista</w:t>
      </w:r>
      <w:r w:rsidR="00E60012" w:rsidRPr="00E60012">
        <w:rPr>
          <w:rFonts w:ascii="Barlow" w:eastAsia="F0" w:hAnsi="Barlow"/>
        </w:rPr>
        <w:t xml:space="preserve"> (</w:t>
      </w:r>
      <w:r w:rsidR="00E60012" w:rsidRPr="00E60012">
        <w:rPr>
          <w:rFonts w:ascii="Barlow" w:hAnsi="Barlow" w:cs="Calibri"/>
          <w:color w:val="000000"/>
        </w:rPr>
        <w:t>le centraline termoidrauliche che permettono la gestione autonoma del riscaldamento e di acqua calda/fredda sanitaria in presenza di sistemi centralizzati</w:t>
      </w:r>
      <w:r w:rsidR="00E60012" w:rsidRPr="00E60012">
        <w:rPr>
          <w:rFonts w:ascii="Barlow" w:eastAsia="F0" w:hAnsi="Barlow"/>
        </w:rPr>
        <w:t xml:space="preserve">) </w:t>
      </w:r>
      <w:r w:rsidRPr="00E60012">
        <w:rPr>
          <w:rFonts w:ascii="Barlow" w:eastAsia="F0" w:hAnsi="Barlow"/>
        </w:rPr>
        <w:t xml:space="preserve">sono </w:t>
      </w:r>
      <w:r w:rsidR="00D76CB6" w:rsidRPr="00E60012">
        <w:rPr>
          <w:rFonts w:ascii="Barlow" w:eastAsia="F0" w:hAnsi="Barlow"/>
        </w:rPr>
        <w:t xml:space="preserve">stati </w:t>
      </w:r>
      <w:r w:rsidRPr="00E60012">
        <w:rPr>
          <w:rFonts w:ascii="Barlow" w:eastAsia="F0" w:hAnsi="Barlow"/>
        </w:rPr>
        <w:t xml:space="preserve">equipaggiati con i più innovativi sistemi </w:t>
      </w:r>
      <w:r w:rsidR="00B64BF1" w:rsidRPr="00E60012">
        <w:rPr>
          <w:rFonts w:ascii="Barlow" w:eastAsia="F0" w:hAnsi="Barlow"/>
        </w:rPr>
        <w:t>di</w:t>
      </w:r>
      <w:r w:rsidRPr="00E60012">
        <w:rPr>
          <w:rFonts w:ascii="Barlow" w:eastAsia="F0" w:hAnsi="Barlow"/>
        </w:rPr>
        <w:t xml:space="preserve"> contabilizzazione e </w:t>
      </w:r>
      <w:r w:rsidR="00B64BF1" w:rsidRPr="00E60012">
        <w:rPr>
          <w:rFonts w:ascii="Barlow" w:eastAsia="F0" w:hAnsi="Barlow"/>
        </w:rPr>
        <w:t xml:space="preserve">di </w:t>
      </w:r>
      <w:r w:rsidRPr="00E60012">
        <w:rPr>
          <w:rFonts w:ascii="Barlow" w:eastAsia="F0" w:hAnsi="Barlow"/>
        </w:rPr>
        <w:t>ripartizione dei consumi di calore e di acqua sanitaria calda e</w:t>
      </w:r>
      <w:r w:rsidRPr="00664D39">
        <w:rPr>
          <w:rFonts w:ascii="Barlow" w:eastAsia="F0" w:hAnsi="Barlow"/>
        </w:rPr>
        <w:t xml:space="preserve"> fredda, come i contatori </w:t>
      </w:r>
      <w:r w:rsidRPr="00664D39">
        <w:rPr>
          <w:rFonts w:ascii="Barlow" w:eastAsia="F0" w:hAnsi="Barlow"/>
          <w:b/>
          <w:bCs/>
        </w:rPr>
        <w:t>ultego III smart</w:t>
      </w:r>
      <w:r w:rsidRPr="00664D39">
        <w:rPr>
          <w:rFonts w:ascii="Barlow" w:eastAsia="F0" w:hAnsi="Barlow"/>
        </w:rPr>
        <w:t xml:space="preserve"> e</w:t>
      </w:r>
      <w:r w:rsidR="00465167">
        <w:rPr>
          <w:rFonts w:ascii="Barlow" w:eastAsia="F0" w:hAnsi="Barlow"/>
        </w:rPr>
        <w:t xml:space="preserve"> </w:t>
      </w:r>
      <w:proofErr w:type="spellStart"/>
      <w:r w:rsidR="00465167" w:rsidRPr="00465167">
        <w:rPr>
          <w:rFonts w:ascii="Barlow" w:eastAsia="F0" w:hAnsi="Barlow"/>
          <w:b/>
          <w:bCs/>
        </w:rPr>
        <w:t>domaqua</w:t>
      </w:r>
      <w:proofErr w:type="spellEnd"/>
      <w:r w:rsidR="00465167" w:rsidRPr="00465167">
        <w:rPr>
          <w:rFonts w:ascii="Barlow" w:eastAsia="F0" w:hAnsi="Barlow"/>
          <w:b/>
          <w:bCs/>
        </w:rPr>
        <w:t>® m</w:t>
      </w:r>
      <w:r w:rsidR="00465167">
        <w:rPr>
          <w:rFonts w:ascii="Barlow" w:eastAsia="F0" w:hAnsi="Barlow"/>
        </w:rPr>
        <w:t xml:space="preserve"> </w:t>
      </w:r>
      <w:r w:rsidR="00B64BF1">
        <w:rPr>
          <w:rFonts w:ascii="Barlow" w:eastAsia="F0" w:hAnsi="Barlow"/>
        </w:rPr>
        <w:t xml:space="preserve">di </w:t>
      </w:r>
      <w:r w:rsidR="00B64BF1" w:rsidRPr="00B64BF1">
        <w:rPr>
          <w:rFonts w:ascii="Barlow" w:eastAsia="F0" w:hAnsi="Barlow"/>
          <w:b/>
          <w:bCs/>
        </w:rPr>
        <w:t>ista</w:t>
      </w:r>
      <w:r w:rsidR="00B64BF1">
        <w:rPr>
          <w:rFonts w:ascii="Barlow" w:eastAsia="F0" w:hAnsi="Barlow"/>
        </w:rPr>
        <w:t xml:space="preserve"> </w:t>
      </w:r>
      <w:r w:rsidRPr="00664D39">
        <w:rPr>
          <w:rFonts w:ascii="Barlow" w:eastAsia="F0" w:hAnsi="Barlow"/>
        </w:rPr>
        <w:t>che, grazie alla loro innovativa tecnologia, sono in grado di soddisfare qualsiasi requisito prestazionale e normativo.</w:t>
      </w:r>
    </w:p>
    <w:p w14:paraId="13BAA5CF" w14:textId="77777777" w:rsidR="00B64BF1" w:rsidRPr="00B64BF1" w:rsidRDefault="00B64BF1" w:rsidP="004343AB">
      <w:pPr>
        <w:pStyle w:val="Standard"/>
        <w:jc w:val="both"/>
        <w:rPr>
          <w:rFonts w:ascii="Barlow" w:eastAsia="F0" w:hAnsi="Barlow"/>
          <w:sz w:val="11"/>
          <w:szCs w:val="11"/>
        </w:rPr>
      </w:pPr>
    </w:p>
    <w:p w14:paraId="33C566E5" w14:textId="5DAB9FAB" w:rsidR="004343AB" w:rsidRPr="00664D39" w:rsidRDefault="004343AB" w:rsidP="004343AB">
      <w:pPr>
        <w:pStyle w:val="Standard"/>
        <w:jc w:val="both"/>
        <w:rPr>
          <w:rFonts w:ascii="Barlow" w:eastAsia="F0" w:hAnsi="Barlow"/>
        </w:rPr>
      </w:pPr>
      <w:r w:rsidRPr="00664D39">
        <w:rPr>
          <w:rFonts w:ascii="Barlow" w:eastAsia="F0" w:hAnsi="Barlow"/>
        </w:rPr>
        <w:t xml:space="preserve">I contatori </w:t>
      </w:r>
      <w:r w:rsidRPr="00664D39">
        <w:rPr>
          <w:rFonts w:ascii="Barlow" w:eastAsia="F0" w:hAnsi="Barlow"/>
          <w:b/>
          <w:bCs/>
        </w:rPr>
        <w:t>ultego III smart</w:t>
      </w:r>
      <w:r w:rsidRPr="00664D39">
        <w:rPr>
          <w:rFonts w:ascii="Barlow" w:eastAsia="F0" w:hAnsi="Barlow"/>
        </w:rPr>
        <w:t xml:space="preserve"> misurano il flusso di calore mediante due sensori a ultrasuoni integrati, utilizzando una tecnologia elettronica con uscita a impulsi in grado di garantire misurazioni precise e affidabili della temperatura a intervalli veloci e autoadattanti e un’elevata stabilità a lungo termine anche in caso di portate minime o in sovraccarico</w:t>
      </w:r>
      <w:r w:rsidR="00B64BF1">
        <w:rPr>
          <w:rFonts w:ascii="Barlow" w:eastAsia="F0" w:hAnsi="Barlow"/>
        </w:rPr>
        <w:t xml:space="preserve">, mentre i </w:t>
      </w:r>
      <w:r w:rsidRPr="00664D39">
        <w:rPr>
          <w:rFonts w:ascii="Barlow" w:eastAsia="F0" w:hAnsi="Barlow"/>
        </w:rPr>
        <w:t xml:space="preserve">contatori </w:t>
      </w:r>
      <w:proofErr w:type="spellStart"/>
      <w:r w:rsidR="00465167" w:rsidRPr="00465167">
        <w:rPr>
          <w:rFonts w:ascii="Barlow" w:eastAsia="F0" w:hAnsi="Barlow"/>
          <w:b/>
          <w:bCs/>
        </w:rPr>
        <w:t>domaqua</w:t>
      </w:r>
      <w:proofErr w:type="spellEnd"/>
      <w:r w:rsidR="00465167" w:rsidRPr="00465167">
        <w:rPr>
          <w:rFonts w:ascii="Barlow" w:eastAsia="F0" w:hAnsi="Barlow"/>
          <w:b/>
          <w:bCs/>
        </w:rPr>
        <w:t>® m</w:t>
      </w:r>
      <w:r w:rsidR="00465167" w:rsidRPr="00664D39">
        <w:rPr>
          <w:rFonts w:ascii="Barlow" w:eastAsia="F0" w:hAnsi="Barlow"/>
        </w:rPr>
        <w:t xml:space="preserve"> </w:t>
      </w:r>
      <w:r w:rsidRPr="00664D39">
        <w:rPr>
          <w:rFonts w:ascii="Barlow" w:eastAsia="F0" w:hAnsi="Barlow"/>
        </w:rPr>
        <w:t xml:space="preserve">utilizzati nel progetto sono del tipo </w:t>
      </w:r>
      <w:proofErr w:type="spellStart"/>
      <w:r w:rsidRPr="00664D39">
        <w:rPr>
          <w:rFonts w:ascii="Barlow" w:eastAsia="F0" w:hAnsi="Barlow"/>
        </w:rPr>
        <w:t>sopraintonaco</w:t>
      </w:r>
      <w:proofErr w:type="spellEnd"/>
      <w:r w:rsidRPr="00664D39">
        <w:rPr>
          <w:rFonts w:ascii="Barlow" w:eastAsia="F0" w:hAnsi="Barlow"/>
        </w:rPr>
        <w:t xml:space="preserve"> a turbina </w:t>
      </w:r>
      <w:r w:rsidR="00B64BF1" w:rsidRPr="00664D39">
        <w:rPr>
          <w:rFonts w:ascii="Barlow" w:eastAsia="F0" w:hAnsi="Barlow"/>
        </w:rPr>
        <w:t>mono getto</w:t>
      </w:r>
      <w:r w:rsidR="00B64BF1">
        <w:rPr>
          <w:rFonts w:ascii="Barlow" w:eastAsia="F0" w:hAnsi="Barlow"/>
        </w:rPr>
        <w:t xml:space="preserve">. Dotati di </w:t>
      </w:r>
      <w:r w:rsidRPr="00664D39">
        <w:rPr>
          <w:rFonts w:ascii="Barlow" w:eastAsia="F0" w:hAnsi="Barlow"/>
        </w:rPr>
        <w:t>innesto elettromagnetico per trasferire in modo affidabile la rotazione dell'elica al contatore a rulli</w:t>
      </w:r>
      <w:r w:rsidR="00B64BF1">
        <w:rPr>
          <w:rFonts w:ascii="Barlow" w:eastAsia="F0" w:hAnsi="Barlow"/>
        </w:rPr>
        <w:t xml:space="preserve">, i </w:t>
      </w:r>
      <w:r w:rsidR="00B64BF1" w:rsidRPr="00664D39">
        <w:rPr>
          <w:rFonts w:ascii="Barlow" w:eastAsia="F0" w:hAnsi="Barlow"/>
        </w:rPr>
        <w:t xml:space="preserve">contatori </w:t>
      </w:r>
      <w:proofErr w:type="spellStart"/>
      <w:r w:rsidR="00465167" w:rsidRPr="00465167">
        <w:rPr>
          <w:rFonts w:ascii="Barlow" w:eastAsia="F0" w:hAnsi="Barlow"/>
          <w:b/>
          <w:bCs/>
        </w:rPr>
        <w:t>domaqua</w:t>
      </w:r>
      <w:proofErr w:type="spellEnd"/>
      <w:r w:rsidR="00465167" w:rsidRPr="00465167">
        <w:rPr>
          <w:rFonts w:ascii="Barlow" w:eastAsia="F0" w:hAnsi="Barlow"/>
          <w:b/>
          <w:bCs/>
        </w:rPr>
        <w:t>® m</w:t>
      </w:r>
      <w:r w:rsidR="00465167" w:rsidRPr="00664D39">
        <w:rPr>
          <w:rFonts w:ascii="Barlow" w:eastAsia="F0" w:hAnsi="Barlow"/>
        </w:rPr>
        <w:t xml:space="preserve"> </w:t>
      </w:r>
      <w:r w:rsidRPr="00664D39">
        <w:rPr>
          <w:rFonts w:ascii="Barlow" w:eastAsia="F0" w:hAnsi="Barlow"/>
        </w:rPr>
        <w:t>garant</w:t>
      </w:r>
      <w:r w:rsidR="00B64BF1">
        <w:rPr>
          <w:rFonts w:ascii="Barlow" w:eastAsia="F0" w:hAnsi="Barlow"/>
        </w:rPr>
        <w:t xml:space="preserve">iscono </w:t>
      </w:r>
      <w:r w:rsidRPr="00664D39">
        <w:rPr>
          <w:rFonts w:ascii="Barlow" w:eastAsia="F0" w:hAnsi="Barlow"/>
        </w:rPr>
        <w:t>misurazioni precise e affidabili</w:t>
      </w:r>
      <w:r w:rsidR="007F034D">
        <w:rPr>
          <w:rFonts w:ascii="Barlow" w:eastAsia="F0" w:hAnsi="Barlow"/>
        </w:rPr>
        <w:t>,</w:t>
      </w:r>
      <w:r w:rsidRPr="00664D39">
        <w:rPr>
          <w:rFonts w:ascii="Barlow" w:eastAsia="F0" w:hAnsi="Barlow"/>
        </w:rPr>
        <w:t xml:space="preserve"> grazie al rilevamento elettronico del consumo di acqua fredda.</w:t>
      </w:r>
    </w:p>
    <w:p w14:paraId="5CDA5654" w14:textId="77777777" w:rsidR="00B64BF1" w:rsidRPr="00B64BF1" w:rsidRDefault="00B64BF1" w:rsidP="004343AB">
      <w:pPr>
        <w:pStyle w:val="Standard"/>
        <w:jc w:val="both"/>
        <w:rPr>
          <w:rFonts w:ascii="Barlow" w:eastAsia="F0" w:hAnsi="Barlow"/>
          <w:sz w:val="11"/>
          <w:szCs w:val="11"/>
        </w:rPr>
      </w:pPr>
    </w:p>
    <w:p w14:paraId="7D11A8A8" w14:textId="77777777" w:rsidR="00B64BF1" w:rsidRDefault="004343AB" w:rsidP="004343AB">
      <w:pPr>
        <w:pStyle w:val="Standard"/>
        <w:jc w:val="both"/>
        <w:rPr>
          <w:rFonts w:ascii="Barlow" w:eastAsia="F0" w:hAnsi="Barlow"/>
        </w:rPr>
      </w:pPr>
      <w:r w:rsidRPr="00664D39">
        <w:rPr>
          <w:rFonts w:ascii="Barlow" w:eastAsia="F0" w:hAnsi="Barlow"/>
        </w:rPr>
        <w:t xml:space="preserve">Il condominio di Sesto San Giovanni ha, inoltre, aderito al servizio </w:t>
      </w:r>
      <w:r w:rsidRPr="00664D39">
        <w:rPr>
          <w:rFonts w:ascii="Barlow" w:eastAsia="F0" w:hAnsi="Barlow"/>
          <w:b/>
          <w:bCs/>
        </w:rPr>
        <w:t>LCB di ista</w:t>
      </w:r>
      <w:r w:rsidRPr="00664D39">
        <w:rPr>
          <w:rFonts w:ascii="Barlow" w:eastAsia="F0" w:hAnsi="Barlow"/>
        </w:rPr>
        <w:t xml:space="preserve"> per la ripartizione dei costi e consumi, che attribuisce a </w:t>
      </w:r>
      <w:r w:rsidRPr="00664D39">
        <w:rPr>
          <w:rFonts w:ascii="Barlow" w:eastAsia="F0" w:hAnsi="Barlow"/>
          <w:b/>
          <w:bCs/>
        </w:rPr>
        <w:t>ista Italia</w:t>
      </w:r>
      <w:r w:rsidRPr="00664D39">
        <w:rPr>
          <w:rFonts w:ascii="Barlow" w:eastAsia="F0" w:hAnsi="Barlow"/>
        </w:rPr>
        <w:t xml:space="preserve"> la responsabilità dell’esattezza dei conteggi. </w:t>
      </w:r>
    </w:p>
    <w:p w14:paraId="3813BEB3" w14:textId="77777777" w:rsidR="00B64BF1" w:rsidRPr="00B64BF1" w:rsidRDefault="00B64BF1" w:rsidP="004343AB">
      <w:pPr>
        <w:pStyle w:val="Standard"/>
        <w:jc w:val="both"/>
        <w:rPr>
          <w:rFonts w:ascii="Barlow" w:eastAsia="F0" w:hAnsi="Barlow"/>
          <w:sz w:val="11"/>
          <w:szCs w:val="11"/>
        </w:rPr>
      </w:pPr>
    </w:p>
    <w:p w14:paraId="775F3F44" w14:textId="7DE86E58" w:rsidR="004343AB" w:rsidRDefault="004343AB" w:rsidP="004343AB">
      <w:pPr>
        <w:pStyle w:val="Standard"/>
        <w:jc w:val="both"/>
        <w:rPr>
          <w:rFonts w:ascii="Barlow" w:eastAsia="F0" w:hAnsi="Barlow"/>
        </w:rPr>
      </w:pPr>
      <w:r w:rsidRPr="00664D39">
        <w:rPr>
          <w:rFonts w:ascii="Barlow" w:eastAsia="F0" w:hAnsi="Barlow"/>
        </w:rPr>
        <w:t xml:space="preserve">Oltre alla lettura e all’invio via radio di tutti i dati relativi ai consumi rilevati dai contatori </w:t>
      </w:r>
      <w:r w:rsidRPr="00664D39">
        <w:rPr>
          <w:rFonts w:ascii="Barlow" w:eastAsia="F0" w:hAnsi="Barlow"/>
          <w:b/>
          <w:bCs/>
        </w:rPr>
        <w:t>ultego III smart</w:t>
      </w:r>
      <w:r w:rsidRPr="00664D39">
        <w:rPr>
          <w:rFonts w:ascii="Barlow" w:eastAsia="F0" w:hAnsi="Barlow"/>
        </w:rPr>
        <w:t xml:space="preserve"> e </w:t>
      </w:r>
      <w:proofErr w:type="spellStart"/>
      <w:r w:rsidR="00465167" w:rsidRPr="00465167">
        <w:rPr>
          <w:rFonts w:ascii="Barlow" w:eastAsia="F0" w:hAnsi="Barlow"/>
          <w:b/>
          <w:bCs/>
        </w:rPr>
        <w:t>domaqua</w:t>
      </w:r>
      <w:proofErr w:type="spellEnd"/>
      <w:r w:rsidR="00465167" w:rsidRPr="00465167">
        <w:rPr>
          <w:rFonts w:ascii="Barlow" w:eastAsia="F0" w:hAnsi="Barlow"/>
          <w:b/>
          <w:bCs/>
        </w:rPr>
        <w:t>® m</w:t>
      </w:r>
      <w:r w:rsidR="00465167" w:rsidRPr="00664D39">
        <w:rPr>
          <w:rFonts w:ascii="Barlow" w:eastAsia="F0" w:hAnsi="Barlow"/>
        </w:rPr>
        <w:t xml:space="preserve"> </w:t>
      </w:r>
      <w:r w:rsidRPr="00664D39">
        <w:rPr>
          <w:rFonts w:ascii="Barlow" w:eastAsia="F0" w:hAnsi="Barlow"/>
        </w:rPr>
        <w:t xml:space="preserve">per la ripartizione dei consumi, il servizio </w:t>
      </w:r>
      <w:r w:rsidR="007F034D">
        <w:rPr>
          <w:rFonts w:ascii="Barlow" w:eastAsia="F0" w:hAnsi="Barlow"/>
        </w:rPr>
        <w:t>prevede</w:t>
      </w:r>
      <w:r w:rsidRPr="00664D39">
        <w:rPr>
          <w:rFonts w:ascii="Barlow" w:eastAsia="F0" w:hAnsi="Barlow"/>
        </w:rPr>
        <w:t xml:space="preserve"> la verifica periodica del buon funzionamento del sistema e dei dispositivi, l’aggiornamento </w:t>
      </w:r>
      <w:r w:rsidRPr="00664D39">
        <w:rPr>
          <w:rFonts w:ascii="Barlow" w:hAnsi="Barlow"/>
        </w:rPr>
        <w:t>alle normative italiane ed europee</w:t>
      </w:r>
      <w:r w:rsidRPr="00664D39">
        <w:rPr>
          <w:rFonts w:ascii="Barlow" w:eastAsia="F0" w:hAnsi="Barlow"/>
        </w:rPr>
        <w:t xml:space="preserve"> e </w:t>
      </w:r>
      <w:r w:rsidRPr="00664D39">
        <w:rPr>
          <w:rFonts w:ascii="Barlow" w:hAnsi="Barlow"/>
        </w:rPr>
        <w:t xml:space="preserve">la </w:t>
      </w:r>
      <w:r w:rsidRPr="00664D39">
        <w:rPr>
          <w:rFonts w:ascii="Barlow" w:eastAsia="F0" w:hAnsi="Barlow"/>
        </w:rPr>
        <w:t>preparazione dei conteggi individuali e complessivi da inviare all’amministra</w:t>
      </w:r>
      <w:r w:rsidR="007F034D">
        <w:rPr>
          <w:rFonts w:ascii="Barlow" w:eastAsia="F0" w:hAnsi="Barlow"/>
        </w:rPr>
        <w:t xml:space="preserve">tore che, attraverso </w:t>
      </w:r>
      <w:r w:rsidR="007F034D" w:rsidRPr="00664D39">
        <w:rPr>
          <w:rFonts w:ascii="Barlow" w:eastAsia="F0" w:hAnsi="Barlow"/>
          <w:b/>
          <w:bCs/>
        </w:rPr>
        <w:t>ista Portale Impianti</w:t>
      </w:r>
      <w:r w:rsidR="007F034D" w:rsidRPr="007F034D">
        <w:rPr>
          <w:rFonts w:ascii="Barlow" w:eastAsia="F0" w:hAnsi="Barlow"/>
        </w:rPr>
        <w:t xml:space="preserve"> </w:t>
      </w:r>
      <w:r w:rsidR="007F034D" w:rsidRPr="00664D39">
        <w:rPr>
          <w:rFonts w:ascii="Barlow" w:eastAsia="F0" w:hAnsi="Barlow"/>
        </w:rPr>
        <w:t xml:space="preserve">può visualizzare i dati archiviati in per svolgere le attività di </w:t>
      </w:r>
      <w:r w:rsidR="007F034D">
        <w:rPr>
          <w:rFonts w:ascii="Barlow" w:eastAsia="F0" w:hAnsi="Barlow"/>
        </w:rPr>
        <w:t xml:space="preserve">sua </w:t>
      </w:r>
      <w:r w:rsidR="007F034D" w:rsidRPr="00664D39">
        <w:rPr>
          <w:rFonts w:ascii="Barlow" w:eastAsia="F0" w:hAnsi="Barlow"/>
        </w:rPr>
        <w:t xml:space="preserve">competenza, fra cui: </w:t>
      </w:r>
      <w:r w:rsidR="007F034D">
        <w:rPr>
          <w:rFonts w:ascii="Barlow" w:eastAsia="F0" w:hAnsi="Barlow"/>
        </w:rPr>
        <w:t xml:space="preserve">il </w:t>
      </w:r>
      <w:r w:rsidR="007F034D" w:rsidRPr="00664D39">
        <w:rPr>
          <w:rFonts w:ascii="Barlow" w:eastAsia="F0" w:hAnsi="Barlow"/>
        </w:rPr>
        <w:t>controllo dei consumi attuali e storici (complessivi e per singoli edifici e appartamenti)</w:t>
      </w:r>
      <w:r w:rsidR="007F034D">
        <w:rPr>
          <w:rFonts w:ascii="Barlow" w:eastAsia="F0" w:hAnsi="Barlow"/>
        </w:rPr>
        <w:t>, l’</w:t>
      </w:r>
      <w:r w:rsidR="007F034D" w:rsidRPr="00664D39">
        <w:rPr>
          <w:rFonts w:ascii="Barlow" w:eastAsia="F0" w:hAnsi="Barlow"/>
        </w:rPr>
        <w:t>inserimento dei subentri</w:t>
      </w:r>
      <w:r w:rsidR="007F034D">
        <w:rPr>
          <w:rFonts w:ascii="Barlow" w:eastAsia="F0" w:hAnsi="Barlow"/>
        </w:rPr>
        <w:t>, l’</w:t>
      </w:r>
      <w:r w:rsidR="007F034D" w:rsidRPr="00664D39">
        <w:rPr>
          <w:rFonts w:ascii="Barlow" w:eastAsia="F0" w:hAnsi="Barlow"/>
        </w:rPr>
        <w:t>emissione di bollette precise e aggiornate</w:t>
      </w:r>
      <w:r w:rsidR="007F034D">
        <w:rPr>
          <w:rFonts w:ascii="Barlow" w:eastAsia="F0" w:hAnsi="Barlow"/>
        </w:rPr>
        <w:t>, la</w:t>
      </w:r>
      <w:r w:rsidR="007F034D" w:rsidRPr="00664D39">
        <w:rPr>
          <w:rFonts w:ascii="Barlow" w:eastAsia="F0" w:hAnsi="Barlow"/>
        </w:rPr>
        <w:t xml:space="preserve"> ricezione di notifiche in caso di consumi anomali</w:t>
      </w:r>
      <w:r w:rsidR="007F034D">
        <w:rPr>
          <w:rFonts w:ascii="Barlow" w:eastAsia="F0" w:hAnsi="Barlow"/>
        </w:rPr>
        <w:t xml:space="preserve"> e la </w:t>
      </w:r>
      <w:r w:rsidR="007F034D" w:rsidRPr="00664D39">
        <w:rPr>
          <w:rFonts w:ascii="Barlow" w:eastAsia="F0" w:hAnsi="Barlow"/>
        </w:rPr>
        <w:t>richiesta di interventi di assistenza, manutenzione e riparazione con monitoraggio in remoto delle attività.</w:t>
      </w:r>
    </w:p>
    <w:p w14:paraId="68AE3602" w14:textId="77777777" w:rsidR="00B64BF1" w:rsidRPr="00664D39" w:rsidRDefault="00B64BF1" w:rsidP="004343AB">
      <w:pPr>
        <w:pStyle w:val="Standard"/>
        <w:jc w:val="both"/>
        <w:rPr>
          <w:rFonts w:ascii="Barlow" w:hAnsi="Barlow"/>
        </w:rPr>
      </w:pPr>
    </w:p>
    <w:p w14:paraId="223A71D1" w14:textId="7A906FB0" w:rsidR="004343AB" w:rsidRPr="00664D39" w:rsidRDefault="007F034D" w:rsidP="004343AB">
      <w:pPr>
        <w:pStyle w:val="Standard"/>
        <w:jc w:val="both"/>
        <w:rPr>
          <w:rFonts w:ascii="Barlow" w:hAnsi="Barlow"/>
        </w:rPr>
      </w:pPr>
      <w:r>
        <w:rPr>
          <w:rFonts w:ascii="Barlow" w:eastAsia="F0" w:hAnsi="Barlow"/>
        </w:rPr>
        <w:lastRenderedPageBreak/>
        <w:t xml:space="preserve">Ogni </w:t>
      </w:r>
      <w:r w:rsidR="004343AB" w:rsidRPr="00664D39">
        <w:rPr>
          <w:rFonts w:ascii="Barlow" w:eastAsia="F0" w:hAnsi="Barlow"/>
        </w:rPr>
        <w:t>singol</w:t>
      </w:r>
      <w:r>
        <w:rPr>
          <w:rFonts w:ascii="Barlow" w:eastAsia="F0" w:hAnsi="Barlow"/>
        </w:rPr>
        <w:t xml:space="preserve">o </w:t>
      </w:r>
      <w:r w:rsidR="004343AB" w:rsidRPr="00664D39">
        <w:rPr>
          <w:rFonts w:ascii="Barlow" w:eastAsia="F0" w:hAnsi="Barlow"/>
        </w:rPr>
        <w:t>condomin</w:t>
      </w:r>
      <w:r>
        <w:rPr>
          <w:rFonts w:ascii="Barlow" w:eastAsia="F0" w:hAnsi="Barlow"/>
        </w:rPr>
        <w:t>o</w:t>
      </w:r>
      <w:r w:rsidR="004343AB" w:rsidRPr="00664D39">
        <w:rPr>
          <w:rFonts w:ascii="Barlow" w:eastAsia="F0" w:hAnsi="Barlow"/>
        </w:rPr>
        <w:t xml:space="preserve">, invece, </w:t>
      </w:r>
      <w:r>
        <w:rPr>
          <w:rFonts w:ascii="Barlow" w:eastAsia="F0" w:hAnsi="Barlow"/>
        </w:rPr>
        <w:t xml:space="preserve">può </w:t>
      </w:r>
      <w:r w:rsidR="004343AB" w:rsidRPr="00664D39">
        <w:rPr>
          <w:rFonts w:ascii="Barlow" w:eastAsia="F0" w:hAnsi="Barlow"/>
        </w:rPr>
        <w:t xml:space="preserve">collegarsi con pc, smartphone e tablet al portale </w:t>
      </w:r>
      <w:r w:rsidR="004343AB" w:rsidRPr="007F034D">
        <w:rPr>
          <w:rFonts w:ascii="Barlow" w:eastAsia="F0" w:hAnsi="Barlow"/>
          <w:b/>
          <w:bCs/>
        </w:rPr>
        <w:t>ista Connect</w:t>
      </w:r>
      <w:r>
        <w:rPr>
          <w:rFonts w:ascii="Barlow" w:eastAsia="F0" w:hAnsi="Barlow"/>
        </w:rPr>
        <w:t xml:space="preserve"> per </w:t>
      </w:r>
      <w:r w:rsidR="004343AB" w:rsidRPr="00664D39">
        <w:rPr>
          <w:rFonts w:ascii="Barlow" w:eastAsia="F0" w:hAnsi="Barlow"/>
        </w:rPr>
        <w:t>conoscere i propri consumi in modo preciso e aggiornato</w:t>
      </w:r>
      <w:r>
        <w:rPr>
          <w:rFonts w:ascii="Barlow" w:eastAsia="F0" w:hAnsi="Barlow"/>
        </w:rPr>
        <w:t xml:space="preserve"> o per effettuare un</w:t>
      </w:r>
      <w:r w:rsidR="004343AB" w:rsidRPr="00664D39">
        <w:rPr>
          <w:rFonts w:ascii="Barlow" w:eastAsia="F0" w:hAnsi="Barlow"/>
        </w:rPr>
        <w:t xml:space="preserve"> confronto fra il consumo individuale e quello dell’utente medio della </w:t>
      </w:r>
      <w:r>
        <w:rPr>
          <w:rFonts w:ascii="Barlow" w:eastAsia="F0" w:hAnsi="Barlow"/>
        </w:rPr>
        <w:t xml:space="preserve">sua </w:t>
      </w:r>
      <w:r w:rsidR="004343AB" w:rsidRPr="00664D39">
        <w:rPr>
          <w:rFonts w:ascii="Barlow" w:eastAsia="F0" w:hAnsi="Barlow"/>
        </w:rPr>
        <w:t>stessa categoria, in linea con i requisiti previsti dalle normative vigenti, nella massima sicurezza e nel rispetto della riservatezza.</w:t>
      </w:r>
    </w:p>
    <w:p w14:paraId="7D6A06DE" w14:textId="77777777" w:rsidR="00B64BF1" w:rsidRPr="00B64BF1" w:rsidRDefault="00B64BF1" w:rsidP="004343AB">
      <w:pPr>
        <w:pStyle w:val="Standard"/>
        <w:jc w:val="both"/>
        <w:rPr>
          <w:rFonts w:ascii="Barlow" w:eastAsia="F0" w:hAnsi="Barlow"/>
          <w:sz w:val="11"/>
          <w:szCs w:val="11"/>
        </w:rPr>
      </w:pPr>
    </w:p>
    <w:p w14:paraId="372D2642" w14:textId="7E5AD353" w:rsidR="004343AB" w:rsidRPr="00664D39" w:rsidRDefault="004343AB" w:rsidP="004343AB">
      <w:pPr>
        <w:pStyle w:val="Standard"/>
        <w:jc w:val="both"/>
        <w:rPr>
          <w:rFonts w:ascii="Barlow" w:eastAsia="F0" w:hAnsi="Barlow"/>
        </w:rPr>
      </w:pPr>
      <w:r w:rsidRPr="00664D39">
        <w:rPr>
          <w:rFonts w:ascii="Barlow" w:eastAsia="F0" w:hAnsi="Barlow"/>
        </w:rPr>
        <w:t xml:space="preserve">Le tecnologie e i servizi </w:t>
      </w:r>
      <w:r w:rsidR="00D76CB6">
        <w:rPr>
          <w:rFonts w:ascii="Barlow" w:eastAsia="F0" w:hAnsi="Barlow"/>
        </w:rPr>
        <w:t xml:space="preserve">offerti da </w:t>
      </w:r>
      <w:r w:rsidRPr="00664D39">
        <w:rPr>
          <w:rFonts w:ascii="Barlow" w:eastAsia="F0" w:hAnsi="Barlow"/>
          <w:b/>
          <w:bCs/>
        </w:rPr>
        <w:t>ista</w:t>
      </w:r>
      <w:r w:rsidR="00D76CB6">
        <w:rPr>
          <w:rFonts w:ascii="Barlow" w:eastAsia="F0" w:hAnsi="Barlow"/>
          <w:b/>
          <w:bCs/>
        </w:rPr>
        <w:t xml:space="preserve"> Italia </w:t>
      </w:r>
      <w:r w:rsidRPr="00664D39">
        <w:rPr>
          <w:rFonts w:ascii="Barlow" w:eastAsia="F0" w:hAnsi="Barlow"/>
        </w:rPr>
        <w:t>permettono ad amministratori e utenti di conoscere i consumi aggiornati di calore e di acqua e di agire tempestivamente per diminuirli, evitando gli sprechi e risparmiando denaro attraverso l’efficienza energetica e una gestione consapevole degli impianti.</w:t>
      </w:r>
    </w:p>
    <w:p w14:paraId="5A2188D1" w14:textId="77777777" w:rsidR="004343AB" w:rsidRPr="00B64BF1" w:rsidRDefault="004343AB" w:rsidP="004343AB">
      <w:pPr>
        <w:pStyle w:val="Standard"/>
        <w:jc w:val="both"/>
        <w:rPr>
          <w:rFonts w:ascii="Barlow" w:eastAsia="F0" w:hAnsi="Barlow"/>
          <w:sz w:val="11"/>
          <w:szCs w:val="11"/>
        </w:rPr>
      </w:pPr>
    </w:p>
    <w:p w14:paraId="211E4DD2" w14:textId="4E6F5262" w:rsidR="00D76CB6" w:rsidRPr="00664D39" w:rsidRDefault="00D76CB6" w:rsidP="00D76CB6">
      <w:pPr>
        <w:pStyle w:val="Standard"/>
        <w:jc w:val="both"/>
        <w:rPr>
          <w:rFonts w:ascii="Barlow" w:eastAsia="F0" w:hAnsi="Barlow"/>
        </w:rPr>
      </w:pPr>
      <w:r w:rsidRPr="00664D39">
        <w:rPr>
          <w:rFonts w:ascii="Barlow" w:eastAsia="F0" w:hAnsi="Barlow"/>
        </w:rPr>
        <w:t xml:space="preserve">Tutti i dati relativi ai consumi </w:t>
      </w:r>
      <w:r>
        <w:rPr>
          <w:rFonts w:ascii="Barlow" w:eastAsia="F0" w:hAnsi="Barlow"/>
        </w:rPr>
        <w:t xml:space="preserve">disponibili su </w:t>
      </w:r>
      <w:r w:rsidRPr="00664D39">
        <w:rPr>
          <w:rFonts w:ascii="Barlow" w:eastAsia="F0" w:hAnsi="Barlow"/>
          <w:b/>
          <w:bCs/>
        </w:rPr>
        <w:t>ista Portale Impianti</w:t>
      </w:r>
      <w:r w:rsidRPr="007F034D">
        <w:rPr>
          <w:rFonts w:ascii="Barlow" w:eastAsia="F0" w:hAnsi="Barlow"/>
        </w:rPr>
        <w:t xml:space="preserve"> </w:t>
      </w:r>
      <w:r w:rsidRPr="00664D39">
        <w:rPr>
          <w:rFonts w:ascii="Barlow" w:eastAsia="F0" w:hAnsi="Barlow"/>
        </w:rPr>
        <w:t xml:space="preserve">e </w:t>
      </w:r>
      <w:r w:rsidRPr="007F034D">
        <w:rPr>
          <w:rFonts w:ascii="Barlow" w:eastAsia="F0" w:hAnsi="Barlow"/>
          <w:b/>
          <w:bCs/>
        </w:rPr>
        <w:t>ista Connect</w:t>
      </w:r>
      <w:r>
        <w:rPr>
          <w:rFonts w:ascii="Barlow" w:eastAsia="F0" w:hAnsi="Barlow"/>
        </w:rPr>
        <w:t xml:space="preserve"> </w:t>
      </w:r>
      <w:r w:rsidRPr="00664D39">
        <w:rPr>
          <w:rFonts w:ascii="Barlow" w:eastAsia="F0" w:hAnsi="Barlow"/>
        </w:rPr>
        <w:t xml:space="preserve">vengono aggiornati costantemente </w:t>
      </w:r>
      <w:r>
        <w:rPr>
          <w:rFonts w:ascii="Barlow" w:eastAsia="F0" w:hAnsi="Barlow"/>
        </w:rPr>
        <w:t>da</w:t>
      </w:r>
      <w:r w:rsidRPr="00664D39">
        <w:rPr>
          <w:rFonts w:ascii="Barlow" w:eastAsia="F0" w:hAnsi="Barlow"/>
        </w:rPr>
        <w:t xml:space="preserve"> </w:t>
      </w:r>
      <w:r w:rsidRPr="00664D39">
        <w:rPr>
          <w:rFonts w:ascii="Barlow" w:eastAsia="F0" w:hAnsi="Barlow"/>
          <w:b/>
          <w:bCs/>
        </w:rPr>
        <w:t>ista Italia</w:t>
      </w:r>
      <w:r w:rsidRPr="00664D39">
        <w:rPr>
          <w:rFonts w:ascii="Barlow" w:eastAsia="F0" w:hAnsi="Barlow"/>
        </w:rPr>
        <w:t xml:space="preserve"> che, con la massima riservatezza e trasparenza, conserva ed elabora le informazioni ricevute dai </w:t>
      </w:r>
      <w:r w:rsidR="00BA3694">
        <w:rPr>
          <w:rFonts w:ascii="Barlow" w:eastAsia="F0" w:hAnsi="Barlow"/>
        </w:rPr>
        <w:t>moduli d’utenza</w:t>
      </w:r>
      <w:r w:rsidRPr="00664D39">
        <w:rPr>
          <w:rFonts w:ascii="Barlow" w:eastAsia="F0" w:hAnsi="Barlow"/>
        </w:rPr>
        <w:t xml:space="preserve"> via radio.</w:t>
      </w:r>
    </w:p>
    <w:p w14:paraId="7AD271EB" w14:textId="471A2C97" w:rsidR="000B5442" w:rsidRPr="000B5442" w:rsidRDefault="000B5442" w:rsidP="004343AB">
      <w:pPr>
        <w:pStyle w:val="Standard"/>
        <w:jc w:val="both"/>
        <w:rPr>
          <w:rFonts w:ascii="Barlow" w:hAnsi="Barlow" w:cs="Calibri"/>
          <w:color w:val="000000"/>
          <w:kern w:val="0"/>
          <w:sz w:val="16"/>
          <w:szCs w:val="16"/>
          <w:lang w:eastAsia="it-IT"/>
        </w:rPr>
      </w:pPr>
    </w:p>
    <w:sectPr w:rsidR="000B5442" w:rsidRPr="000B5442" w:rsidSect="00581372">
      <w:headerReference w:type="default" r:id="rId7"/>
      <w:footerReference w:type="default" r:id="rId8"/>
      <w:pgSz w:w="11906" w:h="16838"/>
      <w:pgMar w:top="1447" w:right="1134" w:bottom="774" w:left="1134" w:header="490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FE7DD" w14:textId="77777777" w:rsidR="00C34326" w:rsidRDefault="00C34326">
      <w:r>
        <w:separator/>
      </w:r>
    </w:p>
  </w:endnote>
  <w:endnote w:type="continuationSeparator" w:id="0">
    <w:p w14:paraId="5EF09A20" w14:textId="77777777" w:rsidR="00C34326" w:rsidRDefault="00C3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auto"/>
    <w:pitch w:val="variable"/>
  </w:font>
  <w:font w:name="Lohit Hindi">
    <w:altName w:val="Calibri"/>
    <w:panose1 w:val="020B0604020202020204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panose1 w:val="020B0604020202020204"/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F0">
    <w:panose1 w:val="020B0604020202020204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E73C" w14:textId="4BBEE6F5" w:rsidR="007C332E" w:rsidRPr="006C2568" w:rsidRDefault="007C332E" w:rsidP="007C332E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ista Italia s.r.l</w:t>
    </w:r>
    <w:r w:rsidRPr="006C2568">
      <w:rPr>
        <w:rFonts w:ascii="Barlow" w:hAnsi="Barlow"/>
        <w:b/>
        <w:sz w:val="16"/>
        <w:szCs w:val="16"/>
      </w:rPr>
      <w:t>.</w:t>
    </w:r>
    <w:r w:rsidRPr="006C2568">
      <w:rPr>
        <w:rFonts w:ascii="Barlow" w:hAnsi="Barlow"/>
        <w:sz w:val="16"/>
        <w:szCs w:val="16"/>
      </w:rPr>
      <w:t xml:space="preserve"> Via R. Lepetit, 40 - 200</w:t>
    </w:r>
    <w:r w:rsidR="00A668D4" w:rsidRPr="006C2568">
      <w:rPr>
        <w:rFonts w:ascii="Barlow" w:hAnsi="Barlow"/>
        <w:sz w:val="16"/>
        <w:szCs w:val="16"/>
      </w:rPr>
      <w:t>45</w:t>
    </w:r>
    <w:r w:rsidRPr="006C2568">
      <w:rPr>
        <w:rFonts w:ascii="Barlow" w:hAnsi="Barlow"/>
        <w:sz w:val="16"/>
        <w:szCs w:val="16"/>
      </w:rPr>
      <w:t xml:space="preserve"> Lainate (MI) - info.italia@ista.com - </w:t>
    </w:r>
    <w:r w:rsidR="00D32076" w:rsidRPr="006C2568">
      <w:rPr>
        <w:rFonts w:ascii="Barlow" w:hAnsi="Barlow"/>
        <w:sz w:val="16"/>
        <w:szCs w:val="16"/>
      </w:rPr>
      <w:t xml:space="preserve"> Tiburtina</w:t>
    </w:r>
    <w:r w:rsidRPr="006C2568">
      <w:rPr>
        <w:rFonts w:ascii="Barlow" w:hAnsi="Barlow"/>
        <w:sz w:val="16"/>
        <w:szCs w:val="16"/>
      </w:rPr>
      <w:t xml:space="preserve"> Roma </w:t>
    </w:r>
    <w:r w:rsidR="006533D5" w:rsidRPr="006C2568">
      <w:rPr>
        <w:rFonts w:ascii="Barlow" w:hAnsi="Barlow"/>
        <w:sz w:val="16"/>
        <w:szCs w:val="16"/>
      </w:rPr>
      <w:t>Piazzale Carlo Magno, 21</w:t>
    </w:r>
    <w:r w:rsidRPr="006C2568">
      <w:rPr>
        <w:rFonts w:ascii="Barlow" w:hAnsi="Barlow"/>
        <w:sz w:val="16"/>
        <w:szCs w:val="16"/>
      </w:rPr>
      <w:t xml:space="preserve"> - 00137  +39 06 5947411</w:t>
    </w:r>
  </w:p>
  <w:p w14:paraId="51AEC974" w14:textId="189EA7DC" w:rsidR="007C332E" w:rsidRPr="006C2568" w:rsidRDefault="007C332E" w:rsidP="007C332E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Ufficio Stampa Italia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: </w:t>
    </w:r>
    <w:r w:rsidR="00607955"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>TAConline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 </w:t>
    </w:r>
    <w:r w:rsidR="00607955"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r w:rsidRPr="006C2568">
      <w:rPr>
        <w:rFonts w:ascii="Barlow" w:hAnsi="Barlow"/>
        <w:sz w:val="16"/>
        <w:szCs w:val="16"/>
      </w:rPr>
      <w:t>Milano|Genova - press@taconline.it - ph. +39 02 48517618 - +39 0185 351616</w:t>
    </w:r>
  </w:p>
  <w:p w14:paraId="1C54A1D0" w14:textId="77777777" w:rsidR="007C332E" w:rsidRDefault="007C33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B085" w14:textId="77777777" w:rsidR="00C34326" w:rsidRDefault="00C34326">
      <w:r>
        <w:rPr>
          <w:color w:val="000000"/>
        </w:rPr>
        <w:separator/>
      </w:r>
    </w:p>
  </w:footnote>
  <w:footnote w:type="continuationSeparator" w:id="0">
    <w:p w14:paraId="2221B193" w14:textId="77777777" w:rsidR="00C34326" w:rsidRDefault="00C34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C7CB" w14:textId="298BFE32" w:rsidR="00C31C16" w:rsidRPr="006C2568" w:rsidRDefault="00D1353C" w:rsidP="00D715BE">
    <w:pPr>
      <w:pStyle w:val="Intestazione"/>
      <w:rPr>
        <w:rFonts w:ascii="Barlow" w:hAnsi="Barlow" w:cstheme="minorHAnsi"/>
      </w:rPr>
    </w:pPr>
    <w:r w:rsidRPr="006C2568">
      <w:rPr>
        <w:rFonts w:ascii="Barlow" w:hAnsi="Barlow" w:cstheme="minorHAnsi"/>
        <w:noProof/>
        <w:color w:val="000000" w:themeColor="text1"/>
        <w:lang w:eastAsia="it-IT"/>
      </w:rPr>
      <w:drawing>
        <wp:inline distT="0" distB="0" distL="0" distR="0" wp14:anchorId="556B3CB3" wp14:editId="0E048BAE">
          <wp:extent cx="939800" cy="402772"/>
          <wp:effectExtent l="0" t="0" r="0" b="3810"/>
          <wp:docPr id="1" name="Immagine 1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a_CO_Word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7076" cy="405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15BE" w:rsidRPr="006C2568">
      <w:rPr>
        <w:rFonts w:ascii="Barlow" w:hAnsi="Barlow" w:cstheme="minorHAnsi"/>
      </w:rPr>
      <w:tab/>
    </w:r>
    <w:r w:rsidR="00D715BE" w:rsidRPr="006C2568">
      <w:rPr>
        <w:rFonts w:ascii="Barlow" w:hAnsi="Barlow" w:cstheme="minorHAnsi"/>
      </w:rPr>
      <w:tab/>
    </w:r>
    <w:r w:rsidR="00D715BE" w:rsidRPr="006C2568">
      <w:rPr>
        <w:rFonts w:ascii="Barlow" w:hAnsi="Barlow" w:cstheme="minorHAnsi"/>
      </w:rPr>
      <w:tab/>
    </w:r>
    <w:r w:rsidR="00D715BE" w:rsidRPr="006C2568">
      <w:rPr>
        <w:rFonts w:ascii="Barlow" w:hAnsi="Barlow" w:cstheme="minorHAnsi"/>
      </w:rPr>
      <w:tab/>
      <w:t>Comunicato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1FB"/>
    <w:multiLevelType w:val="multilevel"/>
    <w:tmpl w:val="020038AA"/>
    <w:styleLink w:val="Outline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134" w:hanging="1134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A063B45"/>
    <w:multiLevelType w:val="multilevel"/>
    <w:tmpl w:val="1BB4176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Titolo5"/>
      <w:lvlText w:val="%1.%2.%3.%4.%5"/>
      <w:lvlJc w:val="left"/>
      <w:pPr>
        <w:ind w:left="1134" w:hanging="1134"/>
      </w:pPr>
    </w:lvl>
    <w:lvl w:ilvl="5">
      <w:start w:val="1"/>
      <w:numFmt w:val="decimal"/>
      <w:pStyle w:val="Titolo6"/>
      <w:lvlText w:val="%1.%2.%3.%4.%5.%6"/>
      <w:lvlJc w:val="left"/>
      <w:pPr>
        <w:ind w:left="1134" w:hanging="1134"/>
      </w:pPr>
    </w:lvl>
    <w:lvl w:ilvl="6">
      <w:start w:val="1"/>
      <w:numFmt w:val="decimal"/>
      <w:pStyle w:val="Titolo7"/>
      <w:lvlText w:val="%1.%2.%3.%4.%5.%6.%7"/>
      <w:lvlJc w:val="left"/>
      <w:pPr>
        <w:ind w:left="1134" w:hanging="1134"/>
      </w:pPr>
    </w:lvl>
    <w:lvl w:ilvl="7">
      <w:start w:val="1"/>
      <w:numFmt w:val="decimal"/>
      <w:pStyle w:val="Titolo8"/>
      <w:lvlText w:val="%1.%2.%3.%4.%5.%6.%7.%8"/>
      <w:lvlJc w:val="left"/>
      <w:pPr>
        <w:ind w:left="1134" w:hanging="1134"/>
      </w:pPr>
    </w:lvl>
    <w:lvl w:ilvl="8">
      <w:start w:val="1"/>
      <w:numFmt w:val="decimal"/>
      <w:pStyle w:val="Titolo9"/>
      <w:lvlText w:val="%1.%2.%3.%4.%5.%6.%7.%8.%9"/>
      <w:lvlJc w:val="left"/>
      <w:pPr>
        <w:ind w:left="1134" w:hanging="1134"/>
      </w:pPr>
    </w:lvl>
  </w:abstractNum>
  <w:abstractNum w:abstractNumId="2" w15:restartNumberingAfterBreak="0">
    <w:nsid w:val="192E22A8"/>
    <w:multiLevelType w:val="multilevel"/>
    <w:tmpl w:val="90581D5A"/>
    <w:styleLink w:val="WW8Num1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134" w:hanging="1134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2947373B"/>
    <w:multiLevelType w:val="multilevel"/>
    <w:tmpl w:val="17AC61C0"/>
    <w:styleLink w:val="WW8Num2"/>
    <w:lvl w:ilvl="0">
      <w:numFmt w:val="bullet"/>
      <w:pStyle w:val="Rientronumerato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BA39ED"/>
    <w:multiLevelType w:val="multilevel"/>
    <w:tmpl w:val="E53E289A"/>
    <w:styleLink w:val="WW8Num4"/>
    <w:lvl w:ilvl="0">
      <w:start w:val="1"/>
      <w:numFmt w:val="none"/>
      <w:pStyle w:val="Rientro2"/>
      <w:suff w:val="nothing"/>
      <w:lvlText w:val="%1"/>
      <w:lvlJc w:val="left"/>
      <w:pPr>
        <w:ind w:left="284" w:hanging="284"/>
      </w:pPr>
    </w:lvl>
    <w:lvl w:ilvl="1">
      <w:start w:val="1"/>
      <w:numFmt w:val="decimal"/>
      <w:lvlText w:val=".%2"/>
      <w:lvlJc w:val="left"/>
      <w:pPr>
        <w:ind w:left="1080" w:hanging="360"/>
      </w:pPr>
    </w:lvl>
    <w:lvl w:ilvl="2">
      <w:start w:val="1"/>
      <w:numFmt w:val="decimal"/>
      <w:lvlText w:val=".%3"/>
      <w:lvlJc w:val="left"/>
      <w:pPr>
        <w:ind w:left="1440" w:hanging="360"/>
      </w:pPr>
    </w:lvl>
    <w:lvl w:ilvl="3">
      <w:start w:val="1"/>
      <w:numFmt w:val="decimal"/>
      <w:lvlText w:val=".%4"/>
      <w:lvlJc w:val="left"/>
      <w:pPr>
        <w:ind w:left="1800" w:hanging="360"/>
      </w:pPr>
    </w:lvl>
    <w:lvl w:ilvl="4">
      <w:start w:val="1"/>
      <w:numFmt w:val="decimal"/>
      <w:lvlText w:val=".%5"/>
      <w:lvlJc w:val="left"/>
      <w:pPr>
        <w:ind w:left="2160" w:hanging="360"/>
      </w:pPr>
    </w:lvl>
    <w:lvl w:ilvl="5">
      <w:start w:val="1"/>
      <w:numFmt w:val="decimal"/>
      <w:lvlText w:val=".%6"/>
      <w:lvlJc w:val="left"/>
      <w:pPr>
        <w:ind w:left="2520" w:hanging="360"/>
      </w:pPr>
    </w:lvl>
    <w:lvl w:ilvl="6">
      <w:start w:val="1"/>
      <w:numFmt w:val="decimal"/>
      <w:lvlText w:val=".%7"/>
      <w:lvlJc w:val="left"/>
      <w:pPr>
        <w:ind w:left="2880" w:hanging="360"/>
      </w:pPr>
    </w:lvl>
    <w:lvl w:ilvl="7">
      <w:start w:val="1"/>
      <w:numFmt w:val="decimal"/>
      <w:lvlText w:val=".%8"/>
      <w:lvlJc w:val="left"/>
      <w:pPr>
        <w:ind w:left="3240" w:hanging="360"/>
      </w:pPr>
    </w:lvl>
    <w:lvl w:ilvl="8">
      <w:start w:val="1"/>
      <w:numFmt w:val="decimal"/>
      <w:lvlText w:val=".%9"/>
      <w:lvlJc w:val="left"/>
      <w:pPr>
        <w:ind w:left="3600" w:hanging="360"/>
      </w:pPr>
    </w:lvl>
  </w:abstractNum>
  <w:abstractNum w:abstractNumId="5" w15:restartNumberingAfterBreak="0">
    <w:nsid w:val="43C3540D"/>
    <w:multiLevelType w:val="multilevel"/>
    <w:tmpl w:val="8C1ED9B4"/>
    <w:styleLink w:val="WW8Num3"/>
    <w:lvl w:ilvl="0">
      <w:start w:val="1"/>
      <w:numFmt w:val="decimal"/>
      <w:pStyle w:val="Elenco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53847352">
    <w:abstractNumId w:val="1"/>
  </w:num>
  <w:num w:numId="2" w16cid:durableId="482502327">
    <w:abstractNumId w:val="0"/>
  </w:num>
  <w:num w:numId="3" w16cid:durableId="476262948">
    <w:abstractNumId w:val="2"/>
  </w:num>
  <w:num w:numId="4" w16cid:durableId="858349418">
    <w:abstractNumId w:val="3"/>
  </w:num>
  <w:num w:numId="5" w16cid:durableId="513499369">
    <w:abstractNumId w:val="5"/>
  </w:num>
  <w:num w:numId="6" w16cid:durableId="227690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F6C"/>
    <w:rsid w:val="00025C8A"/>
    <w:rsid w:val="0006229B"/>
    <w:rsid w:val="0008599F"/>
    <w:rsid w:val="00091699"/>
    <w:rsid w:val="00097504"/>
    <w:rsid w:val="000A20DB"/>
    <w:rsid w:val="000B5442"/>
    <w:rsid w:val="000D6B84"/>
    <w:rsid w:val="000E2D85"/>
    <w:rsid w:val="001677C7"/>
    <w:rsid w:val="00216E8E"/>
    <w:rsid w:val="00241BE0"/>
    <w:rsid w:val="002436ED"/>
    <w:rsid w:val="0028092B"/>
    <w:rsid w:val="002A5212"/>
    <w:rsid w:val="002B2F6C"/>
    <w:rsid w:val="002D3342"/>
    <w:rsid w:val="00323930"/>
    <w:rsid w:val="00331628"/>
    <w:rsid w:val="003C19A2"/>
    <w:rsid w:val="003C5369"/>
    <w:rsid w:val="003D4E1C"/>
    <w:rsid w:val="00413E9D"/>
    <w:rsid w:val="00416A3E"/>
    <w:rsid w:val="004335B2"/>
    <w:rsid w:val="004343AB"/>
    <w:rsid w:val="00464222"/>
    <w:rsid w:val="00465167"/>
    <w:rsid w:val="00466031"/>
    <w:rsid w:val="004C6A4C"/>
    <w:rsid w:val="004D0548"/>
    <w:rsid w:val="004E3B8A"/>
    <w:rsid w:val="004F4C75"/>
    <w:rsid w:val="00541D80"/>
    <w:rsid w:val="00553F7C"/>
    <w:rsid w:val="0055442E"/>
    <w:rsid w:val="00581372"/>
    <w:rsid w:val="005B24BC"/>
    <w:rsid w:val="005C66DC"/>
    <w:rsid w:val="005D73C8"/>
    <w:rsid w:val="005E25A9"/>
    <w:rsid w:val="00607955"/>
    <w:rsid w:val="0061005D"/>
    <w:rsid w:val="0062601A"/>
    <w:rsid w:val="006533D5"/>
    <w:rsid w:val="00656458"/>
    <w:rsid w:val="00661617"/>
    <w:rsid w:val="00673130"/>
    <w:rsid w:val="00697EBE"/>
    <w:rsid w:val="006A35FF"/>
    <w:rsid w:val="006A40D3"/>
    <w:rsid w:val="006C2568"/>
    <w:rsid w:val="006D3125"/>
    <w:rsid w:val="006D5707"/>
    <w:rsid w:val="006E4885"/>
    <w:rsid w:val="006F50A0"/>
    <w:rsid w:val="00700DAA"/>
    <w:rsid w:val="00732120"/>
    <w:rsid w:val="00780623"/>
    <w:rsid w:val="007823CD"/>
    <w:rsid w:val="0078649E"/>
    <w:rsid w:val="007C332E"/>
    <w:rsid w:val="007E391A"/>
    <w:rsid w:val="007F034D"/>
    <w:rsid w:val="007F0C3F"/>
    <w:rsid w:val="007F7FD2"/>
    <w:rsid w:val="00804CB2"/>
    <w:rsid w:val="008E4B82"/>
    <w:rsid w:val="00946EF0"/>
    <w:rsid w:val="009C35B7"/>
    <w:rsid w:val="009C5999"/>
    <w:rsid w:val="009C6A58"/>
    <w:rsid w:val="00A0293A"/>
    <w:rsid w:val="00A13566"/>
    <w:rsid w:val="00A668D4"/>
    <w:rsid w:val="00A706AC"/>
    <w:rsid w:val="00AB5E0D"/>
    <w:rsid w:val="00AD2E68"/>
    <w:rsid w:val="00AE1261"/>
    <w:rsid w:val="00B64BF1"/>
    <w:rsid w:val="00BA3694"/>
    <w:rsid w:val="00BC5D8D"/>
    <w:rsid w:val="00BD412C"/>
    <w:rsid w:val="00C34326"/>
    <w:rsid w:val="00CA252D"/>
    <w:rsid w:val="00CB7E85"/>
    <w:rsid w:val="00D1353C"/>
    <w:rsid w:val="00D20BBC"/>
    <w:rsid w:val="00D32076"/>
    <w:rsid w:val="00D715BE"/>
    <w:rsid w:val="00D71CAB"/>
    <w:rsid w:val="00D76CB6"/>
    <w:rsid w:val="00DA10BC"/>
    <w:rsid w:val="00DF5BAD"/>
    <w:rsid w:val="00DF6291"/>
    <w:rsid w:val="00E01149"/>
    <w:rsid w:val="00E31DAD"/>
    <w:rsid w:val="00E41324"/>
    <w:rsid w:val="00E60012"/>
    <w:rsid w:val="00E75122"/>
    <w:rsid w:val="00E91D8F"/>
    <w:rsid w:val="00EA2750"/>
    <w:rsid w:val="00ED6AAF"/>
    <w:rsid w:val="00EE7CF2"/>
    <w:rsid w:val="00F0485D"/>
    <w:rsid w:val="00F31196"/>
    <w:rsid w:val="00F81B93"/>
    <w:rsid w:val="00F85778"/>
    <w:rsid w:val="00FA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CF241"/>
  <w15:docId w15:val="{82310A30-AD6B-FD46-8618-0B8A9562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WenQuanYi Micro Hei" w:hAnsi="Times New Roman" w:cs="Lohit Hindi"/>
        <w:kern w:val="3"/>
        <w:sz w:val="21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i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b/>
      <w:sz w:val="28"/>
      <w:u w:val="single"/>
    </w:rPr>
  </w:style>
  <w:style w:type="paragraph" w:styleId="Titolo5">
    <w:name w:val="heading 5"/>
    <w:basedOn w:val="Titolo4"/>
    <w:next w:val="Textbody"/>
    <w:uiPriority w:val="9"/>
    <w:semiHidden/>
    <w:unhideWhenUsed/>
    <w:qFormat/>
    <w:pPr>
      <w:keepLines/>
      <w:numPr>
        <w:ilvl w:val="4"/>
        <w:numId w:val="1"/>
      </w:numPr>
      <w:tabs>
        <w:tab w:val="left" w:pos="-774"/>
        <w:tab w:val="right" w:pos="6237"/>
        <w:tab w:val="right" w:pos="8222"/>
      </w:tabs>
      <w:spacing w:before="360" w:after="60"/>
      <w:jc w:val="both"/>
      <w:outlineLvl w:val="4"/>
    </w:pPr>
    <w:rPr>
      <w:sz w:val="24"/>
      <w:u w:val="none"/>
    </w:rPr>
  </w:style>
  <w:style w:type="paragraph" w:styleId="Titolo6">
    <w:name w:val="heading 6"/>
    <w:basedOn w:val="Titolo5"/>
    <w:next w:val="Textbody"/>
    <w:uiPriority w:val="9"/>
    <w:semiHidden/>
    <w:unhideWhenUsed/>
    <w:qFormat/>
    <w:pPr>
      <w:numPr>
        <w:ilvl w:val="5"/>
      </w:numPr>
      <w:tabs>
        <w:tab w:val="left" w:pos="-1134"/>
      </w:tabs>
      <w:spacing w:before="240" w:after="0"/>
      <w:outlineLvl w:val="5"/>
    </w:pPr>
    <w:rPr>
      <w:i/>
      <w:caps/>
    </w:rPr>
  </w:style>
  <w:style w:type="paragraph" w:styleId="Titolo7">
    <w:name w:val="heading 7"/>
    <w:basedOn w:val="Titolo6"/>
    <w:next w:val="Textbody"/>
    <w:pPr>
      <w:numPr>
        <w:ilvl w:val="6"/>
      </w:numPr>
      <w:outlineLvl w:val="6"/>
    </w:pPr>
    <w:rPr>
      <w:caps w:val="0"/>
    </w:rPr>
  </w:style>
  <w:style w:type="paragraph" w:styleId="Titolo8">
    <w:name w:val="heading 8"/>
    <w:basedOn w:val="Titolo7"/>
    <w:next w:val="Textbody"/>
    <w:pPr>
      <w:numPr>
        <w:ilvl w:val="7"/>
      </w:numPr>
      <w:outlineLvl w:val="7"/>
    </w:pPr>
    <w:rPr>
      <w:b w:val="0"/>
      <w:caps/>
    </w:rPr>
  </w:style>
  <w:style w:type="paragraph" w:styleId="Titolo9">
    <w:name w:val="heading 9"/>
    <w:basedOn w:val="Titolo8"/>
    <w:next w:val="Textbody"/>
    <w:pPr>
      <w:numPr>
        <w:ilvl w:val="8"/>
      </w:numPr>
      <w:outlineLvl w:val="8"/>
    </w:pPr>
    <w:rPr>
      <w:caps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paragraph" w:customStyle="1" w:styleId="Standard">
    <w:name w:val="Standard"/>
    <w:qFormat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Tahoma"/>
      <w:sz w:val="24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sz w:val="24"/>
    </w:rPr>
  </w:style>
  <w:style w:type="paragraph" w:styleId="Elenco">
    <w:name w:val="List"/>
    <w:basedOn w:val="Rientronumerato"/>
    <w:pPr>
      <w:numPr>
        <w:numId w:val="5"/>
      </w:numPr>
      <w:ind w:right="1985"/>
    </w:pPr>
  </w:style>
  <w:style w:type="paragraph" w:styleId="Didascalia">
    <w:name w:val="caption"/>
    <w:basedOn w:val="Standard"/>
    <w:next w:val="Standard"/>
    <w:pPr>
      <w:jc w:val="both"/>
    </w:pPr>
    <w:rPr>
      <w:i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Rientro1">
    <w:name w:val="Rientro 1"/>
    <w:basedOn w:val="Standard"/>
    <w:pPr>
      <w:tabs>
        <w:tab w:val="left" w:pos="1136"/>
        <w:tab w:val="right" w:pos="8223"/>
        <w:tab w:val="right" w:pos="10208"/>
      </w:tabs>
      <w:jc w:val="both"/>
    </w:pPr>
    <w:rPr>
      <w:sz w:val="24"/>
    </w:rPr>
  </w:style>
  <w:style w:type="paragraph" w:customStyle="1" w:styleId="Rientronumerato">
    <w:name w:val="Rientro numerato"/>
    <w:basedOn w:val="Rientro1"/>
    <w:pPr>
      <w:numPr>
        <w:numId w:val="4"/>
      </w:numPr>
    </w:pPr>
  </w:style>
  <w:style w:type="paragraph" w:customStyle="1" w:styleId="articoli">
    <w:name w:val="articoli"/>
    <w:pPr>
      <w:widowControl/>
      <w:suppressAutoHyphens/>
      <w:spacing w:line="480" w:lineRule="auto"/>
    </w:pPr>
    <w:rPr>
      <w:rFonts w:eastAsia="Arial" w:cs="Times New Roman"/>
      <w:sz w:val="24"/>
      <w:szCs w:val="20"/>
      <w:lang w:bidi="ar-SA"/>
    </w:rPr>
  </w:style>
  <w:style w:type="paragraph" w:styleId="Titolo">
    <w:name w:val="Title"/>
    <w:basedOn w:val="Standard"/>
    <w:next w:val="Sottotitolo"/>
    <w:uiPriority w:val="10"/>
    <w:qFormat/>
    <w:pPr>
      <w:jc w:val="center"/>
    </w:pPr>
    <w:rPr>
      <w:b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  <w:sz w:val="28"/>
    </w:rPr>
  </w:style>
  <w:style w:type="paragraph" w:styleId="Corpodeltesto3">
    <w:name w:val="Body Text 3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spacing w:line="360" w:lineRule="auto"/>
      <w:ind w:firstLine="500"/>
      <w:jc w:val="both"/>
    </w:pPr>
    <w:rPr>
      <w:sz w:val="24"/>
    </w:rPr>
  </w:style>
  <w:style w:type="paragraph" w:customStyle="1" w:styleId="Base">
    <w:name w:val="Base"/>
    <w:basedOn w:val="Standard"/>
    <w:pPr>
      <w:tabs>
        <w:tab w:val="left" w:pos="1134"/>
        <w:tab w:val="right" w:leader="dot" w:pos="6804"/>
        <w:tab w:val="right" w:pos="8789"/>
      </w:tabs>
      <w:ind w:firstLine="567"/>
      <w:jc w:val="both"/>
    </w:pPr>
    <w:rPr>
      <w:sz w:val="24"/>
    </w:rPr>
  </w:style>
  <w:style w:type="paragraph" w:customStyle="1" w:styleId="Normalesenzarientro">
    <w:name w:val="Normale senza rientro"/>
    <w:basedOn w:val="Base"/>
    <w:pPr>
      <w:ind w:firstLine="0"/>
    </w:pPr>
  </w:style>
  <w:style w:type="paragraph" w:styleId="Corpodeltesto2">
    <w:name w:val="Body Text 2"/>
    <w:basedOn w:val="Standard"/>
    <w:pPr>
      <w:jc w:val="both"/>
    </w:pPr>
    <w:rPr>
      <w:sz w:val="24"/>
    </w:rPr>
  </w:style>
  <w:style w:type="paragraph" w:styleId="Rientrocorpodeltesto2">
    <w:name w:val="Body Text Indent 2"/>
    <w:basedOn w:val="Standard"/>
    <w:pPr>
      <w:spacing w:line="360" w:lineRule="auto"/>
      <w:ind w:firstLine="709"/>
      <w:jc w:val="both"/>
    </w:pPr>
    <w:rPr>
      <w:sz w:val="24"/>
    </w:rPr>
  </w:style>
  <w:style w:type="paragraph" w:customStyle="1" w:styleId="Rientro2">
    <w:name w:val="Rientro 2"/>
    <w:basedOn w:val="Rientro1"/>
    <w:pPr>
      <w:numPr>
        <w:numId w:val="6"/>
      </w:numPr>
      <w:tabs>
        <w:tab w:val="clear" w:pos="1136"/>
        <w:tab w:val="clear" w:pos="8223"/>
        <w:tab w:val="clear" w:pos="10208"/>
        <w:tab w:val="left" w:pos="1986"/>
        <w:tab w:val="left" w:pos="2552"/>
        <w:tab w:val="left" w:pos="3118"/>
        <w:tab w:val="left" w:pos="4251"/>
        <w:tab w:val="right" w:pos="9073"/>
        <w:tab w:val="right" w:pos="9639"/>
        <w:tab w:val="right" w:leader="dot" w:pos="10204"/>
        <w:tab w:val="right" w:pos="10205"/>
        <w:tab w:val="right" w:pos="11058"/>
        <w:tab w:val="right" w:pos="11624"/>
        <w:tab w:val="right" w:pos="12189"/>
        <w:tab w:val="right" w:pos="12190"/>
      </w:tabs>
      <w:spacing w:before="60"/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PreformattedText">
    <w:name w:val="Preformatted Text"/>
    <w:basedOn w:val="Standard"/>
    <w:rPr>
      <w:rFonts w:ascii="Liberation Mono" w:eastAsia="Courier New" w:hAnsi="Liberation Mono" w:cs="Liberation Mono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nero101">
    <w:name w:val="nero101"/>
    <w:rPr>
      <w:rFonts w:ascii="Arial" w:eastAsia="Arial" w:hAnsi="Arial" w:cs="Arial"/>
      <w:b w:val="0"/>
      <w:bCs w:val="0"/>
      <w:strike w:val="0"/>
      <w:dstrike w:val="0"/>
      <w:color w:val="000000"/>
      <w:sz w:val="15"/>
      <w:szCs w:val="15"/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Nessunelenco"/>
    <w:pPr>
      <w:numPr>
        <w:numId w:val="2"/>
      </w:numPr>
    </w:pPr>
  </w:style>
  <w:style w:type="numbering" w:customStyle="1" w:styleId="WW8Num1">
    <w:name w:val="WW8Num1"/>
    <w:basedOn w:val="Nessunelenco"/>
    <w:pPr>
      <w:numPr>
        <w:numId w:val="3"/>
      </w:numPr>
    </w:pPr>
  </w:style>
  <w:style w:type="numbering" w:customStyle="1" w:styleId="WW8Num2">
    <w:name w:val="WW8Num2"/>
    <w:basedOn w:val="Nessunelenco"/>
    <w:pPr>
      <w:numPr>
        <w:numId w:val="4"/>
      </w:numPr>
    </w:pPr>
  </w:style>
  <w:style w:type="numbering" w:customStyle="1" w:styleId="WW8Num3">
    <w:name w:val="WW8Num3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53C"/>
    <w:rPr>
      <w:rFonts w:eastAsia="Times New Roman" w:cs="Times New Roman"/>
      <w:sz w:val="20"/>
      <w:szCs w:val="20"/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32E"/>
    <w:rPr>
      <w:rFonts w:eastAsia="Times New Roman" w:cs="Times New Roman"/>
      <w:sz w:val="20"/>
      <w:szCs w:val="20"/>
      <w:lang w:bidi="ar-SA"/>
    </w:rPr>
  </w:style>
  <w:style w:type="paragraph" w:styleId="Paragrafoelenco">
    <w:name w:val="List Paragraph"/>
    <w:basedOn w:val="Normale"/>
    <w:uiPriority w:val="34"/>
    <w:qFormat/>
    <w:rsid w:val="0078649E"/>
    <w:pPr>
      <w:ind w:left="720"/>
      <w:contextualSpacing/>
    </w:pPr>
    <w:rPr>
      <w:rFonts w:cs="Mangal"/>
    </w:rPr>
  </w:style>
  <w:style w:type="character" w:customStyle="1" w:styleId="apple-converted-space">
    <w:name w:val="apple-converted-space"/>
    <w:basedOn w:val="Carpredefinitoparagrafo"/>
    <w:rsid w:val="00A706AC"/>
  </w:style>
  <w:style w:type="character" w:customStyle="1" w:styleId="xapple-converted-space">
    <w:name w:val="xapple-converted-space"/>
    <w:basedOn w:val="Carpredefinitoparagrafo"/>
    <w:rsid w:val="00A706AC"/>
  </w:style>
  <w:style w:type="paragraph" w:customStyle="1" w:styleId="xmsonormal">
    <w:name w:val="xmsonormal"/>
    <w:basedOn w:val="Normale"/>
    <w:rsid w:val="00A706A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4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 Doprimo 3 Radio Net</vt:lpstr>
    </vt:vector>
  </TitlesOfParts>
  <Manager/>
  <Company/>
  <LinksUpToDate>false</LinksUpToDate>
  <CharactersWithSpaces>6228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 Doprimo 3 Radio Net</dc:title>
  <dc:subject/>
  <dc:creator>TAConline</dc:creator>
  <cp:keywords/>
  <dc:description/>
  <cp:lastModifiedBy>Andrea Giuseppe Turatti</cp:lastModifiedBy>
  <cp:revision>2</cp:revision>
  <cp:lastPrinted>2005-11-11T15:23:00Z</cp:lastPrinted>
  <dcterms:created xsi:type="dcterms:W3CDTF">2022-10-13T09:06:00Z</dcterms:created>
  <dcterms:modified xsi:type="dcterms:W3CDTF">2022-10-13T09:06:00Z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