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7C2B1" w14:textId="77777777" w:rsidR="00A14598" w:rsidRDefault="00A14598" w:rsidP="00A14598">
      <w:pPr>
        <w:ind w:left="2268"/>
        <w:rPr>
          <w:rFonts w:ascii="Arial" w:hAnsi="Arial" w:cs="Arial"/>
          <w:b/>
          <w:bCs/>
          <w:sz w:val="28"/>
          <w:szCs w:val="28"/>
        </w:rPr>
      </w:pPr>
    </w:p>
    <w:p w14:paraId="16DE493E" w14:textId="77777777" w:rsidR="00CC4BC6" w:rsidRDefault="00CC4BC6" w:rsidP="00C06A0F">
      <w:pPr>
        <w:ind w:left="2268"/>
        <w:rPr>
          <w:rFonts w:ascii="Arial" w:hAnsi="Arial" w:cs="Arial"/>
          <w:b/>
          <w:bCs/>
          <w:sz w:val="28"/>
          <w:szCs w:val="28"/>
        </w:rPr>
      </w:pPr>
    </w:p>
    <w:p w14:paraId="5B7271D1" w14:textId="48559913" w:rsidR="0074578B" w:rsidRDefault="00DF52B4" w:rsidP="00C06A0F">
      <w:pPr>
        <w:ind w:left="2268"/>
        <w:rPr>
          <w:rFonts w:ascii="Arial" w:hAnsi="Arial" w:cs="Arial"/>
          <w:b/>
          <w:bCs/>
          <w:sz w:val="28"/>
          <w:szCs w:val="28"/>
        </w:rPr>
      </w:pPr>
      <w:r w:rsidRPr="003B75E7">
        <w:rPr>
          <w:rFonts w:ascii="Arial" w:hAnsi="Arial" w:cs="Arial"/>
          <w:b/>
          <w:bCs/>
          <w:sz w:val="28"/>
          <w:szCs w:val="28"/>
        </w:rPr>
        <w:t>IL BAGNO</w:t>
      </w:r>
      <w:r w:rsidR="00E66B94" w:rsidRPr="003B75E7">
        <w:rPr>
          <w:rFonts w:ascii="Arial" w:hAnsi="Arial" w:cs="Arial"/>
          <w:b/>
          <w:bCs/>
          <w:sz w:val="28"/>
          <w:szCs w:val="28"/>
        </w:rPr>
        <w:t xml:space="preserve"> </w:t>
      </w:r>
      <w:r w:rsidR="00C06A0F">
        <w:rPr>
          <w:rFonts w:ascii="Arial" w:hAnsi="Arial" w:cs="Arial"/>
          <w:b/>
          <w:bCs/>
          <w:sz w:val="28"/>
          <w:szCs w:val="28"/>
        </w:rPr>
        <w:t xml:space="preserve">COMPATTO E TRENDY </w:t>
      </w:r>
      <w:r w:rsidR="00E66B94" w:rsidRPr="003B75E7">
        <w:rPr>
          <w:rFonts w:ascii="Arial" w:hAnsi="Arial" w:cs="Arial"/>
          <w:b/>
          <w:bCs/>
          <w:sz w:val="28"/>
          <w:szCs w:val="28"/>
        </w:rPr>
        <w:t>DI SDR</w:t>
      </w:r>
    </w:p>
    <w:p w14:paraId="3F946CDE" w14:textId="77777777" w:rsidR="00CC4BC6" w:rsidRPr="003B75E7" w:rsidRDefault="00CC4BC6" w:rsidP="00C06A0F">
      <w:pPr>
        <w:ind w:left="2268"/>
        <w:rPr>
          <w:rFonts w:ascii="Arial" w:hAnsi="Arial" w:cs="Arial"/>
          <w:b/>
          <w:bCs/>
          <w:sz w:val="28"/>
          <w:szCs w:val="28"/>
        </w:rPr>
      </w:pPr>
    </w:p>
    <w:p w14:paraId="0A10CBDE" w14:textId="11A54F04" w:rsidR="00C06A0F" w:rsidRPr="00CC4BC6" w:rsidRDefault="00C06A0F" w:rsidP="00C06A0F">
      <w:pPr>
        <w:ind w:left="2268"/>
        <w:rPr>
          <w:rFonts w:ascii="Arial" w:hAnsi="Arial" w:cs="Arial"/>
          <w:b/>
          <w:bCs/>
          <w:i/>
          <w:iCs/>
        </w:rPr>
      </w:pPr>
      <w:r w:rsidRPr="00CC4BC6">
        <w:rPr>
          <w:rFonts w:ascii="Arial" w:hAnsi="Arial" w:cs="Arial"/>
          <w:b/>
          <w:bCs/>
          <w:i/>
          <w:iCs/>
        </w:rPr>
        <w:t>Sanitari smart e poco ingombranti in ceramica, realizzati da mani artigiane.</w:t>
      </w:r>
    </w:p>
    <w:p w14:paraId="0FF394AE" w14:textId="77777777" w:rsidR="00C06A0F" w:rsidRDefault="00C06A0F" w:rsidP="00C06A0F">
      <w:pPr>
        <w:ind w:left="2268"/>
        <w:rPr>
          <w:rFonts w:ascii="Arial" w:hAnsi="Arial" w:cs="Arial"/>
          <w:b/>
          <w:bCs/>
        </w:rPr>
      </w:pPr>
    </w:p>
    <w:p w14:paraId="3A075618" w14:textId="77777777" w:rsidR="00CC4BC6" w:rsidRDefault="00CC4BC6" w:rsidP="00CC4BC6">
      <w:pPr>
        <w:ind w:left="2268"/>
        <w:jc w:val="both"/>
        <w:rPr>
          <w:rFonts w:ascii="Arial" w:hAnsi="Arial" w:cs="Arial"/>
          <w:b/>
          <w:bCs/>
        </w:rPr>
      </w:pPr>
    </w:p>
    <w:p w14:paraId="3DE83E28" w14:textId="6ED8E4D0" w:rsidR="00C06A0F" w:rsidRPr="00CC4BC6" w:rsidRDefault="00C06A0F" w:rsidP="00CC4BC6">
      <w:pPr>
        <w:ind w:left="2268"/>
        <w:jc w:val="both"/>
        <w:rPr>
          <w:rFonts w:ascii="Arial" w:hAnsi="Arial" w:cs="Arial"/>
          <w:b/>
          <w:bCs/>
        </w:rPr>
      </w:pPr>
      <w:r w:rsidRPr="00C06A0F">
        <w:rPr>
          <w:rFonts w:ascii="Arial" w:eastAsia="Times New Roman" w:hAnsi="Arial" w:cs="Arial"/>
          <w:b/>
          <w:bCs/>
          <w:u w:val="single"/>
          <w:lang w:eastAsia="it-IT"/>
        </w:rPr>
        <w:t>BULL 500</w:t>
      </w:r>
      <w:r w:rsidRPr="00CC4BC6">
        <w:rPr>
          <w:rFonts w:ascii="Arial" w:eastAsia="Times New Roman" w:hAnsi="Arial" w:cs="Arial"/>
          <w:b/>
          <w:bCs/>
          <w:u w:val="single"/>
          <w:lang w:eastAsia="it-IT"/>
        </w:rPr>
        <w:t xml:space="preserve"> è</w:t>
      </w:r>
      <w:r w:rsidRPr="00C06A0F">
        <w:rPr>
          <w:rFonts w:ascii="Arial" w:eastAsia="Times New Roman" w:hAnsi="Arial" w:cs="Arial"/>
          <w:b/>
          <w:bCs/>
          <w:u w:val="single"/>
          <w:lang w:eastAsia="it-IT"/>
        </w:rPr>
        <w:t xml:space="preserve"> la collezione di sanitari compatta di SDR</w:t>
      </w:r>
      <w:r w:rsidRPr="00C06A0F">
        <w:rPr>
          <w:rFonts w:ascii="Arial" w:eastAsia="Times New Roman" w:hAnsi="Arial" w:cs="Arial"/>
          <w:lang w:eastAsia="it-IT"/>
        </w:rPr>
        <w:t xml:space="preserve">, spicca nell’ambiente bagno per i profili dolci e </w:t>
      </w:r>
      <w:r w:rsidRPr="00CC4BC6">
        <w:rPr>
          <w:rFonts w:ascii="Arial" w:eastAsia="Times New Roman" w:hAnsi="Arial" w:cs="Arial"/>
          <w:lang w:eastAsia="it-IT"/>
        </w:rPr>
        <w:t>confortevoli,</w:t>
      </w:r>
      <w:r w:rsidRPr="00C06A0F">
        <w:rPr>
          <w:rFonts w:ascii="Arial" w:eastAsia="Times New Roman" w:hAnsi="Arial" w:cs="Arial"/>
          <w:lang w:eastAsia="it-IT"/>
        </w:rPr>
        <w:t xml:space="preserve"> senza essere ingombrante. Perfetta per rispondere a esigenze di spazi più contenuti</w:t>
      </w:r>
      <w:r w:rsidRPr="00CC4BC6">
        <w:rPr>
          <w:rFonts w:ascii="Arial" w:eastAsia="Times New Roman" w:hAnsi="Arial" w:cs="Arial"/>
          <w:lang w:eastAsia="it-IT"/>
        </w:rPr>
        <w:t>,</w:t>
      </w:r>
      <w:r w:rsidRPr="00C06A0F">
        <w:rPr>
          <w:rFonts w:ascii="Arial" w:eastAsia="Times New Roman" w:hAnsi="Arial" w:cs="Arial"/>
          <w:lang w:eastAsia="it-IT"/>
        </w:rPr>
        <w:t xml:space="preserve"> BULL 500 è la collezione di sanitari in ceramica NO-RIM, sospesa o a terra, adatta ad un pubblico giovane e attento alle novità. </w:t>
      </w:r>
    </w:p>
    <w:p w14:paraId="34527CA4" w14:textId="77777777" w:rsidR="00CC4BC6" w:rsidRDefault="00CC4BC6" w:rsidP="00CC4BC6">
      <w:pPr>
        <w:ind w:left="2268" w:right="-7"/>
        <w:jc w:val="both"/>
        <w:rPr>
          <w:rFonts w:ascii="Arial" w:hAnsi="Arial" w:cs="Arial"/>
        </w:rPr>
      </w:pPr>
    </w:p>
    <w:p w14:paraId="24C9A04B" w14:textId="35D7D6A6" w:rsidR="00C06A0F" w:rsidRPr="00CC4BC6" w:rsidRDefault="00C06A0F" w:rsidP="00CC4BC6">
      <w:pPr>
        <w:ind w:left="2268" w:right="-7"/>
        <w:jc w:val="both"/>
        <w:rPr>
          <w:rFonts w:ascii="Arial" w:eastAsia="Times New Roman" w:hAnsi="Arial" w:cs="Arial"/>
          <w:lang w:eastAsia="it-IT"/>
        </w:rPr>
      </w:pPr>
      <w:r w:rsidRPr="00CC4BC6">
        <w:rPr>
          <w:rFonts w:ascii="Arial" w:hAnsi="Arial" w:cs="Arial"/>
        </w:rPr>
        <w:t>La collezione di sanitari in ceramica BULL 500, insieme al piatto doccia LONGLIFE, è la soluzione perfetta per un bagno totalmente coordinato. Entrambi disponibili nelle stesse particolari tonalità</w:t>
      </w:r>
      <w:r w:rsidRPr="00C06A0F">
        <w:rPr>
          <w:rFonts w:ascii="Arial" w:eastAsia="Times New Roman" w:hAnsi="Arial" w:cs="Arial"/>
          <w:lang w:eastAsia="it-IT"/>
        </w:rPr>
        <w:t xml:space="preserve"> pastello NUANCE (Rosa, Celeste, Verde, Beige, Grigio)</w:t>
      </w:r>
      <w:r w:rsidRPr="00CC4BC6">
        <w:rPr>
          <w:rFonts w:ascii="Arial" w:eastAsia="Times New Roman" w:hAnsi="Arial" w:cs="Arial"/>
          <w:lang w:eastAsia="it-IT"/>
        </w:rPr>
        <w:t xml:space="preserve"> e nel Bianco Lucido, Panna e Nero.</w:t>
      </w:r>
    </w:p>
    <w:p w14:paraId="20563EF2" w14:textId="77777777" w:rsidR="00C06A0F" w:rsidRPr="00CC4BC6" w:rsidRDefault="00C06A0F" w:rsidP="00CC4BC6">
      <w:pPr>
        <w:ind w:left="2268"/>
        <w:jc w:val="both"/>
        <w:rPr>
          <w:rFonts w:ascii="Arial" w:hAnsi="Arial" w:cs="Arial"/>
          <w:b/>
          <w:bCs/>
        </w:rPr>
      </w:pPr>
    </w:p>
    <w:p w14:paraId="5E5B451A" w14:textId="272BB4A2" w:rsidR="00C06A0F" w:rsidRDefault="00C06A0F" w:rsidP="00CC4BC6">
      <w:pPr>
        <w:ind w:left="2268"/>
        <w:jc w:val="both"/>
        <w:rPr>
          <w:rFonts w:ascii="Arial" w:eastAsia="Times New Roman" w:hAnsi="Arial" w:cs="Arial"/>
          <w:lang w:eastAsia="it-IT"/>
        </w:rPr>
      </w:pPr>
      <w:r w:rsidRPr="00C06A0F">
        <w:rPr>
          <w:rFonts w:ascii="Arial" w:eastAsia="Times New Roman" w:hAnsi="Arial" w:cs="Arial"/>
          <w:lang w:eastAsia="it-IT"/>
        </w:rPr>
        <w:t>I </w:t>
      </w:r>
      <w:r w:rsidRPr="00C06A0F">
        <w:rPr>
          <w:rFonts w:ascii="Arial" w:eastAsia="Times New Roman" w:hAnsi="Arial" w:cs="Arial"/>
          <w:b/>
          <w:bCs/>
          <w:lang w:eastAsia="it-IT"/>
        </w:rPr>
        <w:t>sanitari BULL</w:t>
      </w:r>
      <w:r w:rsidRPr="00C06A0F">
        <w:rPr>
          <w:rFonts w:ascii="Arial" w:eastAsia="Times New Roman" w:hAnsi="Arial" w:cs="Arial"/>
          <w:lang w:eastAsia="it-IT"/>
        </w:rPr>
        <w:t> sono unici grazie all</w:t>
      </w:r>
      <w:r w:rsidR="00CC4BC6" w:rsidRPr="00CC4BC6">
        <w:rPr>
          <w:rFonts w:ascii="Arial" w:eastAsia="Times New Roman" w:hAnsi="Arial" w:cs="Arial"/>
          <w:lang w:eastAsia="it-IT"/>
        </w:rPr>
        <w:t xml:space="preserve">a loro </w:t>
      </w:r>
      <w:r w:rsidRPr="00C06A0F">
        <w:rPr>
          <w:rFonts w:ascii="Arial" w:eastAsia="Times New Roman" w:hAnsi="Arial" w:cs="Arial"/>
          <w:lang w:eastAsia="it-IT"/>
        </w:rPr>
        <w:t>superficie accogliente</w:t>
      </w:r>
      <w:r w:rsidR="00CC4BC6" w:rsidRPr="00CC4BC6">
        <w:rPr>
          <w:rFonts w:ascii="Arial" w:eastAsia="Times New Roman" w:hAnsi="Arial" w:cs="Arial"/>
          <w:lang w:eastAsia="it-IT"/>
        </w:rPr>
        <w:t xml:space="preserve">, </w:t>
      </w:r>
      <w:r w:rsidRPr="00C06A0F">
        <w:rPr>
          <w:rFonts w:ascii="Arial" w:eastAsia="Times New Roman" w:hAnsi="Arial" w:cs="Arial"/>
          <w:lang w:eastAsia="it-IT"/>
        </w:rPr>
        <w:t xml:space="preserve">nonostante la dimensione </w:t>
      </w:r>
      <w:r w:rsidR="00CC4BC6" w:rsidRPr="00CC4BC6">
        <w:rPr>
          <w:rFonts w:ascii="Arial" w:eastAsia="Times New Roman" w:hAnsi="Arial" w:cs="Arial"/>
          <w:lang w:eastAsia="it-IT"/>
        </w:rPr>
        <w:t>contenuta</w:t>
      </w:r>
      <w:r w:rsidRPr="00C06A0F">
        <w:rPr>
          <w:rFonts w:ascii="Arial" w:eastAsia="Times New Roman" w:hAnsi="Arial" w:cs="Arial"/>
          <w:i/>
          <w:iCs/>
          <w:lang w:eastAsia="it-IT"/>
        </w:rPr>
        <w:t>. </w:t>
      </w:r>
      <w:r w:rsidRPr="00C06A0F">
        <w:rPr>
          <w:rFonts w:ascii="Arial" w:eastAsia="Times New Roman" w:hAnsi="Arial" w:cs="Arial"/>
          <w:lang w:eastAsia="it-IT"/>
        </w:rPr>
        <w:t>La serie BULL</w:t>
      </w:r>
      <w:r w:rsidR="00CC4BC6" w:rsidRPr="00CC4BC6">
        <w:rPr>
          <w:rFonts w:ascii="Arial" w:eastAsia="Times New Roman" w:hAnsi="Arial" w:cs="Arial"/>
          <w:lang w:eastAsia="it-IT"/>
        </w:rPr>
        <w:t xml:space="preserve"> </w:t>
      </w:r>
      <w:r w:rsidR="00CC4BC6" w:rsidRPr="00C06A0F">
        <w:rPr>
          <w:rFonts w:ascii="Arial" w:eastAsia="Times New Roman" w:hAnsi="Arial" w:cs="Arial"/>
          <w:lang w:eastAsia="it-IT"/>
        </w:rPr>
        <w:t>dal design dolce e caldo,</w:t>
      </w:r>
      <w:r w:rsidRPr="00C06A0F">
        <w:rPr>
          <w:rFonts w:ascii="Arial" w:eastAsia="Times New Roman" w:hAnsi="Arial" w:cs="Arial"/>
          <w:lang w:eastAsia="it-IT"/>
        </w:rPr>
        <w:t xml:space="preserve"> anticipa le tendenze dell’abitare attraverso le sue curve geometricamente precise, esaltate da un materiale igienico e resistente come la ceramica</w:t>
      </w:r>
      <w:r w:rsidR="00CC4BC6" w:rsidRPr="00CC4BC6">
        <w:rPr>
          <w:rFonts w:ascii="Arial" w:eastAsia="Times New Roman" w:hAnsi="Arial" w:cs="Arial"/>
          <w:lang w:eastAsia="it-IT"/>
        </w:rPr>
        <w:t>. M</w:t>
      </w:r>
      <w:r w:rsidRPr="00C06A0F">
        <w:rPr>
          <w:rFonts w:ascii="Arial" w:eastAsia="Times New Roman" w:hAnsi="Arial" w:cs="Arial"/>
          <w:lang w:eastAsia="it-IT"/>
        </w:rPr>
        <w:t>ateriale lavorato perfettamente grazie ad una esperienza artigiana unica.</w:t>
      </w:r>
    </w:p>
    <w:p w14:paraId="0F7FDBB1" w14:textId="77777777" w:rsidR="0075567E" w:rsidRDefault="0075567E" w:rsidP="00CC4BC6">
      <w:pPr>
        <w:ind w:left="2268"/>
        <w:jc w:val="both"/>
        <w:rPr>
          <w:rFonts w:ascii="Arial" w:eastAsia="Times New Roman" w:hAnsi="Arial" w:cs="Arial"/>
          <w:lang w:eastAsia="it-IT"/>
        </w:rPr>
      </w:pPr>
    </w:p>
    <w:p w14:paraId="408D84FB" w14:textId="4A9E8A10" w:rsidR="0075567E" w:rsidRPr="00CC4BC6" w:rsidRDefault="0075567E" w:rsidP="00CC4BC6">
      <w:pPr>
        <w:ind w:left="2268"/>
        <w:jc w:val="both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lang w:eastAsia="it-IT"/>
        </w:rPr>
        <w:t xml:space="preserve">La consolle sospesa a muro e modulabile </w:t>
      </w:r>
      <w:proofErr w:type="spellStart"/>
      <w:r>
        <w:rPr>
          <w:rFonts w:ascii="Arial" w:eastAsia="Times New Roman" w:hAnsi="Arial" w:cs="Arial"/>
          <w:lang w:eastAsia="it-IT"/>
        </w:rPr>
        <w:t>Revolution</w:t>
      </w:r>
      <w:proofErr w:type="spellEnd"/>
      <w:r>
        <w:rPr>
          <w:rFonts w:ascii="Arial" w:eastAsia="Times New Roman" w:hAnsi="Arial" w:cs="Arial"/>
          <w:lang w:eastAsia="it-IT"/>
        </w:rPr>
        <w:t>®, e, in alternativa, il lavabo d’appoggio e</w:t>
      </w:r>
      <w:r w:rsidRPr="0075567E">
        <w:rPr>
          <w:rFonts w:ascii="Arial" w:eastAsia="Times New Roman" w:hAnsi="Arial" w:cs="Arial"/>
          <w:lang w:eastAsia="it-IT"/>
        </w:rPr>
        <w:t xml:space="preserve"> </w:t>
      </w:r>
      <w:r>
        <w:rPr>
          <w:rFonts w:ascii="Arial" w:eastAsia="Times New Roman" w:hAnsi="Arial" w:cs="Arial"/>
          <w:lang w:eastAsia="it-IT"/>
        </w:rPr>
        <w:t>moderno</w:t>
      </w:r>
      <w:r>
        <w:rPr>
          <w:rFonts w:ascii="Arial" w:eastAsia="Times New Roman" w:hAnsi="Arial" w:cs="Arial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lang w:eastAsia="it-IT"/>
        </w:rPr>
        <w:t>Flat</w:t>
      </w:r>
      <w:proofErr w:type="spellEnd"/>
      <w:r>
        <w:rPr>
          <w:rFonts w:ascii="Arial" w:eastAsia="Times New Roman" w:hAnsi="Arial" w:cs="Arial"/>
          <w:lang w:eastAsia="it-IT"/>
        </w:rPr>
        <w:t xml:space="preserve">, completano il look del bagno sofisticato per spazi contenuti di SDR. Queste soluzioni per lavabo consentono una scelta su misura, un bacino </w:t>
      </w:r>
      <w:r w:rsidR="0047632F">
        <w:rPr>
          <w:rFonts w:ascii="Arial" w:eastAsia="Times New Roman" w:hAnsi="Arial" w:cs="Arial"/>
          <w:lang w:eastAsia="it-IT"/>
        </w:rPr>
        <w:t>capiente</w:t>
      </w:r>
      <w:r>
        <w:rPr>
          <w:rFonts w:ascii="Arial" w:eastAsia="Times New Roman" w:hAnsi="Arial" w:cs="Arial"/>
          <w:lang w:eastAsia="it-IT"/>
        </w:rPr>
        <w:t xml:space="preserve"> ed elegante e un’organizzazione dell</w:t>
      </w:r>
      <w:r w:rsidR="0047632F">
        <w:rPr>
          <w:rFonts w:ascii="Arial" w:eastAsia="Times New Roman" w:hAnsi="Arial" w:cs="Arial"/>
          <w:lang w:eastAsia="it-IT"/>
        </w:rPr>
        <w:t>e superfici</w:t>
      </w:r>
      <w:r>
        <w:rPr>
          <w:rFonts w:ascii="Arial" w:eastAsia="Times New Roman" w:hAnsi="Arial" w:cs="Arial"/>
          <w:lang w:eastAsia="it-IT"/>
        </w:rPr>
        <w:t xml:space="preserve"> e del piano </w:t>
      </w:r>
      <w:r w:rsidR="0047632F">
        <w:rPr>
          <w:rFonts w:ascii="Arial" w:eastAsia="Times New Roman" w:hAnsi="Arial" w:cs="Arial"/>
          <w:lang w:eastAsia="it-IT"/>
        </w:rPr>
        <w:t>d’appoggio smart e utile.</w:t>
      </w:r>
    </w:p>
    <w:p w14:paraId="6123DB0A" w14:textId="77777777" w:rsidR="00C06A0F" w:rsidRPr="00CC4BC6" w:rsidRDefault="00C06A0F" w:rsidP="00CC4BC6">
      <w:pPr>
        <w:ind w:left="2268"/>
        <w:jc w:val="both"/>
        <w:rPr>
          <w:rFonts w:ascii="Arial" w:hAnsi="Arial" w:cs="Arial"/>
          <w:b/>
          <w:bCs/>
        </w:rPr>
      </w:pPr>
    </w:p>
    <w:p w14:paraId="43A75EF9" w14:textId="13FEDCAD" w:rsidR="00CC4BC6" w:rsidRDefault="00C06A0F" w:rsidP="00CC4BC6">
      <w:pPr>
        <w:ind w:left="2268"/>
        <w:jc w:val="both"/>
        <w:rPr>
          <w:rFonts w:ascii="Arial" w:eastAsia="Times New Roman" w:hAnsi="Arial" w:cs="Arial"/>
          <w:lang w:eastAsia="it-IT"/>
        </w:rPr>
      </w:pPr>
      <w:r w:rsidRPr="00C06A0F">
        <w:rPr>
          <w:rFonts w:ascii="Arial" w:eastAsia="Times New Roman" w:hAnsi="Arial" w:cs="Arial"/>
          <w:lang w:eastAsia="it-IT"/>
        </w:rPr>
        <w:t>Per la realizzazione d</w:t>
      </w:r>
      <w:r w:rsidR="00CC4BC6" w:rsidRPr="00CC4BC6">
        <w:rPr>
          <w:rFonts w:ascii="Arial" w:eastAsia="Times New Roman" w:hAnsi="Arial" w:cs="Arial"/>
          <w:lang w:eastAsia="it-IT"/>
        </w:rPr>
        <w:t>ei prodotti SDR</w:t>
      </w:r>
      <w:r w:rsidRPr="00C06A0F">
        <w:rPr>
          <w:rFonts w:ascii="Arial" w:eastAsia="Times New Roman" w:hAnsi="Arial" w:cs="Arial"/>
          <w:lang w:eastAsia="it-IT"/>
        </w:rPr>
        <w:t xml:space="preserve">, gli artigiani del team </w:t>
      </w:r>
      <w:r w:rsidR="00CC4BC6" w:rsidRPr="00CC4BC6">
        <w:rPr>
          <w:rFonts w:ascii="Arial" w:eastAsia="Times New Roman" w:hAnsi="Arial" w:cs="Arial"/>
          <w:lang w:eastAsia="it-IT"/>
        </w:rPr>
        <w:t>interno</w:t>
      </w:r>
      <w:r w:rsidRPr="00C06A0F">
        <w:rPr>
          <w:rFonts w:ascii="Arial" w:eastAsia="Times New Roman" w:hAnsi="Arial" w:cs="Arial"/>
          <w:lang w:eastAsia="it-IT"/>
        </w:rPr>
        <w:t>, espert</w:t>
      </w:r>
      <w:r w:rsidR="0047632F">
        <w:rPr>
          <w:rFonts w:ascii="Arial" w:eastAsia="Times New Roman" w:hAnsi="Arial" w:cs="Arial"/>
          <w:lang w:eastAsia="it-IT"/>
        </w:rPr>
        <w:t>i</w:t>
      </w:r>
      <w:r w:rsidRPr="00C06A0F">
        <w:rPr>
          <w:rFonts w:ascii="Arial" w:eastAsia="Times New Roman" w:hAnsi="Arial" w:cs="Arial"/>
          <w:lang w:eastAsia="it-IT"/>
        </w:rPr>
        <w:t xml:space="preserve"> nella lavorazione della ceramica, dedicano anima e corpo alla cura di ogni singolo pezzo. L’intero ciclo produttivo si svolge all’interno dell’azienda, quindi al 100% in Italia. È proprio lì che nasce l’esigenza di dedicare un trattamento di tipo sartoriale ad ogni passaggio che rende un prodotto SDR unico e curato nei minimi dettagli. </w:t>
      </w:r>
    </w:p>
    <w:p w14:paraId="70FBCA3F" w14:textId="77777777" w:rsidR="00CC4BC6" w:rsidRDefault="00CC4BC6" w:rsidP="00CC4BC6">
      <w:pPr>
        <w:ind w:left="2268"/>
        <w:jc w:val="both"/>
        <w:rPr>
          <w:rFonts w:ascii="Arial" w:eastAsia="Times New Roman" w:hAnsi="Arial" w:cs="Arial"/>
          <w:lang w:eastAsia="it-IT"/>
        </w:rPr>
      </w:pPr>
    </w:p>
    <w:p w14:paraId="1492BA64" w14:textId="27C94F81" w:rsidR="00E67860" w:rsidRPr="00CC4BC6" w:rsidRDefault="00C06A0F" w:rsidP="00CC4BC6">
      <w:pPr>
        <w:ind w:left="2268"/>
        <w:jc w:val="both"/>
        <w:rPr>
          <w:rFonts w:ascii="Arial" w:hAnsi="Arial" w:cs="Arial"/>
          <w:b/>
          <w:bCs/>
        </w:rPr>
      </w:pPr>
      <w:r w:rsidRPr="00C06A0F">
        <w:rPr>
          <w:rFonts w:ascii="Arial" w:eastAsia="Times New Roman" w:hAnsi="Arial" w:cs="Arial"/>
          <w:lang w:eastAsia="it-IT"/>
        </w:rPr>
        <w:t xml:space="preserve">L’attenzione al prodotto passa anche attraverso una grande sensibilità nei confronti dell’ambiente e della sostenibilità. SDR utilizza un sistema di riciclo dell’acqua, delle ceramiche da rottamare e degli stampi in gesso che non sono più adatti alla produzione. L’azienda si avvale di un forno a bassa emissione in atmosfera e minor consumo di gas metano per la cottura dei sanitari in ceramica. Infine, raccoglie energia attraverso pannelli fotovoltaici per una produzione di 350 </w:t>
      </w:r>
      <w:proofErr w:type="spellStart"/>
      <w:r w:rsidRPr="00C06A0F">
        <w:rPr>
          <w:rFonts w:ascii="Arial" w:eastAsia="Times New Roman" w:hAnsi="Arial" w:cs="Arial"/>
          <w:lang w:eastAsia="it-IT"/>
        </w:rPr>
        <w:t>kw</w:t>
      </w:r>
      <w:proofErr w:type="spellEnd"/>
      <w:r w:rsidRPr="00C06A0F">
        <w:rPr>
          <w:rFonts w:ascii="Arial" w:eastAsia="Times New Roman" w:hAnsi="Arial" w:cs="Arial"/>
          <w:lang w:eastAsia="it-IT"/>
        </w:rPr>
        <w:t xml:space="preserve"> di energia pulita    </w:t>
      </w:r>
    </w:p>
    <w:p w14:paraId="5583DBB8" w14:textId="7D4B2EF6" w:rsidR="00A14598" w:rsidRPr="003B75E7" w:rsidRDefault="00A14598" w:rsidP="003B75E7">
      <w:pPr>
        <w:ind w:left="2268"/>
        <w:rPr>
          <w:rFonts w:ascii="Arial" w:hAnsi="Arial" w:cs="Arial"/>
        </w:rPr>
      </w:pPr>
    </w:p>
    <w:sectPr w:rsidR="00A14598" w:rsidRPr="003B75E7" w:rsidSect="00E67860">
      <w:headerReference w:type="default" r:id="rId6"/>
      <w:pgSz w:w="11900" w:h="16840"/>
      <w:pgMar w:top="1340" w:right="1134" w:bottom="1134" w:left="1134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5CA96" w14:textId="77777777" w:rsidR="0032323B" w:rsidRDefault="0032323B" w:rsidP="002E285D">
      <w:r>
        <w:separator/>
      </w:r>
    </w:p>
  </w:endnote>
  <w:endnote w:type="continuationSeparator" w:id="0">
    <w:p w14:paraId="45F6F516" w14:textId="77777777" w:rsidR="0032323B" w:rsidRDefault="0032323B" w:rsidP="002E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D415B" w14:textId="77777777" w:rsidR="0032323B" w:rsidRDefault="0032323B" w:rsidP="002E285D">
      <w:r>
        <w:separator/>
      </w:r>
    </w:p>
  </w:footnote>
  <w:footnote w:type="continuationSeparator" w:id="0">
    <w:p w14:paraId="5DE22120" w14:textId="77777777" w:rsidR="0032323B" w:rsidRDefault="0032323B" w:rsidP="002E2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035D3" w14:textId="77777777" w:rsidR="00CC4BC6" w:rsidRDefault="00CC4BC6">
    <w:pPr>
      <w:pStyle w:val="Intestazione"/>
    </w:pPr>
  </w:p>
  <w:p w14:paraId="4895FA3E" w14:textId="4B099259" w:rsidR="00257343" w:rsidRDefault="00257343" w:rsidP="00CC4BC6">
    <w:pPr>
      <w:pStyle w:val="Intestazione"/>
      <w:ind w:left="-567"/>
    </w:pPr>
    <w:r w:rsidRPr="00257343">
      <w:rPr>
        <w:noProof/>
      </w:rPr>
      <w:drawing>
        <wp:anchor distT="0" distB="0" distL="114300" distR="114300" simplePos="0" relativeHeight="251662336" behindDoc="0" locked="0" layoutInCell="1" allowOverlap="1" wp14:anchorId="38019B6E" wp14:editId="3BD18450">
          <wp:simplePos x="0" y="0"/>
          <wp:positionH relativeFrom="column">
            <wp:posOffset>-445770</wp:posOffset>
          </wp:positionH>
          <wp:positionV relativeFrom="paragraph">
            <wp:posOffset>1776730</wp:posOffset>
          </wp:positionV>
          <wp:extent cx="972820" cy="832485"/>
          <wp:effectExtent l="0" t="0" r="5080" b="5715"/>
          <wp:wrapSquare wrapText="bothSides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7343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403F56" wp14:editId="7F32BF21">
              <wp:simplePos x="0" y="0"/>
              <wp:positionH relativeFrom="column">
                <wp:posOffset>-648335</wp:posOffset>
              </wp:positionH>
              <wp:positionV relativeFrom="paragraph">
                <wp:posOffset>3082290</wp:posOffset>
              </wp:positionV>
              <wp:extent cx="1224280" cy="781050"/>
              <wp:effectExtent l="0" t="0" r="0" b="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4280" cy="781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DE96F6" w14:textId="77777777" w:rsidR="00257343" w:rsidRPr="00621942" w:rsidRDefault="00257343" w:rsidP="00257343">
                          <w:pPr>
                            <w:ind w:left="284" w:right="-6"/>
                            <w:rPr>
                              <w:rFonts w:ascii="Arial" w:hAnsi="Arial" w:cs="Arial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  <w:b/>
                              <w:sz w:val="13"/>
                              <w:szCs w:val="13"/>
                            </w:rPr>
                            <w:t>S</w:t>
                          </w:r>
                          <w:r w:rsidRPr="00621942">
                            <w:rPr>
                              <w:rFonts w:ascii="Arial" w:eastAsia="Arial Unicode MS" w:hAnsi="Arial" w:cs="Arial"/>
                              <w:b/>
                              <w:sz w:val="13"/>
                              <w:szCs w:val="13"/>
                            </w:rPr>
                            <w:t>DR Ceramiche s.r.l.</w:t>
                          </w:r>
                        </w:p>
                        <w:p w14:paraId="10523FB3" w14:textId="77777777" w:rsidR="00257343" w:rsidRPr="00621942" w:rsidRDefault="00257343" w:rsidP="00257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284" w:right="-6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</w:pPr>
                          <w:proofErr w:type="spellStart"/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  <w:t>loc</w:t>
                          </w:r>
                          <w:proofErr w:type="spellEnd"/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  <w:t>. Quartaccio</w:t>
                          </w:r>
                        </w:p>
                        <w:p w14:paraId="3E6271D2" w14:textId="77777777" w:rsidR="00257343" w:rsidRPr="00621942" w:rsidRDefault="00257343" w:rsidP="00257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284" w:right="-6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  <w:t>01034 Fabrica di Roma</w:t>
                          </w:r>
                        </w:p>
                        <w:p w14:paraId="61B55D2E" w14:textId="77777777" w:rsidR="00257343" w:rsidRPr="00621942" w:rsidRDefault="00257343" w:rsidP="00257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284" w:right="-6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  <w:t xml:space="preserve">Viterbo - </w:t>
                          </w:r>
                          <w:proofErr w:type="spellStart"/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  <w:t>Italy</w:t>
                          </w:r>
                          <w:proofErr w:type="spellEnd"/>
                        </w:p>
                        <w:p w14:paraId="05C48A07" w14:textId="77777777" w:rsidR="00257343" w:rsidRPr="00621942" w:rsidRDefault="00257343" w:rsidP="00257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284" w:right="-6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t>ph. +39 0761 598469</w:t>
                          </w:r>
                        </w:p>
                        <w:p w14:paraId="5FEFD9A0" w14:textId="77777777" w:rsidR="00257343" w:rsidRPr="00621942" w:rsidRDefault="00257343" w:rsidP="00257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284" w:right="-6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t>info@sdrceramiche.it</w:t>
                          </w:r>
                        </w:p>
                        <w:p w14:paraId="0F7CB9FA" w14:textId="77777777" w:rsidR="00257343" w:rsidRPr="00621942" w:rsidRDefault="00000000" w:rsidP="00257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284" w:right="-6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hyperlink r:id="rId2" w:history="1">
                            <w:r w:rsidR="00257343" w:rsidRPr="00621942">
                              <w:rPr>
                                <w:rFonts w:ascii="Arial" w:eastAsia="Arial Unicode MS" w:hAnsi="Arial" w:cs="Arial"/>
                                <w:sz w:val="13"/>
                                <w:szCs w:val="13"/>
                                <w:lang w:val="en-US"/>
                              </w:rPr>
                              <w:t>www.sdrceramiche.it</w:t>
                            </w:r>
                          </w:hyperlink>
                        </w:p>
                        <w:p w14:paraId="3EF7600C" w14:textId="77777777" w:rsidR="00257343" w:rsidRPr="00C2385D" w:rsidRDefault="00257343" w:rsidP="00257343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403F56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left:0;text-align:left;margin-left:-51.05pt;margin-top:242.7pt;width:96.4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" filled="f" stroked="f" strokeweight=".5pt">
              <v:textbox>
                <w:txbxContent>
                  <w:p w14:paraId="62DE96F6" w14:textId="77777777" w:rsidR="00257343" w:rsidRPr="00621942" w:rsidRDefault="00257343" w:rsidP="00257343">
                    <w:pPr>
                      <w:ind w:left="284" w:right="-6"/>
                      <w:rPr>
                        <w:rFonts w:ascii="Arial" w:hAnsi="Arial" w:cs="Arial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Arial" w:eastAsia="Arial Unicode MS" w:hAnsi="Arial" w:cs="Arial"/>
                        <w:b/>
                        <w:sz w:val="13"/>
                        <w:szCs w:val="13"/>
                      </w:rPr>
                      <w:t>S</w:t>
                    </w:r>
                    <w:r w:rsidRPr="00621942">
                      <w:rPr>
                        <w:rFonts w:ascii="Arial" w:eastAsia="Arial Unicode MS" w:hAnsi="Arial" w:cs="Arial"/>
                        <w:b/>
                        <w:sz w:val="13"/>
                        <w:szCs w:val="13"/>
                      </w:rPr>
                      <w:t>DR Ceramiche s.r.l.</w:t>
                    </w:r>
                  </w:p>
                  <w:p w14:paraId="10523FB3" w14:textId="77777777" w:rsidR="00257343" w:rsidRPr="00621942" w:rsidRDefault="00257343" w:rsidP="00257343">
                    <w:pPr>
                      <w:widowControl w:val="0"/>
                      <w:autoSpaceDE w:val="0"/>
                      <w:autoSpaceDN w:val="0"/>
                      <w:adjustRightInd w:val="0"/>
                      <w:ind w:left="284" w:right="-6"/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</w:pPr>
                    <w:proofErr w:type="spellStart"/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  <w:t>loc</w:t>
                    </w:r>
                    <w:proofErr w:type="spellEnd"/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  <w:t>. Quartaccio</w:t>
                    </w:r>
                  </w:p>
                  <w:p w14:paraId="3E6271D2" w14:textId="77777777" w:rsidR="00257343" w:rsidRPr="00621942" w:rsidRDefault="00257343" w:rsidP="00257343">
                    <w:pPr>
                      <w:widowControl w:val="0"/>
                      <w:autoSpaceDE w:val="0"/>
                      <w:autoSpaceDN w:val="0"/>
                      <w:adjustRightInd w:val="0"/>
                      <w:ind w:left="284" w:right="-6"/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  <w:t>01034 Fabrica di Roma</w:t>
                    </w:r>
                  </w:p>
                  <w:p w14:paraId="61B55D2E" w14:textId="77777777" w:rsidR="00257343" w:rsidRPr="00621942" w:rsidRDefault="00257343" w:rsidP="00257343">
                    <w:pPr>
                      <w:widowControl w:val="0"/>
                      <w:autoSpaceDE w:val="0"/>
                      <w:autoSpaceDN w:val="0"/>
                      <w:adjustRightInd w:val="0"/>
                      <w:ind w:left="284" w:right="-6"/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  <w:t xml:space="preserve">Viterbo - </w:t>
                    </w:r>
                    <w:proofErr w:type="spellStart"/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  <w:t>Italy</w:t>
                    </w:r>
                    <w:proofErr w:type="spellEnd"/>
                  </w:p>
                  <w:p w14:paraId="05C48A07" w14:textId="77777777" w:rsidR="00257343" w:rsidRPr="00621942" w:rsidRDefault="00257343" w:rsidP="00257343">
                    <w:pPr>
                      <w:widowControl w:val="0"/>
                      <w:autoSpaceDE w:val="0"/>
                      <w:autoSpaceDN w:val="0"/>
                      <w:adjustRightInd w:val="0"/>
                      <w:ind w:left="284" w:right="-6"/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ph. +39 0761 598469</w:t>
                    </w:r>
                  </w:p>
                  <w:p w14:paraId="5FEFD9A0" w14:textId="77777777" w:rsidR="00257343" w:rsidRPr="00621942" w:rsidRDefault="00257343" w:rsidP="00257343">
                    <w:pPr>
                      <w:widowControl w:val="0"/>
                      <w:autoSpaceDE w:val="0"/>
                      <w:autoSpaceDN w:val="0"/>
                      <w:adjustRightInd w:val="0"/>
                      <w:ind w:left="284" w:right="-6"/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info@sdrceramiche.it</w:t>
                    </w:r>
                  </w:p>
                  <w:p w14:paraId="0F7CB9FA" w14:textId="77777777" w:rsidR="00257343" w:rsidRPr="00621942" w:rsidRDefault="00000000" w:rsidP="00257343">
                    <w:pPr>
                      <w:widowControl w:val="0"/>
                      <w:autoSpaceDE w:val="0"/>
                      <w:autoSpaceDN w:val="0"/>
                      <w:adjustRightInd w:val="0"/>
                      <w:ind w:left="284" w:right="-6"/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</w:pPr>
                    <w:r>
                      <w:fldChar w:fldCharType="begin"/>
                    </w:r>
                    <w:r w:rsidRPr="00C06A0F">
                      <w:rPr>
                        <w:lang w:val="en-US"/>
                      </w:rPr>
                      <w:instrText>HYPERLINK "http://www.sdrceramiche.it"</w:instrText>
                    </w:r>
                    <w:r>
                      <w:fldChar w:fldCharType="separate"/>
                    </w:r>
                    <w:r w:rsidR="00257343" w:rsidRPr="00621942"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www.sdrceramiche.it</w:t>
                    </w:r>
                    <w:r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fldChar w:fldCharType="end"/>
                    </w:r>
                  </w:p>
                  <w:p w14:paraId="3EF7600C" w14:textId="77777777" w:rsidR="00257343" w:rsidRPr="00C2385D" w:rsidRDefault="00257343" w:rsidP="00257343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Pr="0025734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149A1E" wp14:editId="66F1670B">
              <wp:simplePos x="0" y="0"/>
              <wp:positionH relativeFrom="column">
                <wp:posOffset>-492760</wp:posOffset>
              </wp:positionH>
              <wp:positionV relativeFrom="paragraph">
                <wp:posOffset>4152460</wp:posOffset>
              </wp:positionV>
              <wp:extent cx="1092499" cy="755650"/>
              <wp:effectExtent l="0" t="0" r="0" b="0"/>
              <wp:wrapSquare wrapText="bothSides"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499" cy="755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597BF19F" w14:textId="77777777" w:rsidR="00257343" w:rsidRPr="0024473D" w:rsidRDefault="00257343" w:rsidP="00257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b/>
                              <w:sz w:val="13"/>
                              <w:szCs w:val="13"/>
                            </w:rPr>
                          </w:pPr>
                          <w:r w:rsidRPr="0024473D">
                            <w:rPr>
                              <w:rFonts w:ascii="Arial" w:eastAsia="Arial Unicode MS" w:hAnsi="Arial" w:cs="Arial"/>
                              <w:b/>
                              <w:sz w:val="13"/>
                              <w:szCs w:val="13"/>
                            </w:rPr>
                            <w:t>PRESS OFFICE</w:t>
                          </w:r>
                        </w:p>
                        <w:p w14:paraId="02F13FB3" w14:textId="5AC8E1B8" w:rsidR="00257343" w:rsidRPr="0024473D" w:rsidRDefault="00B62612" w:rsidP="00257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b/>
                              <w:sz w:val="13"/>
                              <w:szCs w:val="13"/>
                            </w:rPr>
                          </w:pPr>
                          <w:proofErr w:type="spellStart"/>
                          <w:r w:rsidRPr="0024473D">
                            <w:rPr>
                              <w:rFonts w:ascii="Arial" w:eastAsia="Arial Unicode MS" w:hAnsi="Arial" w:cs="Arial"/>
                              <w:b/>
                              <w:sz w:val="13"/>
                              <w:szCs w:val="13"/>
                            </w:rPr>
                            <w:t>TAConline</w:t>
                          </w:r>
                          <w:proofErr w:type="spellEnd"/>
                        </w:p>
                        <w:p w14:paraId="7C256ED2" w14:textId="77777777" w:rsidR="00257343" w:rsidRPr="0024473D" w:rsidRDefault="00257343" w:rsidP="00257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</w:pPr>
                          <w:r w:rsidRPr="0024473D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  <w:t>Milano - Genova (</w:t>
                          </w:r>
                          <w:proofErr w:type="spellStart"/>
                          <w:r w:rsidRPr="0024473D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  <w:t>Italy</w:t>
                          </w:r>
                          <w:proofErr w:type="spellEnd"/>
                          <w:r w:rsidRPr="0024473D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  <w:t>)</w:t>
                          </w:r>
                        </w:p>
                        <w:p w14:paraId="4319625B" w14:textId="77777777" w:rsidR="00257343" w:rsidRPr="00621942" w:rsidRDefault="00257343" w:rsidP="00257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t>ph. + 39 02 48 51 76 18</w:t>
                          </w:r>
                        </w:p>
                        <w:p w14:paraId="3FDF1566" w14:textId="77777777" w:rsidR="00257343" w:rsidRPr="00621942" w:rsidRDefault="00257343" w:rsidP="00257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t>f. + 39 0185 35 16 16</w:t>
                          </w:r>
                        </w:p>
                        <w:p w14:paraId="6C44C9D0" w14:textId="77777777" w:rsidR="00257343" w:rsidRPr="00621942" w:rsidRDefault="00257343" w:rsidP="00257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t>press@taconline.it</w:t>
                          </w:r>
                        </w:p>
                        <w:p w14:paraId="25FF0FA6" w14:textId="77777777" w:rsidR="00257343" w:rsidRPr="00621942" w:rsidRDefault="00257343" w:rsidP="00257343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t>www.taconline.it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0149A1E" id="Casella di testo 2" o:spid="_x0000_s1027" type="#_x0000_t202" style="position:absolute;margin-left:-38.8pt;margin-top:326.95pt;width:86pt;height:5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" filled="f" stroked="f">
              <v:textbox style="mso-fit-shape-to-text:t">
                <w:txbxContent>
                  <w:p w14:paraId="597BF19F" w14:textId="77777777" w:rsidR="00257343" w:rsidRPr="0024473D" w:rsidRDefault="00257343" w:rsidP="00257343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b/>
                        <w:sz w:val="13"/>
                        <w:szCs w:val="13"/>
                      </w:rPr>
                    </w:pPr>
                    <w:r w:rsidRPr="0024473D">
                      <w:rPr>
                        <w:rFonts w:ascii="Arial" w:eastAsia="Arial Unicode MS" w:hAnsi="Arial" w:cs="Arial"/>
                        <w:b/>
                        <w:sz w:val="13"/>
                        <w:szCs w:val="13"/>
                      </w:rPr>
                      <w:t>PRESS OFFICE</w:t>
                    </w:r>
                  </w:p>
                  <w:p w14:paraId="02F13FB3" w14:textId="5AC8E1B8" w:rsidR="00257343" w:rsidRPr="0024473D" w:rsidRDefault="00B62612" w:rsidP="00257343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b/>
                        <w:sz w:val="13"/>
                        <w:szCs w:val="13"/>
                      </w:rPr>
                    </w:pPr>
                    <w:r w:rsidRPr="0024473D">
                      <w:rPr>
                        <w:rFonts w:ascii="Arial" w:eastAsia="Arial Unicode MS" w:hAnsi="Arial" w:cs="Arial"/>
                        <w:b/>
                        <w:sz w:val="13"/>
                        <w:szCs w:val="13"/>
                      </w:rPr>
                      <w:t>TAConline</w:t>
                    </w:r>
                  </w:p>
                  <w:p w14:paraId="7C256ED2" w14:textId="77777777" w:rsidR="00257343" w:rsidRPr="0024473D" w:rsidRDefault="00257343" w:rsidP="00257343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</w:pPr>
                    <w:r w:rsidRPr="0024473D"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  <w:t>Milano - Genova (Italy)</w:t>
                    </w:r>
                  </w:p>
                  <w:p w14:paraId="4319625B" w14:textId="77777777" w:rsidR="00257343" w:rsidRPr="00621942" w:rsidRDefault="00257343" w:rsidP="00257343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ph. + 39 02 48 51 76 18</w:t>
                    </w:r>
                  </w:p>
                  <w:p w14:paraId="3FDF1566" w14:textId="77777777" w:rsidR="00257343" w:rsidRPr="00621942" w:rsidRDefault="00257343" w:rsidP="00257343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f. + 39 0185 35 16 16</w:t>
                    </w:r>
                  </w:p>
                  <w:p w14:paraId="6C44C9D0" w14:textId="77777777" w:rsidR="00257343" w:rsidRPr="00621942" w:rsidRDefault="00257343" w:rsidP="00257343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press@taconline.it</w:t>
                    </w:r>
                  </w:p>
                  <w:p w14:paraId="25FF0FA6" w14:textId="77777777" w:rsidR="00257343" w:rsidRPr="00621942" w:rsidRDefault="00257343" w:rsidP="00257343">
                    <w:pPr>
                      <w:rPr>
                        <w:rFonts w:ascii="Arial" w:hAnsi="Arial" w:cs="Arial"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www.taconline.it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0D55180" wp14:editId="15283224">
          <wp:simplePos x="0" y="0"/>
          <wp:positionH relativeFrom="column">
            <wp:posOffset>-381635</wp:posOffset>
          </wp:positionH>
          <wp:positionV relativeFrom="paragraph">
            <wp:posOffset>475078</wp:posOffset>
          </wp:positionV>
          <wp:extent cx="841375" cy="815340"/>
          <wp:effectExtent l="0" t="0" r="0" b="0"/>
          <wp:wrapSquare wrapText="bothSides"/>
          <wp:docPr id="4" name="Immagine 4" descr="DatiTAC:NUOVO TACONLINE:Materiali CLIENTI :SDR:2019:fatte:macrame nuovo catalogo e logo:logo:ok:image0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iTAC:NUOVO TACONLINE:Materiali CLIENTI :SDR:2019:fatte:macrame nuovo catalogo e logo:logo:ok:image003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A0F">
      <w:t>Anteprima bagno primavera/estate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93"/>
    <w:rsid w:val="00030DE9"/>
    <w:rsid w:val="0007242F"/>
    <w:rsid w:val="0014675D"/>
    <w:rsid w:val="0024473D"/>
    <w:rsid w:val="00257343"/>
    <w:rsid w:val="002E285D"/>
    <w:rsid w:val="0032323B"/>
    <w:rsid w:val="003B75E7"/>
    <w:rsid w:val="0047632F"/>
    <w:rsid w:val="004974BB"/>
    <w:rsid w:val="00547F89"/>
    <w:rsid w:val="005C68A4"/>
    <w:rsid w:val="00673E28"/>
    <w:rsid w:val="006B2A24"/>
    <w:rsid w:val="00723AD0"/>
    <w:rsid w:val="0074578B"/>
    <w:rsid w:val="0075567E"/>
    <w:rsid w:val="00807D1B"/>
    <w:rsid w:val="00844A47"/>
    <w:rsid w:val="00887693"/>
    <w:rsid w:val="008A09D8"/>
    <w:rsid w:val="008A3B86"/>
    <w:rsid w:val="00926F2F"/>
    <w:rsid w:val="009508F7"/>
    <w:rsid w:val="009C6A1E"/>
    <w:rsid w:val="00A14598"/>
    <w:rsid w:val="00A234FB"/>
    <w:rsid w:val="00A422C3"/>
    <w:rsid w:val="00A803A0"/>
    <w:rsid w:val="00A90CE1"/>
    <w:rsid w:val="00AD0DBA"/>
    <w:rsid w:val="00B13462"/>
    <w:rsid w:val="00B46EFF"/>
    <w:rsid w:val="00B62612"/>
    <w:rsid w:val="00C06A0F"/>
    <w:rsid w:val="00C5212F"/>
    <w:rsid w:val="00CC4BC6"/>
    <w:rsid w:val="00D02A42"/>
    <w:rsid w:val="00D35CA5"/>
    <w:rsid w:val="00D871B7"/>
    <w:rsid w:val="00DF52B4"/>
    <w:rsid w:val="00DF7EFA"/>
    <w:rsid w:val="00E22254"/>
    <w:rsid w:val="00E617C9"/>
    <w:rsid w:val="00E65137"/>
    <w:rsid w:val="00E66B94"/>
    <w:rsid w:val="00E67860"/>
    <w:rsid w:val="00E81894"/>
    <w:rsid w:val="00E818BE"/>
    <w:rsid w:val="00F50491"/>
    <w:rsid w:val="00F5126D"/>
    <w:rsid w:val="00FE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A654D"/>
  <w15:chartTrackingRefBased/>
  <w15:docId w15:val="{A2EB9794-07A7-BD4C-A785-9BA812D7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8769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E28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285D"/>
  </w:style>
  <w:style w:type="paragraph" w:styleId="Pidipagina">
    <w:name w:val="footer"/>
    <w:basedOn w:val="Normale"/>
    <w:link w:val="PidipaginaCarattere"/>
    <w:uiPriority w:val="99"/>
    <w:unhideWhenUsed/>
    <w:rsid w:val="002E2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285D"/>
  </w:style>
  <w:style w:type="character" w:customStyle="1" w:styleId="apple-converted-space">
    <w:name w:val="apple-converted-space"/>
    <w:basedOn w:val="Carpredefinitoparagrafo"/>
    <w:rsid w:val="00C06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4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2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3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1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8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1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8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2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1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0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6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4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0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8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3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5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6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sdrceramich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5</cp:revision>
  <dcterms:created xsi:type="dcterms:W3CDTF">2022-05-09T14:56:00Z</dcterms:created>
  <dcterms:modified xsi:type="dcterms:W3CDTF">2023-04-17T07:12:00Z</dcterms:modified>
</cp:coreProperties>
</file>