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0DD3" w14:textId="4C0F76A6" w:rsidR="001308EE" w:rsidRDefault="00913697" w:rsidP="00913697">
      <w:pPr>
        <w:spacing w:before="100" w:beforeAutospacing="1" w:after="100" w:afterAutospacing="1"/>
        <w:contextualSpacing/>
        <w:jc w:val="right"/>
        <w:rPr>
          <w:rFonts w:ascii="Barlow" w:hAnsi="Barlow" w:cs="Arial"/>
          <w:color w:val="000000"/>
          <w:sz w:val="21"/>
          <w:szCs w:val="21"/>
        </w:rPr>
      </w:pPr>
      <w:r>
        <w:rPr>
          <w:rFonts w:ascii="Barlow" w:hAnsi="Barlow" w:cs="Arial"/>
          <w:color w:val="000000"/>
          <w:sz w:val="21"/>
          <w:szCs w:val="21"/>
        </w:rPr>
        <w:t>Aprile 2023</w:t>
      </w:r>
    </w:p>
    <w:p w14:paraId="3C85220C" w14:textId="77777777" w:rsidR="00913697" w:rsidRPr="00913697" w:rsidRDefault="00913697" w:rsidP="00DF5820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sz w:val="11"/>
          <w:szCs w:val="11"/>
        </w:rPr>
      </w:pPr>
    </w:p>
    <w:p w14:paraId="74507006" w14:textId="2F6FD0FD" w:rsidR="00E567F4" w:rsidRPr="00913697" w:rsidRDefault="006D3F42" w:rsidP="00913697">
      <w:pPr>
        <w:spacing w:before="100" w:beforeAutospacing="1" w:after="100" w:afterAutospacing="1"/>
        <w:contextualSpacing/>
        <w:jc w:val="center"/>
        <w:rPr>
          <w:rFonts w:ascii="Barlow" w:hAnsi="Barlow" w:cs="Arial"/>
          <w:sz w:val="32"/>
          <w:szCs w:val="32"/>
        </w:rPr>
      </w:pPr>
      <w:r w:rsidRPr="00913697">
        <w:rPr>
          <w:rFonts w:ascii="Barlow" w:hAnsi="Barlow" w:cs="Arial"/>
          <w:b/>
          <w:bCs/>
          <w:sz w:val="32"/>
          <w:szCs w:val="32"/>
        </w:rPr>
        <w:t>Alla Milano Design Week 2023 tutto nasce da uno schizzo</w:t>
      </w:r>
    </w:p>
    <w:p w14:paraId="15D03F44" w14:textId="1C6C89BA" w:rsidR="00913697" w:rsidRPr="00913697" w:rsidRDefault="007143DA" w:rsidP="00913697">
      <w:pPr>
        <w:spacing w:before="100" w:beforeAutospacing="1" w:after="100" w:afterAutospacing="1"/>
        <w:contextualSpacing/>
        <w:jc w:val="center"/>
        <w:rPr>
          <w:rFonts w:ascii="Barlow" w:hAnsi="Barlow" w:cs="Arial"/>
          <w:sz w:val="32"/>
          <w:szCs w:val="32"/>
        </w:rPr>
      </w:pPr>
      <w:r w:rsidRPr="00913697">
        <w:rPr>
          <w:rStyle w:val="Enfasigrassetto"/>
          <w:rFonts w:ascii="Barlow" w:hAnsi="Barlow"/>
          <w:color w:val="222222"/>
          <w:sz w:val="21"/>
          <w:szCs w:val="21"/>
        </w:rPr>
        <w:t xml:space="preserve">A </w:t>
      </w:r>
      <w:proofErr w:type="spellStart"/>
      <w:r w:rsidRPr="00913697">
        <w:rPr>
          <w:rStyle w:val="Enfasigrassetto"/>
          <w:rFonts w:ascii="Barlow" w:hAnsi="Barlow"/>
          <w:color w:val="222222"/>
          <w:sz w:val="21"/>
          <w:szCs w:val="21"/>
        </w:rPr>
        <w:t>Masterly</w:t>
      </w:r>
      <w:proofErr w:type="spellEnd"/>
      <w:r w:rsidRPr="00913697">
        <w:rPr>
          <w:rStyle w:val="Enfasigrassetto"/>
          <w:rFonts w:ascii="Barlow" w:hAnsi="Barlow"/>
          <w:color w:val="222222"/>
          <w:sz w:val="21"/>
          <w:szCs w:val="21"/>
        </w:rPr>
        <w:t xml:space="preserve"> - The Dutch in Milano</w:t>
      </w:r>
      <w:r w:rsidR="00E567F4" w:rsidRPr="00913697">
        <w:rPr>
          <w:rStyle w:val="Enfasigrassetto"/>
          <w:rFonts w:ascii="Barlow" w:hAnsi="Barlow"/>
          <w:color w:val="222222"/>
          <w:sz w:val="20"/>
          <w:szCs w:val="20"/>
        </w:rPr>
        <w:t>,</w:t>
      </w:r>
      <w:r w:rsidRPr="00913697">
        <w:rPr>
          <w:rStyle w:val="Enfasigrassetto"/>
          <w:rFonts w:ascii="Barlow" w:hAnsi="Barlow"/>
          <w:color w:val="222222"/>
          <w:sz w:val="20"/>
          <w:szCs w:val="20"/>
        </w:rPr>
        <w:t xml:space="preserve"> </w:t>
      </w:r>
      <w:proofErr w:type="spellStart"/>
      <w:r w:rsidRPr="00913697">
        <w:rPr>
          <w:rStyle w:val="Enfasigrassetto"/>
          <w:rFonts w:ascii="Barlow" w:hAnsi="Barlow"/>
          <w:color w:val="222222"/>
          <w:sz w:val="20"/>
          <w:szCs w:val="20"/>
        </w:rPr>
        <w:t>FritsJurgens</w:t>
      </w:r>
      <w:proofErr w:type="spellEnd"/>
      <w:r w:rsidRPr="00913697">
        <w:rPr>
          <w:rStyle w:val="Enfasigrassetto"/>
          <w:rFonts w:ascii="Barlow" w:hAnsi="Barlow"/>
          <w:color w:val="222222"/>
          <w:sz w:val="20"/>
          <w:szCs w:val="20"/>
        </w:rPr>
        <w:t xml:space="preserve"> “costruisce” la sua Design Week</w:t>
      </w:r>
      <w:r w:rsidRPr="00913697">
        <w:rPr>
          <w:rFonts w:ascii="Barlow" w:hAnsi="Barlow"/>
          <w:b/>
          <w:bCs/>
          <w:color w:val="222222"/>
          <w:sz w:val="20"/>
          <w:szCs w:val="20"/>
        </w:rPr>
        <w:br/>
      </w:r>
      <w:r w:rsidRPr="00913697">
        <w:rPr>
          <w:rStyle w:val="Enfasigrassetto"/>
          <w:rFonts w:ascii="Barlow" w:hAnsi="Barlow"/>
          <w:color w:val="222222"/>
          <w:sz w:val="20"/>
          <w:szCs w:val="20"/>
        </w:rPr>
        <w:t>e “apre le sue porte” nella sua nuova sede affacciata su piazza Duomo</w:t>
      </w:r>
      <w:r>
        <w:rPr>
          <w:rStyle w:val="Enfasigrassetto"/>
          <w:rFonts w:ascii="Helvetica" w:hAnsi="Helvetica"/>
          <w:color w:val="222222"/>
          <w:sz w:val="20"/>
          <w:szCs w:val="20"/>
        </w:rPr>
        <w:t>.</w:t>
      </w:r>
    </w:p>
    <w:p w14:paraId="48BCA60B" w14:textId="77777777" w:rsidR="00913697" w:rsidRPr="001308EE" w:rsidRDefault="00913697" w:rsidP="00DF5820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</w:p>
    <w:p w14:paraId="1B3DD7EF" w14:textId="6FB1462F" w:rsidR="00913697" w:rsidRDefault="00117900" w:rsidP="00117900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  <w:r w:rsidRPr="001308EE">
        <w:rPr>
          <w:rFonts w:ascii="Barlow" w:hAnsi="Barlow" w:cs="Arial"/>
        </w:rPr>
        <w:t xml:space="preserve">Tutto inizia con uno schizzo. Così </w:t>
      </w:r>
      <w:r w:rsidR="0010544D">
        <w:rPr>
          <w:rFonts w:ascii="Barlow" w:hAnsi="Barlow" w:cs="Arial"/>
        </w:rPr>
        <w:t>è successo con</w:t>
      </w:r>
      <w:r w:rsidRPr="001308EE">
        <w:rPr>
          <w:rFonts w:ascii="Barlow" w:hAnsi="Barlow" w:cs="Arial"/>
        </w:rPr>
        <w:t xml:space="preserve"> </w:t>
      </w:r>
      <w:r w:rsidR="00021513">
        <w:rPr>
          <w:rFonts w:ascii="Barlow" w:hAnsi="Barlow" w:cs="Arial"/>
        </w:rPr>
        <w:t xml:space="preserve">il </w:t>
      </w:r>
      <w:r w:rsidRPr="001308EE">
        <w:rPr>
          <w:rFonts w:ascii="Barlow" w:hAnsi="Barlow" w:cs="Arial"/>
        </w:rPr>
        <w:t>Duomo di Milano</w:t>
      </w:r>
      <w:r w:rsidR="00913697">
        <w:rPr>
          <w:rFonts w:ascii="Barlow" w:hAnsi="Barlow" w:cs="Arial"/>
        </w:rPr>
        <w:t>.</w:t>
      </w:r>
    </w:p>
    <w:p w14:paraId="44E7C950" w14:textId="6F9EABAA" w:rsidR="002F7900" w:rsidRDefault="00117900" w:rsidP="00117900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  <w:r w:rsidRPr="001308EE">
        <w:rPr>
          <w:rFonts w:ascii="Barlow" w:hAnsi="Barlow" w:cs="Arial"/>
        </w:rPr>
        <w:t>Un'idea</w:t>
      </w:r>
      <w:r w:rsidR="00021513">
        <w:rPr>
          <w:rFonts w:ascii="Barlow" w:hAnsi="Barlow" w:cs="Arial"/>
        </w:rPr>
        <w:t>, anzi molte idee, che hanno</w:t>
      </w:r>
      <w:r w:rsidRPr="001308EE">
        <w:rPr>
          <w:rFonts w:ascii="Barlow" w:hAnsi="Barlow" w:cs="Arial"/>
        </w:rPr>
        <w:t xml:space="preserve"> preso vita</w:t>
      </w:r>
      <w:r w:rsidR="00021513">
        <w:rPr>
          <w:rFonts w:ascii="Barlow" w:hAnsi="Barlow" w:cs="Arial"/>
        </w:rPr>
        <w:t xml:space="preserve"> </w:t>
      </w:r>
      <w:r w:rsidRPr="001308EE">
        <w:rPr>
          <w:rFonts w:ascii="Barlow" w:hAnsi="Barlow" w:cs="Arial"/>
        </w:rPr>
        <w:t>nel corso di 600 anni.</w:t>
      </w:r>
      <w:r w:rsidR="00021513">
        <w:rPr>
          <w:rFonts w:ascii="Barlow" w:hAnsi="Barlow" w:cs="Arial"/>
        </w:rPr>
        <w:t xml:space="preserve"> </w:t>
      </w:r>
      <w:r w:rsidRPr="001308EE">
        <w:rPr>
          <w:rFonts w:ascii="Barlow" w:hAnsi="Barlow" w:cs="Arial"/>
        </w:rPr>
        <w:t>Molte generazioni</w:t>
      </w:r>
      <w:r w:rsidR="002F7900">
        <w:rPr>
          <w:rFonts w:ascii="Barlow" w:hAnsi="Barlow" w:cs="Arial"/>
        </w:rPr>
        <w:t xml:space="preserve"> e molti architetti</w:t>
      </w:r>
      <w:r w:rsidRPr="001308EE">
        <w:rPr>
          <w:rFonts w:ascii="Barlow" w:hAnsi="Barlow" w:cs="Arial"/>
        </w:rPr>
        <w:t xml:space="preserve"> hanno visto questa chiesa incompiuta per tutta la vita. Ad oggi, si dice che alcune parti non siano ancora finite. </w:t>
      </w:r>
    </w:p>
    <w:p w14:paraId="0C70E4ED" w14:textId="47CD206F" w:rsidR="006D3F42" w:rsidRPr="001308EE" w:rsidRDefault="002F7900" w:rsidP="002F7900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  <w:r>
        <w:rPr>
          <w:rFonts w:ascii="Barlow" w:hAnsi="Barlow" w:cs="Arial"/>
        </w:rPr>
        <w:t xml:space="preserve">Ma allora, </w:t>
      </w:r>
      <w:r w:rsidR="00021513">
        <w:rPr>
          <w:rFonts w:ascii="Barlow" w:hAnsi="Barlow" w:cs="Arial"/>
        </w:rPr>
        <w:t xml:space="preserve">- ci siamo chiesti - </w:t>
      </w:r>
      <w:r w:rsidR="00117900" w:rsidRPr="001308EE">
        <w:rPr>
          <w:rFonts w:ascii="Barlow" w:hAnsi="Barlow" w:cs="Arial"/>
        </w:rPr>
        <w:t xml:space="preserve">quando </w:t>
      </w:r>
      <w:r w:rsidR="00021513">
        <w:rPr>
          <w:rFonts w:ascii="Barlow" w:hAnsi="Barlow" w:cs="Arial"/>
        </w:rPr>
        <w:t>può dirsi</w:t>
      </w:r>
      <w:r w:rsidR="00117900" w:rsidRPr="001308EE">
        <w:rPr>
          <w:rFonts w:ascii="Barlow" w:hAnsi="Barlow" w:cs="Arial"/>
        </w:rPr>
        <w:t xml:space="preserve"> </w:t>
      </w:r>
      <w:r w:rsidR="002D03F2">
        <w:rPr>
          <w:rFonts w:ascii="Barlow" w:hAnsi="Barlow" w:cs="Arial"/>
        </w:rPr>
        <w:t>completato</w:t>
      </w:r>
      <w:r w:rsidR="00117900" w:rsidRPr="001308EE">
        <w:rPr>
          <w:rFonts w:ascii="Barlow" w:hAnsi="Barlow" w:cs="Arial"/>
        </w:rPr>
        <w:t xml:space="preserve"> un progetto? </w:t>
      </w:r>
    </w:p>
    <w:p w14:paraId="59BAD15C" w14:textId="77777777" w:rsidR="006D3F42" w:rsidRPr="00021513" w:rsidRDefault="006D3F42" w:rsidP="00DF5820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</w:p>
    <w:p w14:paraId="2670635E" w14:textId="232EC037" w:rsidR="00021513" w:rsidRDefault="00117900" w:rsidP="00E567F4">
      <w:pPr>
        <w:spacing w:before="100" w:beforeAutospacing="1" w:after="100" w:afterAutospacing="1"/>
        <w:contextualSpacing/>
        <w:jc w:val="both"/>
        <w:rPr>
          <w:rFonts w:ascii="Barlow" w:hAnsi="Barlow"/>
          <w:color w:val="222222"/>
        </w:rPr>
      </w:pPr>
      <w:proofErr w:type="spellStart"/>
      <w:r w:rsidRPr="00021513">
        <w:rPr>
          <w:rFonts w:ascii="Barlow" w:hAnsi="Barlow" w:cs="Arial"/>
        </w:rPr>
        <w:t>FritsJurgens</w:t>
      </w:r>
      <w:proofErr w:type="spellEnd"/>
      <w:r w:rsidRPr="00021513">
        <w:rPr>
          <w:rFonts w:ascii="Barlow" w:hAnsi="Barlow" w:cs="Arial"/>
        </w:rPr>
        <w:t xml:space="preserve"> ha intrapreso </w:t>
      </w:r>
      <w:r w:rsidR="00021513">
        <w:rPr>
          <w:rFonts w:ascii="Barlow" w:hAnsi="Barlow" w:cs="Arial"/>
        </w:rPr>
        <w:t>a Milano</w:t>
      </w:r>
      <w:r w:rsidRPr="00021513">
        <w:rPr>
          <w:rFonts w:ascii="Barlow" w:hAnsi="Barlow" w:cs="Arial"/>
        </w:rPr>
        <w:t xml:space="preserve"> </w:t>
      </w:r>
      <w:r w:rsidR="00021513" w:rsidRPr="00021513">
        <w:rPr>
          <w:rFonts w:ascii="Barlow" w:hAnsi="Barlow" w:cs="Arial"/>
        </w:rPr>
        <w:t>un viaggio</w:t>
      </w:r>
      <w:r w:rsidR="00021513" w:rsidRPr="00021513">
        <w:rPr>
          <w:rStyle w:val="Enfasicorsivo"/>
          <w:rFonts w:ascii="Barlow" w:hAnsi="Barlow"/>
          <w:i w:val="0"/>
          <w:iCs w:val="0"/>
          <w:color w:val="222222"/>
        </w:rPr>
        <w:t xml:space="preserve"> </w:t>
      </w:r>
      <w:r w:rsidR="00E567F4" w:rsidRPr="00021513">
        <w:rPr>
          <w:rStyle w:val="Enfasicorsivo"/>
          <w:rFonts w:ascii="Barlow" w:hAnsi="Barlow"/>
          <w:i w:val="0"/>
          <w:iCs w:val="0"/>
          <w:color w:val="222222"/>
        </w:rPr>
        <w:t>all’interno del</w:t>
      </w:r>
      <w:r w:rsidR="00E567F4" w:rsidRPr="00021513">
        <w:rPr>
          <w:rFonts w:ascii="Barlow" w:hAnsi="Barlow"/>
          <w:i/>
          <w:iCs/>
          <w:color w:val="222222"/>
        </w:rPr>
        <w:t xml:space="preserve"> magnifico</w:t>
      </w:r>
      <w:r w:rsidR="00E567F4" w:rsidRPr="00021513">
        <w:rPr>
          <w:rFonts w:ascii="Barlow" w:hAnsi="Barlow"/>
          <w:color w:val="222222"/>
        </w:rPr>
        <w:t xml:space="preserve"> edificio storico</w:t>
      </w:r>
      <w:r w:rsidR="00021513">
        <w:rPr>
          <w:rFonts w:ascii="Barlow" w:hAnsi="Barlow"/>
          <w:color w:val="222222"/>
        </w:rPr>
        <w:t xml:space="preserve"> </w:t>
      </w:r>
      <w:r w:rsidR="00E567F4" w:rsidRPr="00021513">
        <w:rPr>
          <w:rStyle w:val="Enfasigrassetto"/>
          <w:rFonts w:ascii="Barlow" w:hAnsi="Barlow"/>
          <w:color w:val="222222"/>
        </w:rPr>
        <w:t>Palazzo Giureconsulti</w:t>
      </w:r>
      <w:r w:rsidR="00E567F4" w:rsidRPr="00021513">
        <w:rPr>
          <w:rFonts w:ascii="Barlow" w:hAnsi="Barlow"/>
          <w:color w:val="222222"/>
        </w:rPr>
        <w:t xml:space="preserve">, situato in Piazza Mercanti a pochi passi dal Duomo. </w:t>
      </w:r>
    </w:p>
    <w:p w14:paraId="097C673A" w14:textId="7EDE75D4" w:rsidR="001308EE" w:rsidRPr="00913697" w:rsidRDefault="00E567F4" w:rsidP="0005558B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  <w:r w:rsidRPr="00021513">
        <w:rPr>
          <w:rFonts w:ascii="Barlow" w:hAnsi="Barlow"/>
          <w:color w:val="222222"/>
        </w:rPr>
        <w:t xml:space="preserve">La sua è </w:t>
      </w:r>
      <w:r w:rsidRPr="00021513">
        <w:rPr>
          <w:rFonts w:ascii="Barlow" w:hAnsi="Barlow" w:cs="Arial"/>
        </w:rPr>
        <w:t>l</w:t>
      </w:r>
      <w:r w:rsidR="00117900" w:rsidRPr="00021513">
        <w:rPr>
          <w:rFonts w:ascii="Barlow" w:hAnsi="Barlow" w:cs="Arial"/>
        </w:rPr>
        <w:t>’installazione originale di una porta a bilico con vista sul</w:t>
      </w:r>
      <w:r w:rsidR="00176223" w:rsidRPr="00021513">
        <w:rPr>
          <w:rFonts w:ascii="Barlow" w:hAnsi="Barlow" w:cs="Arial"/>
        </w:rPr>
        <w:t>la cattedrale, che</w:t>
      </w:r>
      <w:r w:rsidR="00117900" w:rsidRPr="00021513">
        <w:rPr>
          <w:rFonts w:ascii="Barlow" w:hAnsi="Barlow" w:cs="Arial"/>
        </w:rPr>
        <w:t xml:space="preserve"> ne “completa la costruzione” con un </w:t>
      </w:r>
      <w:r w:rsidR="00117900" w:rsidRPr="0005558B">
        <w:rPr>
          <w:rFonts w:ascii="Barlow" w:hAnsi="Barlow" w:cs="Arial"/>
        </w:rPr>
        <w:t>disegno prospettico</w:t>
      </w:r>
      <w:r w:rsidR="00176223" w:rsidRPr="0005558B">
        <w:rPr>
          <w:rFonts w:ascii="Barlow" w:hAnsi="Barlow" w:cs="Arial"/>
        </w:rPr>
        <w:t>.</w:t>
      </w:r>
      <w:r w:rsidR="002F7900" w:rsidRPr="0005558B">
        <w:rPr>
          <w:rFonts w:ascii="Barlow" w:hAnsi="Barlow" w:cs="Arial"/>
        </w:rPr>
        <w:t xml:space="preserve"> È</w:t>
      </w:r>
      <w:r w:rsidR="001308EE" w:rsidRPr="0005558B">
        <w:rPr>
          <w:rFonts w:ascii="Barlow" w:hAnsi="Barlow" w:cs="Arial"/>
        </w:rPr>
        <w:t xml:space="preserve"> la sfida che l’azienda olandese ha lanciato a tutti gli architetti e progettisti durante la Design Week</w:t>
      </w:r>
      <w:r w:rsidR="00021513" w:rsidRPr="0005558B">
        <w:rPr>
          <w:rFonts w:ascii="Barlow" w:hAnsi="Barlow" w:cs="Arial"/>
        </w:rPr>
        <w:t xml:space="preserve"> 2023</w:t>
      </w:r>
      <w:r w:rsidR="001308EE" w:rsidRPr="0005558B">
        <w:rPr>
          <w:rFonts w:ascii="Barlow" w:hAnsi="Barlow" w:cs="Arial"/>
        </w:rPr>
        <w:t>.</w:t>
      </w:r>
    </w:p>
    <w:p w14:paraId="3B014436" w14:textId="77777777" w:rsidR="00117900" w:rsidRPr="0005558B" w:rsidRDefault="00117900" w:rsidP="0005558B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</w:p>
    <w:p w14:paraId="35EC3B31" w14:textId="5AA5CC65" w:rsidR="002F7900" w:rsidRPr="0005558B" w:rsidRDefault="00DF5820" w:rsidP="0005558B">
      <w:pPr>
        <w:spacing w:before="100" w:beforeAutospacing="1" w:after="100" w:afterAutospacing="1"/>
        <w:contextualSpacing/>
        <w:jc w:val="both"/>
        <w:rPr>
          <w:rFonts w:ascii="Barlow" w:hAnsi="Barlow" w:cs="Arial"/>
        </w:rPr>
      </w:pPr>
      <w:r w:rsidRPr="00913697">
        <w:rPr>
          <w:rFonts w:ascii="Barlow" w:hAnsi="Barlow" w:cs="Arial"/>
        </w:rPr>
        <w:t xml:space="preserve">Le cerniere </w:t>
      </w:r>
      <w:r w:rsidRPr="00913697">
        <w:rPr>
          <w:rFonts w:ascii="Barlow" w:hAnsi="Barlow" w:cs="Arial"/>
          <w:b/>
          <w:bCs/>
        </w:rPr>
        <w:t>System M</w:t>
      </w:r>
      <w:r w:rsidR="0005558B" w:rsidRPr="00913697">
        <w:rPr>
          <w:rFonts w:ascii="Barlow" w:hAnsi="Barlow" w:cs="Arial"/>
          <w:b/>
          <w:bCs/>
        </w:rPr>
        <w:t>+</w:t>
      </w:r>
      <w:r w:rsidRPr="00913697">
        <w:rPr>
          <w:rFonts w:ascii="Barlow" w:hAnsi="Barlow" w:cs="Arial"/>
          <w:b/>
          <w:bCs/>
        </w:rPr>
        <w:t xml:space="preserve"> di </w:t>
      </w:r>
      <w:proofErr w:type="spellStart"/>
      <w:r w:rsidRPr="00913697">
        <w:rPr>
          <w:rFonts w:ascii="Barlow" w:hAnsi="Barlow" w:cs="Arial"/>
          <w:b/>
          <w:bCs/>
        </w:rPr>
        <w:t>FritsJurgens</w:t>
      </w:r>
      <w:proofErr w:type="spellEnd"/>
      <w:r w:rsidRPr="00913697">
        <w:rPr>
          <w:rFonts w:ascii="Barlow" w:hAnsi="Barlow" w:cs="Arial"/>
        </w:rPr>
        <w:t xml:space="preserve"> sono </w:t>
      </w:r>
      <w:r w:rsidR="001308EE" w:rsidRPr="00913697">
        <w:rPr>
          <w:rFonts w:ascii="Barlow" w:hAnsi="Barlow" w:cs="Arial"/>
        </w:rPr>
        <w:t xml:space="preserve">diventate </w:t>
      </w:r>
      <w:r w:rsidRPr="00913697">
        <w:rPr>
          <w:rFonts w:ascii="Barlow" w:hAnsi="Barlow" w:cs="Arial"/>
        </w:rPr>
        <w:t>protagonist</w:t>
      </w:r>
      <w:r w:rsidR="001308EE" w:rsidRPr="00913697">
        <w:rPr>
          <w:rFonts w:ascii="Barlow" w:hAnsi="Barlow" w:cs="Arial"/>
        </w:rPr>
        <w:t>e</w:t>
      </w:r>
      <w:r w:rsidRPr="00913697">
        <w:rPr>
          <w:rFonts w:ascii="Barlow" w:hAnsi="Barlow" w:cs="Arial"/>
        </w:rPr>
        <w:t xml:space="preserve"> </w:t>
      </w:r>
      <w:r w:rsidR="001308EE" w:rsidRPr="00913697">
        <w:rPr>
          <w:rFonts w:ascii="Barlow" w:hAnsi="Barlow" w:cs="Arial"/>
        </w:rPr>
        <w:t>insieme al Duomo di Milano</w:t>
      </w:r>
      <w:r w:rsidRPr="0005558B">
        <w:rPr>
          <w:rFonts w:ascii="Barlow" w:hAnsi="Barlow" w:cs="Arial"/>
          <w:i/>
          <w:iCs/>
        </w:rPr>
        <w:t xml:space="preserve"> </w:t>
      </w:r>
      <w:r w:rsidR="00021513" w:rsidRPr="0005558B">
        <w:rPr>
          <w:rFonts w:ascii="Barlow" w:hAnsi="Barlow" w:cs="Arial"/>
        </w:rPr>
        <w:t>per</w:t>
      </w:r>
      <w:r w:rsidR="006D3F42" w:rsidRPr="0005558B">
        <w:rPr>
          <w:rFonts w:ascii="Barlow" w:hAnsi="Barlow" w:cs="Arial"/>
        </w:rPr>
        <w:t xml:space="preserve"> ampliare e rendere sempre più funzionali le infinite possibilità di design offerte dalle porte a bilico, garantendo a queste ultime</w:t>
      </w:r>
      <w:r w:rsidR="00021513" w:rsidRPr="0005558B">
        <w:rPr>
          <w:rFonts w:ascii="Barlow" w:hAnsi="Barlow" w:cs="Arial"/>
        </w:rPr>
        <w:t xml:space="preserve"> </w:t>
      </w:r>
      <w:r w:rsidR="006D3F42" w:rsidRPr="0005558B">
        <w:rPr>
          <w:rFonts w:ascii="Barlow" w:hAnsi="Barlow" w:cs="Arial"/>
        </w:rPr>
        <w:t xml:space="preserve">una fluidità di movimento senza eguali. </w:t>
      </w:r>
    </w:p>
    <w:p w14:paraId="6326068D" w14:textId="02F33CF2" w:rsidR="0005558B" w:rsidRDefault="00DF5820" w:rsidP="0005558B">
      <w:pPr>
        <w:rPr>
          <w:rFonts w:ascii="Barlow" w:hAnsi="Barlow" w:cs="Arial"/>
          <w:color w:val="000000" w:themeColor="text1"/>
        </w:rPr>
      </w:pPr>
      <w:r w:rsidRPr="0005558B">
        <w:rPr>
          <w:rFonts w:ascii="Barlow" w:hAnsi="Barlow" w:cs="Arial"/>
        </w:rPr>
        <w:t xml:space="preserve">La cerniera, </w:t>
      </w:r>
      <w:r w:rsidR="002F7900" w:rsidRPr="0005558B">
        <w:rPr>
          <w:rFonts w:ascii="Barlow" w:hAnsi="Barlow"/>
        </w:rPr>
        <w:t xml:space="preserve">pressoché </w:t>
      </w:r>
      <w:r w:rsidR="002F7900" w:rsidRPr="0005558B">
        <w:rPr>
          <w:rFonts w:ascii="Barlow" w:hAnsi="Barlow"/>
          <w:b/>
        </w:rPr>
        <w:t>invisibile</w:t>
      </w:r>
      <w:r w:rsidR="002F7900" w:rsidRPr="0005558B">
        <w:rPr>
          <w:rFonts w:ascii="Barlow" w:hAnsi="Barlow"/>
        </w:rPr>
        <w:t xml:space="preserve">, </w:t>
      </w:r>
      <w:r w:rsidR="00913697">
        <w:rPr>
          <w:rFonts w:ascii="Barlow" w:hAnsi="Barlow" w:cs="Arial"/>
          <w:color w:val="000000" w:themeColor="text1"/>
        </w:rPr>
        <w:t>garantisce</w:t>
      </w:r>
      <w:r w:rsidR="00913697" w:rsidRPr="0005558B">
        <w:rPr>
          <w:rFonts w:ascii="Barlow" w:hAnsi="Barlow" w:cs="Arial"/>
          <w:b/>
          <w:bCs/>
          <w:color w:val="000000" w:themeColor="text1"/>
        </w:rPr>
        <w:t xml:space="preserve"> fluidità e controllo totale del movimento di porte pivot fino a 500 kg di peso.</w:t>
      </w:r>
      <w:r w:rsidR="00857CF5">
        <w:rPr>
          <w:rFonts w:ascii="Barlow" w:hAnsi="Barlow" w:cs="Arial"/>
          <w:b/>
          <w:bCs/>
          <w:color w:val="000000" w:themeColor="text1"/>
        </w:rPr>
        <w:t xml:space="preserve"> </w:t>
      </w:r>
      <w:r w:rsidR="00857CF5">
        <w:rPr>
          <w:rFonts w:ascii="Barlow" w:hAnsi="Barlow" w:cs="Arial"/>
          <w:color w:val="000000" w:themeColor="text1"/>
        </w:rPr>
        <w:t>É</w:t>
      </w:r>
      <w:r w:rsidR="002F7900" w:rsidRPr="0005558B">
        <w:rPr>
          <w:rFonts w:ascii="Barlow" w:hAnsi="Barlow"/>
        </w:rPr>
        <w:t xml:space="preserve"> perfetta per completare case private, complessi pubblici, alberghi, retail, e tante altre applicazioni, inclusi gli edifici storici posti sotto il vincolo delle Belle Arti. </w:t>
      </w:r>
    </w:p>
    <w:p w14:paraId="2422128C" w14:textId="77777777" w:rsidR="00913697" w:rsidRDefault="00913697" w:rsidP="0005558B">
      <w:pPr>
        <w:rPr>
          <w:rFonts w:ascii="Barlow" w:hAnsi="Barlow" w:cs="Arial"/>
          <w:color w:val="000000" w:themeColor="text1"/>
        </w:rPr>
      </w:pPr>
    </w:p>
    <w:p w14:paraId="48DA632D" w14:textId="77777777" w:rsidR="0091369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color w:val="000000" w:themeColor="text1"/>
        </w:rPr>
      </w:pPr>
      <w:r w:rsidRPr="00913697">
        <w:rPr>
          <w:rFonts w:ascii="Barlow" w:hAnsi="Barlow" w:cs="Arial"/>
          <w:color w:val="000000" w:themeColor="text1"/>
        </w:rPr>
        <w:t xml:space="preserve">Come tutti i sistemi </w:t>
      </w:r>
      <w:proofErr w:type="spellStart"/>
      <w:r w:rsidRPr="00913697">
        <w:rPr>
          <w:rFonts w:ascii="Barlow" w:hAnsi="Barlow" w:cs="Arial"/>
          <w:color w:val="000000" w:themeColor="text1"/>
        </w:rPr>
        <w:t>FritsJurgens</w:t>
      </w:r>
      <w:proofErr w:type="spellEnd"/>
      <w:r w:rsidRPr="00913697">
        <w:rPr>
          <w:rFonts w:ascii="Barlow" w:hAnsi="Barlow" w:cs="Arial"/>
          <w:color w:val="000000" w:themeColor="text1"/>
        </w:rPr>
        <w:t xml:space="preserve">, anche la cerniera pivot con chiudiporta integrato e regolazioni di precisione del movimento </w:t>
      </w:r>
      <w:r w:rsidRPr="00913697">
        <w:rPr>
          <w:rFonts w:ascii="Barlow" w:hAnsi="Barlow" w:cs="Arial"/>
          <w:b/>
          <w:bCs/>
          <w:color w:val="000000" w:themeColor="text1"/>
        </w:rPr>
        <w:t>System M+</w:t>
      </w:r>
      <w:r w:rsidRPr="00913697">
        <w:rPr>
          <w:rFonts w:ascii="Barlow" w:hAnsi="Barlow" w:cs="Arial"/>
          <w:color w:val="000000" w:themeColor="text1"/>
        </w:rPr>
        <w:t xml:space="preserve"> non richiede l’installazione di alcun tipo di elemento strutturale a pavimento né a soffitto. </w:t>
      </w:r>
    </w:p>
    <w:p w14:paraId="22D078F7" w14:textId="6289504C" w:rsidR="0091369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color w:val="000000" w:themeColor="text1"/>
        </w:rPr>
      </w:pPr>
      <w:r w:rsidRPr="00913697">
        <w:rPr>
          <w:rFonts w:ascii="Barlow" w:hAnsi="Barlow" w:cs="Arial"/>
          <w:color w:val="000000" w:themeColor="text1"/>
        </w:rPr>
        <w:t xml:space="preserve">Le cerniere sono progettate per integrarsi a scomparsa nella parte superiore ed inferiore dell’anta. Al momento del montaggio, a dover essere installate a pavimento e a soffitto saranno soltanto le due piccole piastre d’appoggio. </w:t>
      </w:r>
    </w:p>
    <w:p w14:paraId="27FA3776" w14:textId="77777777" w:rsidR="00913697" w:rsidRPr="00BA4E8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color w:val="000000" w:themeColor="text1"/>
        </w:rPr>
      </w:pPr>
    </w:p>
    <w:p w14:paraId="4A2E43CD" w14:textId="550DE305" w:rsidR="00913697" w:rsidRPr="0091369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000000" w:themeColor="text1"/>
        </w:rPr>
      </w:pPr>
      <w:r w:rsidRPr="00BA4E87">
        <w:rPr>
          <w:rFonts w:ascii="Barlow" w:hAnsi="Barlow" w:cs="Arial"/>
          <w:color w:val="000000" w:themeColor="text1"/>
        </w:rPr>
        <w:t xml:space="preserve">Dotata di </w:t>
      </w:r>
      <w:r w:rsidRPr="00BA4E87">
        <w:rPr>
          <w:rFonts w:ascii="Barlow" w:hAnsi="Barlow" w:cs="Arial"/>
          <w:b/>
          <w:bCs/>
        </w:rPr>
        <w:t xml:space="preserve">chiudiporta integrato da +125° e -125° a 0° </w:t>
      </w:r>
      <w:r w:rsidRPr="00BA4E87">
        <w:rPr>
          <w:rFonts w:ascii="Barlow" w:hAnsi="Barlow" w:cs="Arial"/>
        </w:rPr>
        <w:t>e di</w:t>
      </w:r>
      <w:r w:rsidRPr="00BA4E87">
        <w:rPr>
          <w:rFonts w:ascii="Barlow" w:hAnsi="Barlow" w:cs="Arial"/>
          <w:b/>
          <w:bCs/>
        </w:rPr>
        <w:t xml:space="preserve"> </w:t>
      </w:r>
      <w:r w:rsidRPr="00BA4E87">
        <w:rPr>
          <w:rFonts w:ascii="Barlow" w:hAnsi="Barlow" w:cs="Arial"/>
          <w:b/>
          <w:bCs/>
          <w:color w:val="000000" w:themeColor="text1"/>
        </w:rPr>
        <w:t>posizioni di fermo in apertura a 90° e 180°</w:t>
      </w:r>
      <w:r w:rsidRPr="00BA4E87">
        <w:rPr>
          <w:rFonts w:ascii="Barlow" w:hAnsi="Barlow" w:cs="Arial"/>
          <w:color w:val="000000" w:themeColor="text1"/>
        </w:rPr>
        <w:t xml:space="preserve">, System M+ offre regolazioni esclusive dedicate, ciascuna, ad una fase specifica del movimento dell’anta. Oltre alla funzione </w:t>
      </w:r>
      <w:proofErr w:type="spellStart"/>
      <w:r w:rsidRPr="00BA4E87">
        <w:rPr>
          <w:rFonts w:ascii="Barlow" w:hAnsi="Barlow" w:cs="Arial"/>
          <w:b/>
          <w:bCs/>
          <w:color w:val="000000" w:themeColor="text1"/>
        </w:rPr>
        <w:t>Damper</w:t>
      </w:r>
      <w:proofErr w:type="spellEnd"/>
      <w:r w:rsidRPr="00BA4E87">
        <w:rPr>
          <w:rFonts w:ascii="Barlow" w:hAnsi="Barlow" w:cs="Arial"/>
          <w:b/>
          <w:bCs/>
          <w:color w:val="000000" w:themeColor="text1"/>
        </w:rPr>
        <w:t xml:space="preserve"> Control</w:t>
      </w:r>
      <w:r w:rsidRPr="00BA4E87">
        <w:rPr>
          <w:rFonts w:ascii="Barlow" w:hAnsi="Barlow" w:cs="Arial"/>
          <w:color w:val="000000" w:themeColor="text1"/>
        </w:rPr>
        <w:t xml:space="preserve">, figlia della tecnologia </w:t>
      </w:r>
      <w:r w:rsidRPr="00BA4E87">
        <w:rPr>
          <w:rFonts w:ascii="Barlow" w:hAnsi="Barlow" w:cs="Arial"/>
          <w:b/>
          <w:bCs/>
          <w:color w:val="000000" w:themeColor="text1"/>
        </w:rPr>
        <w:t xml:space="preserve">Motion Technology by </w:t>
      </w:r>
      <w:proofErr w:type="spellStart"/>
      <w:r w:rsidRPr="00BA4E87">
        <w:rPr>
          <w:rFonts w:ascii="Barlow" w:hAnsi="Barlow" w:cs="Arial"/>
          <w:b/>
          <w:bCs/>
          <w:color w:val="000000" w:themeColor="text1"/>
        </w:rPr>
        <w:t>FritsJurgens</w:t>
      </w:r>
      <w:proofErr w:type="spellEnd"/>
      <w:r w:rsidRPr="00BA4E87">
        <w:rPr>
          <w:rFonts w:ascii="Barlow" w:hAnsi="Barlow" w:cs="Arial"/>
          <w:color w:val="000000" w:themeColor="text1"/>
        </w:rPr>
        <w:t xml:space="preserve"> che permette di regolare ammortizzazione in apertura ed in chiusura dell’anta, </w:t>
      </w:r>
      <w:r w:rsidRPr="00BA4E87">
        <w:rPr>
          <w:rFonts w:ascii="Barlow" w:hAnsi="Barlow" w:cs="Arial"/>
        </w:rPr>
        <w:t>l</w:t>
      </w:r>
      <w:r w:rsidRPr="00BA4E87">
        <w:rPr>
          <w:rFonts w:ascii="Barlow" w:hAnsi="Barlow" w:cs="Arial"/>
          <w:color w:val="000000" w:themeColor="text1"/>
        </w:rPr>
        <w:t xml:space="preserve">a cerniera </w:t>
      </w:r>
      <w:r w:rsidRPr="00BA4E87">
        <w:rPr>
          <w:rFonts w:ascii="Barlow" w:hAnsi="Barlow" w:cs="Arial"/>
          <w:b/>
          <w:bCs/>
          <w:color w:val="000000" w:themeColor="text1"/>
        </w:rPr>
        <w:t>System M+</w:t>
      </w:r>
      <w:r w:rsidRPr="00BA4E87">
        <w:rPr>
          <w:rFonts w:ascii="Barlow" w:hAnsi="Barlow" w:cs="Arial"/>
          <w:color w:val="000000" w:themeColor="text1"/>
        </w:rPr>
        <w:t xml:space="preserve"> è la prima ad offrire le </w:t>
      </w:r>
      <w:r w:rsidR="00BA4E87" w:rsidRPr="00BA4E87">
        <w:rPr>
          <w:rStyle w:val="Enfasigrassetto"/>
          <w:rFonts w:ascii="Barlow" w:hAnsi="Barlow"/>
        </w:rPr>
        <w:t xml:space="preserve">innovative funzioni </w:t>
      </w:r>
      <w:r w:rsidR="00BA4E87">
        <w:rPr>
          <w:rStyle w:val="Enfasigrassetto"/>
          <w:rFonts w:ascii="Barlow" w:hAnsi="Barlow"/>
        </w:rPr>
        <w:t>“</w:t>
      </w:r>
      <w:r w:rsidR="00BA4E87" w:rsidRPr="00BA4E87">
        <w:rPr>
          <w:rStyle w:val="Enfasigrassetto"/>
          <w:rFonts w:ascii="Barlow" w:hAnsi="Barlow"/>
        </w:rPr>
        <w:t>30° Speed Control</w:t>
      </w:r>
      <w:r w:rsidR="00BA4E87">
        <w:rPr>
          <w:rStyle w:val="Enfasigrassetto"/>
          <w:rFonts w:ascii="Barlow" w:hAnsi="Barlow"/>
        </w:rPr>
        <w:t>”</w:t>
      </w:r>
      <w:r w:rsidR="00BA4E87" w:rsidRPr="00BA4E87">
        <w:rPr>
          <w:rStyle w:val="Enfasigrassetto"/>
          <w:rFonts w:ascii="Barlow" w:hAnsi="Barlow"/>
        </w:rPr>
        <w:t xml:space="preserve"> e </w:t>
      </w:r>
      <w:r w:rsidR="00BA4E87">
        <w:rPr>
          <w:rStyle w:val="Enfasigrassetto"/>
          <w:rFonts w:ascii="Barlow" w:hAnsi="Barlow"/>
        </w:rPr>
        <w:t>“</w:t>
      </w:r>
      <w:r w:rsidR="00BA4E87" w:rsidRPr="00BA4E87">
        <w:rPr>
          <w:rStyle w:val="Enfasigrassetto"/>
          <w:rFonts w:ascii="Barlow" w:hAnsi="Barlow"/>
        </w:rPr>
        <w:t>10° Latch Control</w:t>
      </w:r>
      <w:r w:rsidR="00BA4E87">
        <w:rPr>
          <w:rStyle w:val="Enfasigrassetto"/>
          <w:rFonts w:ascii="Barlow" w:hAnsi="Barlow"/>
        </w:rPr>
        <w:t>”</w:t>
      </w:r>
      <w:r w:rsidRPr="00BA4E87">
        <w:rPr>
          <w:rFonts w:ascii="Barlow" w:hAnsi="Barlow" w:cs="Arial"/>
          <w:color w:val="000000" w:themeColor="text1"/>
        </w:rPr>
        <w:t xml:space="preserve">: comandi che </w:t>
      </w:r>
      <w:r w:rsidRPr="00BA4E87">
        <w:rPr>
          <w:rFonts w:ascii="Barlow" w:hAnsi="Barlow" w:cs="Arial"/>
          <w:b/>
          <w:bCs/>
          <w:color w:val="000000" w:themeColor="text1"/>
        </w:rPr>
        <w:t>garantiscono una regolazione di massima precisione della velocità di chiusura dell’anta sia sulla fase intermedia</w:t>
      </w:r>
      <w:r w:rsidRPr="00913697">
        <w:rPr>
          <w:rFonts w:ascii="Barlow" w:hAnsi="Barlow" w:cs="Arial"/>
          <w:b/>
          <w:bCs/>
          <w:color w:val="000000" w:themeColor="text1"/>
        </w:rPr>
        <w:t xml:space="preserve"> che finale del suo movimento.</w:t>
      </w:r>
    </w:p>
    <w:p w14:paraId="28CFF9A9" w14:textId="77777777" w:rsidR="00913697" w:rsidRPr="0091369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000000" w:themeColor="text1"/>
        </w:rPr>
      </w:pPr>
    </w:p>
    <w:p w14:paraId="6BEBD920" w14:textId="1BD10474" w:rsidR="00913697" w:rsidRPr="00913697" w:rsidRDefault="00913697" w:rsidP="00913697">
      <w:pPr>
        <w:spacing w:before="100" w:beforeAutospacing="1" w:after="100" w:afterAutospacing="1"/>
        <w:contextualSpacing/>
        <w:jc w:val="both"/>
        <w:rPr>
          <w:rFonts w:ascii="Barlow" w:hAnsi="Barlow" w:cs="Arial"/>
          <w:color w:val="000000" w:themeColor="text1"/>
        </w:rPr>
      </w:pPr>
      <w:r w:rsidRPr="00913697">
        <w:rPr>
          <w:rFonts w:ascii="Barlow" w:hAnsi="Barlow" w:cs="Arial"/>
          <w:color w:val="000000" w:themeColor="text1"/>
          <w:highlight w:val="yellow"/>
        </w:rPr>
        <w:t>https://www.fritsjurgens.com/it/cerniere-a-bilico/system-m-plus</w:t>
      </w:r>
    </w:p>
    <w:p w14:paraId="5DDD1FA1" w14:textId="100164CE" w:rsidR="0005558B" w:rsidRPr="00913697" w:rsidRDefault="0005558B" w:rsidP="00913697">
      <w:pPr>
        <w:rPr>
          <w:rFonts w:ascii="Barlow" w:hAnsi="Barlow" w:cs="Arial"/>
          <w:b/>
          <w:bCs/>
          <w:color w:val="000000" w:themeColor="text1"/>
          <w:spacing w:val="6"/>
        </w:rPr>
      </w:pPr>
      <w:r w:rsidRPr="00913697">
        <w:rPr>
          <w:rFonts w:ascii="Barlow" w:hAnsi="Barlow" w:cs="Arial"/>
          <w:color w:val="000000" w:themeColor="text1"/>
        </w:rPr>
        <w:br/>
      </w:r>
    </w:p>
    <w:sectPr w:rsidR="0005558B" w:rsidRPr="00913697" w:rsidSect="00913697">
      <w:headerReference w:type="default" r:id="rId8"/>
      <w:footerReference w:type="default" r:id="rId9"/>
      <w:pgSz w:w="11901" w:h="16817"/>
      <w:pgMar w:top="784" w:right="1134" w:bottom="646" w:left="1134" w:header="7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B130" w14:textId="77777777" w:rsidR="00DD3A6F" w:rsidRDefault="00DD3A6F">
      <w:r>
        <w:separator/>
      </w:r>
    </w:p>
  </w:endnote>
  <w:endnote w:type="continuationSeparator" w:id="0">
    <w:p w14:paraId="7AC25E04" w14:textId="77777777" w:rsidR="00DD3A6F" w:rsidRDefault="00DD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291" w14:textId="5D323F29" w:rsidR="00913697" w:rsidRDefault="00913697">
    <w:pPr>
      <w:pStyle w:val="Pidipagina"/>
    </w:pPr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5752E1A0">
              <wp:simplePos x="0" y="0"/>
              <wp:positionH relativeFrom="column">
                <wp:posOffset>4056919</wp:posOffset>
              </wp:positionH>
              <wp:positionV relativeFrom="paragraph">
                <wp:posOffset>-860425</wp:posOffset>
              </wp:positionV>
              <wp:extent cx="2277110" cy="8191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913697" w:rsidRDefault="001A4AE2" w:rsidP="001A4AE2">
                          <w:pPr>
                            <w:ind w:right="-5642"/>
                            <w:rPr>
                              <w:rFonts w:ascii="Barlow" w:hAnsi="Barlow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</w:pPr>
                          <w:r w:rsidRPr="00913697">
                            <w:rPr>
                              <w:rFonts w:ascii="Barlow" w:hAnsi="Barlow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UFFICIO STAMPA e PR</w:t>
                          </w:r>
                        </w:p>
                        <w:p w14:paraId="786E6C89" w14:textId="53652E80" w:rsidR="001A4AE2" w:rsidRPr="00913697" w:rsidRDefault="004A10A9" w:rsidP="001A4AE2">
                          <w:pPr>
                            <w:ind w:right="-5642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13697">
                            <w:rPr>
                              <w:rFonts w:ascii="Barlow" w:hAnsi="Barlow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  <w:r w:rsidR="001A4AE2" w:rsidRPr="00913697"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A4AE2" w:rsidRPr="00913697"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163297BA" w14:textId="0DEA33F3" w:rsidR="001A4AE2" w:rsidRPr="00913697" w:rsidRDefault="00000000" w:rsidP="001A4AE2">
                          <w:pPr>
                            <w:ind w:right="-5642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A4AE2" w:rsidRPr="00913697">
                              <w:rPr>
                                <w:rStyle w:val="Collegamentoipertestuale"/>
                                <w:rFonts w:ascii="Barlow" w:hAnsi="Barlow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  <w:r w:rsidR="001A4AE2" w:rsidRPr="00913697"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2" w:history="1">
                            <w:r w:rsidR="001A4AE2" w:rsidRPr="00913697">
                              <w:rPr>
                                <w:rStyle w:val="Collegamentoipertestuale"/>
                                <w:rFonts w:ascii="Barlow" w:hAnsi="Barlow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277F35CC" w14:textId="1B8FFAC8" w:rsidR="001A4AE2" w:rsidRPr="00913697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Barlow" w:eastAsia="Arial" w:hAnsi="Barlow" w:cs="Arial"/>
                              <w:b/>
                              <w:sz w:val="16"/>
                              <w:szCs w:val="16"/>
                            </w:rPr>
                          </w:pPr>
                          <w:r w:rsidRPr="00913697">
                            <w:rPr>
                              <w:rFonts w:ascii="Barlow" w:eastAsia="Arial" w:hAnsi="Barlow" w:cs="Arial"/>
                              <w:b/>
                              <w:sz w:val="16"/>
                              <w:szCs w:val="16"/>
                            </w:rPr>
                            <w:t>Per ulteriori informazioni</w:t>
                          </w:r>
                          <w:r w:rsidR="00D65677" w:rsidRPr="00913697">
                            <w:rPr>
                              <w:rFonts w:ascii="Barlow" w:eastAsia="Arial" w:hAnsi="Barlow" w:cs="Arial"/>
                              <w:b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913697">
                            <w:rPr>
                              <w:rFonts w:ascii="Barlow" w:eastAsia="Arial" w:hAnsi="Barlow" w:cs="Arial"/>
                              <w:b/>
                              <w:sz w:val="16"/>
                              <w:szCs w:val="16"/>
                            </w:rPr>
                            <w:t xml:space="preserve">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45pt;margin-top:-67.75pt;width:179.3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" filled="f" stroked="f">
              <v:textbox inset=",7.2pt,,7.2pt">
                <w:txbxContent>
                  <w:p w14:paraId="7D6074D1" w14:textId="77777777" w:rsidR="001A4AE2" w:rsidRPr="00913697" w:rsidRDefault="001A4AE2" w:rsidP="001A4AE2">
                    <w:pPr>
                      <w:ind w:right="-5642"/>
                      <w:rPr>
                        <w:rFonts w:ascii="Barlow" w:hAnsi="Barlow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</w:pPr>
                    <w:r w:rsidRPr="00913697">
                      <w:rPr>
                        <w:rFonts w:ascii="Barlow" w:hAnsi="Barlow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UFFICIO STAMPA e PR</w:t>
                    </w:r>
                  </w:p>
                  <w:p w14:paraId="786E6C89" w14:textId="53652E80" w:rsidR="001A4AE2" w:rsidRPr="00913697" w:rsidRDefault="004A10A9" w:rsidP="001A4AE2">
                    <w:pPr>
                      <w:ind w:right="-5642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proofErr w:type="spellStart"/>
                    <w:r w:rsidRPr="00913697">
                      <w:rPr>
                        <w:rFonts w:ascii="Barlow" w:hAnsi="Barlow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TAConline</w:t>
                    </w:r>
                    <w:proofErr w:type="spellEnd"/>
                    <w:r w:rsidR="001A4AE2" w:rsidRPr="00913697">
                      <w:rPr>
                        <w:rFonts w:ascii="Barlow" w:hAnsi="Barlow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A4AE2" w:rsidRPr="00913697">
                      <w:rPr>
                        <w:rFonts w:ascii="Barlow" w:hAnsi="Barlow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163297BA" w14:textId="0DEA33F3" w:rsidR="001A4AE2" w:rsidRPr="00913697" w:rsidRDefault="00000000" w:rsidP="001A4AE2">
                    <w:pPr>
                      <w:ind w:right="-5642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hyperlink r:id="rId3" w:history="1">
                      <w:r w:rsidR="001A4AE2" w:rsidRPr="00913697">
                        <w:rPr>
                          <w:rStyle w:val="Collegamentoipertestuale"/>
                          <w:rFonts w:ascii="Barlow" w:hAnsi="Barlow" w:cs="Arial"/>
                          <w:sz w:val="16"/>
                          <w:szCs w:val="16"/>
                        </w:rPr>
                        <w:t>press@taconline.it</w:t>
                      </w:r>
                    </w:hyperlink>
                    <w:r w:rsidR="001A4AE2" w:rsidRPr="00913697">
                      <w:rPr>
                        <w:rFonts w:ascii="Barlow" w:hAnsi="Barlow" w:cs="Arial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="001A4AE2" w:rsidRPr="00913697">
                        <w:rPr>
                          <w:rStyle w:val="Collegamentoipertestuale"/>
                          <w:rFonts w:ascii="Barlow" w:hAnsi="Barlow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277F35CC" w14:textId="1B8FFAC8" w:rsidR="001A4AE2" w:rsidRPr="00913697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Barlow" w:eastAsia="Arial" w:hAnsi="Barlow" w:cs="Arial"/>
                        <w:b/>
                        <w:sz w:val="16"/>
                        <w:szCs w:val="16"/>
                      </w:rPr>
                    </w:pPr>
                    <w:r w:rsidRPr="00913697">
                      <w:rPr>
                        <w:rFonts w:ascii="Barlow" w:eastAsia="Arial" w:hAnsi="Barlow" w:cs="Arial"/>
                        <w:b/>
                        <w:sz w:val="16"/>
                        <w:szCs w:val="16"/>
                      </w:rPr>
                      <w:t>Per ulteriori informazioni</w:t>
                    </w:r>
                    <w:r w:rsidR="00D65677" w:rsidRPr="00913697">
                      <w:rPr>
                        <w:rFonts w:ascii="Barlow" w:eastAsia="Arial" w:hAnsi="Barlow" w:cs="Arial"/>
                        <w:b/>
                        <w:sz w:val="16"/>
                        <w:szCs w:val="16"/>
                      </w:rPr>
                      <w:t xml:space="preserve"> |</w:t>
                    </w:r>
                    <w:r w:rsidRPr="00913697">
                      <w:rPr>
                        <w:rFonts w:ascii="Barlow" w:eastAsia="Arial" w:hAnsi="Barlow" w:cs="Arial"/>
                        <w:b/>
                        <w:sz w:val="16"/>
                        <w:szCs w:val="16"/>
                      </w:rPr>
                      <w:t xml:space="preserve">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57F5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82D58" wp14:editId="32FB6B7A">
              <wp:simplePos x="0" y="0"/>
              <wp:positionH relativeFrom="column">
                <wp:posOffset>-250154</wp:posOffset>
              </wp:positionH>
              <wp:positionV relativeFrom="paragraph">
                <wp:posOffset>-954405</wp:posOffset>
              </wp:positionV>
              <wp:extent cx="1722755" cy="86042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755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9BF4E3" w14:textId="77777777" w:rsidR="00913697" w:rsidRPr="00913697" w:rsidRDefault="00913697" w:rsidP="009136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Barlow" w:hAnsi="Barlow" w:cs="Arial"/>
                              <w:b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13697">
                            <w:rPr>
                              <w:rFonts w:ascii="Barlow" w:hAnsi="Barlow" w:cs="Arial"/>
                              <w:b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FritsJurgens</w:t>
                          </w:r>
                          <w:proofErr w:type="spellEnd"/>
                          <w:r w:rsidRPr="00913697">
                            <w:rPr>
                              <w:rFonts w:ascii="Barlow" w:hAnsi="Barlow" w:cs="Arial"/>
                              <w:b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Italia </w:t>
                          </w:r>
                          <w:proofErr w:type="spellStart"/>
                          <w:r w:rsidRPr="00913697">
                            <w:rPr>
                              <w:rFonts w:ascii="Barlow" w:hAnsi="Barlow" w:cs="Arial"/>
                              <w:b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Srl</w:t>
                          </w:r>
                          <w:proofErr w:type="spellEnd"/>
                        </w:p>
                        <w:p w14:paraId="4A0E5F16" w14:textId="77777777" w:rsidR="00913697" w:rsidRPr="00913697" w:rsidRDefault="00913697" w:rsidP="009136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Via Marsilio Ficino 22</w:t>
                          </w:r>
                        </w:p>
                        <w:p w14:paraId="2462B8CB" w14:textId="77777777" w:rsidR="00913697" w:rsidRPr="00913697" w:rsidRDefault="00913697" w:rsidP="009136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/>
                            <w:rPr>
                              <w:rFonts w:ascii="Barlow" w:hAnsi="Barlow" w:cs="Arial"/>
                              <w:bCs/>
                              <w:noProof/>
                              <w:color w:val="16191F"/>
                              <w:spacing w:val="40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50132 Firenze</w:t>
                          </w:r>
                        </w:p>
                        <w:p w14:paraId="7A580980" w14:textId="77777777" w:rsidR="00913697" w:rsidRPr="00913697" w:rsidRDefault="00913697" w:rsidP="00913697">
                          <w:pPr>
                            <w:pStyle w:val="HoofdtekstA"/>
                            <w:ind w:left="284"/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</w:t>
                          </w:r>
                          <w:proofErr w:type="spellEnd"/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 +39 055 0640290</w:t>
                          </w:r>
                        </w:p>
                        <w:p w14:paraId="1E7177D3" w14:textId="77777777" w:rsidR="00913697" w:rsidRPr="00913697" w:rsidRDefault="00913697" w:rsidP="00913697">
                          <w:pPr>
                            <w:pStyle w:val="HoofdtekstA"/>
                            <w:ind w:left="284"/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kern w:val="1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info@fritsjurgens.com</w:t>
                          </w:r>
                        </w:p>
                        <w:p w14:paraId="020EAB1A" w14:textId="77777777" w:rsidR="00913697" w:rsidRPr="00913697" w:rsidRDefault="00913697" w:rsidP="00913697">
                          <w:pPr>
                            <w:pStyle w:val="HoofdtekstA"/>
                            <w:ind w:left="284"/>
                            <w:rPr>
                              <w:rStyle w:val="Collegamentoipertestuale"/>
                              <w:rFonts w:ascii="Barlow" w:hAnsi="Barlow" w:cs="Arial"/>
                              <w:bCs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13697">
                            <w:rPr>
                              <w:rFonts w:ascii="Barlow" w:hAnsi="Barlow" w:cs="Arial"/>
                              <w:bCs/>
                              <w:color w:val="16191F"/>
                              <w:sz w:val="16"/>
                              <w:szCs w:val="16"/>
                              <w14:textOutline w14:w="9525" w14:cap="rnd" w14:cmpd="dbl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www.fritsjurgens.com/it/</w:t>
                          </w:r>
                        </w:p>
                        <w:p w14:paraId="07C6C8EF" w14:textId="77777777" w:rsidR="00913697" w:rsidRPr="00242C0B" w:rsidRDefault="00913697" w:rsidP="00913697">
                          <w:pPr>
                            <w:pStyle w:val="HoofdtekstA"/>
                            <w:rPr>
                              <w:rFonts w:ascii="Arial" w:hAnsi="Arial" w:cs="Arial"/>
                              <w:color w:val="16191F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82D58" id="Casella di testo 3" o:spid="_x0000_s1027" type="#_x0000_t202" style="position:absolute;margin-left:-19.7pt;margin-top:-75.15pt;width:135.6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" filled="f" stroked="f">
              <v:textbox>
                <w:txbxContent>
                  <w:p w14:paraId="109BF4E3" w14:textId="77777777" w:rsidR="00913697" w:rsidRPr="00913697" w:rsidRDefault="00913697" w:rsidP="00913697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Barlow" w:hAnsi="Barlow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913697">
                      <w:rPr>
                        <w:rFonts w:ascii="Barlow" w:hAnsi="Barlow" w:cs="Arial"/>
                        <w:b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FritsJurgens</w:t>
                    </w:r>
                    <w:proofErr w:type="spellEnd"/>
                    <w:r w:rsidRPr="00913697">
                      <w:rPr>
                        <w:rFonts w:ascii="Barlow" w:hAnsi="Barlow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 xml:space="preserve"> Italia </w:t>
                    </w:r>
                    <w:proofErr w:type="spellStart"/>
                    <w:r w:rsidRPr="00913697">
                      <w:rPr>
                        <w:rFonts w:ascii="Barlow" w:hAnsi="Barlow" w:cs="Arial"/>
                        <w:b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Srl</w:t>
                    </w:r>
                    <w:proofErr w:type="spellEnd"/>
                  </w:p>
                  <w:p w14:paraId="4A0E5F16" w14:textId="77777777" w:rsidR="00913697" w:rsidRPr="00913697" w:rsidRDefault="00913697" w:rsidP="00913697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13697"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Via Marsilio Ficino 22</w:t>
                    </w:r>
                  </w:p>
                  <w:p w14:paraId="2462B8CB" w14:textId="77777777" w:rsidR="00913697" w:rsidRPr="00913697" w:rsidRDefault="00913697" w:rsidP="00913697">
                    <w:pPr>
                      <w:widowControl w:val="0"/>
                      <w:autoSpaceDE w:val="0"/>
                      <w:autoSpaceDN w:val="0"/>
                      <w:adjustRightInd w:val="0"/>
                      <w:ind w:left="284"/>
                      <w:rPr>
                        <w:rFonts w:ascii="Barlow" w:hAnsi="Barlow" w:cs="Arial"/>
                        <w:bCs/>
                        <w:noProof/>
                        <w:color w:val="16191F"/>
                        <w:spacing w:val="40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13697"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50132 Firenze</w:t>
                    </w:r>
                  </w:p>
                  <w:p w14:paraId="7A580980" w14:textId="77777777" w:rsidR="00913697" w:rsidRPr="00913697" w:rsidRDefault="00913697" w:rsidP="00913697">
                    <w:pPr>
                      <w:pStyle w:val="HoofdtekstA"/>
                      <w:ind w:left="284"/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913697"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tel</w:t>
                    </w:r>
                    <w:proofErr w:type="spellEnd"/>
                    <w:r w:rsidRPr="00913697"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 +39 055 0640290</w:t>
                    </w:r>
                  </w:p>
                  <w:p w14:paraId="1E7177D3" w14:textId="77777777" w:rsidR="00913697" w:rsidRPr="00913697" w:rsidRDefault="00913697" w:rsidP="00913697">
                    <w:pPr>
                      <w:pStyle w:val="HoofdtekstA"/>
                      <w:ind w:left="284"/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13697">
                      <w:rPr>
                        <w:rFonts w:ascii="Barlow" w:hAnsi="Barlow" w:cs="Arial"/>
                        <w:bCs/>
                        <w:color w:val="16191F"/>
                        <w:kern w:val="1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info@fritsjurgens.com</w:t>
                    </w:r>
                  </w:p>
                  <w:p w14:paraId="020EAB1A" w14:textId="77777777" w:rsidR="00913697" w:rsidRPr="00913697" w:rsidRDefault="00913697" w:rsidP="00913697">
                    <w:pPr>
                      <w:pStyle w:val="HoofdtekstA"/>
                      <w:ind w:left="284"/>
                      <w:rPr>
                        <w:rStyle w:val="Collegamentoipertestuale"/>
                        <w:rFonts w:ascii="Barlow" w:hAnsi="Barlow" w:cs="Arial"/>
                        <w:bCs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13697">
                      <w:rPr>
                        <w:rFonts w:ascii="Barlow" w:hAnsi="Barlow" w:cs="Arial"/>
                        <w:bCs/>
                        <w:color w:val="16191F"/>
                        <w:sz w:val="16"/>
                        <w:szCs w:val="16"/>
                        <w14:textOutline w14:w="9525" w14:cap="rnd" w14:cmpd="dbl" w14:algn="ctr">
                          <w14:noFill/>
                          <w14:prstDash w14:val="solid"/>
                          <w14:bevel/>
                        </w14:textOutline>
                      </w:rPr>
                      <w:t>www.fritsjurgens.com/it/</w:t>
                    </w:r>
                  </w:p>
                  <w:p w14:paraId="07C6C8EF" w14:textId="77777777" w:rsidR="00913697" w:rsidRPr="00242C0B" w:rsidRDefault="00913697" w:rsidP="00913697">
                    <w:pPr>
                      <w:pStyle w:val="HoofdtekstA"/>
                      <w:rPr>
                        <w:rFonts w:ascii="Arial" w:hAnsi="Arial" w:cs="Arial"/>
                        <w:color w:val="16191F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E0CA" w14:textId="77777777" w:rsidR="00DD3A6F" w:rsidRDefault="00DD3A6F">
      <w:r>
        <w:separator/>
      </w:r>
    </w:p>
  </w:footnote>
  <w:footnote w:type="continuationSeparator" w:id="0">
    <w:p w14:paraId="2897DFD3" w14:textId="77777777" w:rsidR="00DD3A6F" w:rsidRDefault="00DD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6DE2" w14:textId="1FCAA8D4" w:rsidR="00AB19C6" w:rsidRDefault="0005558B" w:rsidP="00913697">
    <w:pPr>
      <w:tabs>
        <w:tab w:val="left" w:pos="3491"/>
      </w:tabs>
    </w:pPr>
    <w:r>
      <w:rPr>
        <w:b/>
        <w:noProof/>
      </w:rPr>
      <w:drawing>
        <wp:inline distT="0" distB="0" distL="0" distR="0" wp14:anchorId="2F5B0496" wp14:editId="042B462F">
          <wp:extent cx="1875190" cy="586597"/>
          <wp:effectExtent l="0" t="0" r="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522" cy="59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3697">
      <w:tab/>
    </w:r>
  </w:p>
  <w:p w14:paraId="7B59DA5C" w14:textId="17B9B0A6" w:rsidR="00E71C4B" w:rsidRDefault="00913697">
    <w:r w:rsidRPr="00913697">
      <w:rPr>
        <w:rFonts w:ascii="Arial" w:hAnsi="Arial" w:cs="Arial"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29D45293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700AA"/>
    <w:multiLevelType w:val="multilevel"/>
    <w:tmpl w:val="5A5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74340"/>
    <w:multiLevelType w:val="hybridMultilevel"/>
    <w:tmpl w:val="66B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5" w15:restartNumberingAfterBreak="0">
    <w:nsid w:val="3D297BC8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53777"/>
    <w:multiLevelType w:val="hybridMultilevel"/>
    <w:tmpl w:val="300CB9A2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8" w15:restartNumberingAfterBreak="0">
    <w:nsid w:val="460208DD"/>
    <w:multiLevelType w:val="multilevel"/>
    <w:tmpl w:val="780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44B7D"/>
    <w:multiLevelType w:val="hybridMultilevel"/>
    <w:tmpl w:val="E9AAD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1" w15:restartNumberingAfterBreak="0">
    <w:nsid w:val="64D74EDB"/>
    <w:multiLevelType w:val="hybridMultilevel"/>
    <w:tmpl w:val="B596ED0C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4243"/>
    <w:multiLevelType w:val="multilevel"/>
    <w:tmpl w:val="889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2078">
    <w:abstractNumId w:val="10"/>
  </w:num>
  <w:num w:numId="2" w16cid:durableId="1123885627">
    <w:abstractNumId w:val="4"/>
  </w:num>
  <w:num w:numId="3" w16cid:durableId="1545681238">
    <w:abstractNumId w:val="0"/>
  </w:num>
  <w:num w:numId="4" w16cid:durableId="431554572">
    <w:abstractNumId w:val="7"/>
  </w:num>
  <w:num w:numId="5" w16cid:durableId="1649747039">
    <w:abstractNumId w:val="12"/>
  </w:num>
  <w:num w:numId="6" w16cid:durableId="951549727">
    <w:abstractNumId w:val="3"/>
  </w:num>
  <w:num w:numId="7" w16cid:durableId="381635618">
    <w:abstractNumId w:val="6"/>
  </w:num>
  <w:num w:numId="8" w16cid:durableId="809057358">
    <w:abstractNumId w:val="11"/>
  </w:num>
  <w:num w:numId="9" w16cid:durableId="1388914026">
    <w:abstractNumId w:val="2"/>
  </w:num>
  <w:num w:numId="10" w16cid:durableId="1974363426">
    <w:abstractNumId w:val="8"/>
  </w:num>
  <w:num w:numId="11" w16cid:durableId="1018197388">
    <w:abstractNumId w:val="13"/>
  </w:num>
  <w:num w:numId="12" w16cid:durableId="1096562216">
    <w:abstractNumId w:val="1"/>
  </w:num>
  <w:num w:numId="13" w16cid:durableId="1488479142">
    <w:abstractNumId w:val="5"/>
  </w:num>
  <w:num w:numId="14" w16cid:durableId="1746293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11484"/>
    <w:rsid w:val="000151CF"/>
    <w:rsid w:val="00021513"/>
    <w:rsid w:val="00037B94"/>
    <w:rsid w:val="000548A1"/>
    <w:rsid w:val="0005558B"/>
    <w:rsid w:val="00060C5F"/>
    <w:rsid w:val="00060E5B"/>
    <w:rsid w:val="00075EEB"/>
    <w:rsid w:val="000A6526"/>
    <w:rsid w:val="000C15ED"/>
    <w:rsid w:val="000C2727"/>
    <w:rsid w:val="000D4AEF"/>
    <w:rsid w:val="000E3E7F"/>
    <w:rsid w:val="000F51CF"/>
    <w:rsid w:val="0010544D"/>
    <w:rsid w:val="00117900"/>
    <w:rsid w:val="001240B2"/>
    <w:rsid w:val="00126463"/>
    <w:rsid w:val="001308EE"/>
    <w:rsid w:val="00135E1C"/>
    <w:rsid w:val="00166E63"/>
    <w:rsid w:val="00170726"/>
    <w:rsid w:val="001756CE"/>
    <w:rsid w:val="00176223"/>
    <w:rsid w:val="00182EEA"/>
    <w:rsid w:val="001875CC"/>
    <w:rsid w:val="00187B69"/>
    <w:rsid w:val="001915A9"/>
    <w:rsid w:val="00193BE6"/>
    <w:rsid w:val="001A4AE2"/>
    <w:rsid w:val="001B4D2C"/>
    <w:rsid w:val="001B66E9"/>
    <w:rsid w:val="001C26BF"/>
    <w:rsid w:val="001C51E0"/>
    <w:rsid w:val="001D00C4"/>
    <w:rsid w:val="001F3DC9"/>
    <w:rsid w:val="001F545E"/>
    <w:rsid w:val="002172A7"/>
    <w:rsid w:val="00242C0B"/>
    <w:rsid w:val="00263338"/>
    <w:rsid w:val="002671CA"/>
    <w:rsid w:val="00271763"/>
    <w:rsid w:val="00273C43"/>
    <w:rsid w:val="002910AC"/>
    <w:rsid w:val="002929CB"/>
    <w:rsid w:val="0029369B"/>
    <w:rsid w:val="00293F74"/>
    <w:rsid w:val="002A5278"/>
    <w:rsid w:val="002B0FF5"/>
    <w:rsid w:val="002B6270"/>
    <w:rsid w:val="002D03F2"/>
    <w:rsid w:val="002D6169"/>
    <w:rsid w:val="002E6C80"/>
    <w:rsid w:val="002F5A81"/>
    <w:rsid w:val="002F7900"/>
    <w:rsid w:val="00305B29"/>
    <w:rsid w:val="00320838"/>
    <w:rsid w:val="00333298"/>
    <w:rsid w:val="00337FB3"/>
    <w:rsid w:val="00357C66"/>
    <w:rsid w:val="00367AAB"/>
    <w:rsid w:val="00381029"/>
    <w:rsid w:val="003865EE"/>
    <w:rsid w:val="003977B0"/>
    <w:rsid w:val="003A3774"/>
    <w:rsid w:val="003A6D51"/>
    <w:rsid w:val="003B2AE8"/>
    <w:rsid w:val="003B3230"/>
    <w:rsid w:val="003E3AE4"/>
    <w:rsid w:val="003E4BBC"/>
    <w:rsid w:val="00407697"/>
    <w:rsid w:val="00407DD7"/>
    <w:rsid w:val="00426D07"/>
    <w:rsid w:val="00464D52"/>
    <w:rsid w:val="00467703"/>
    <w:rsid w:val="0048275A"/>
    <w:rsid w:val="00484698"/>
    <w:rsid w:val="00485980"/>
    <w:rsid w:val="00497B4B"/>
    <w:rsid w:val="004A10A9"/>
    <w:rsid w:val="004E10AE"/>
    <w:rsid w:val="004F1E8C"/>
    <w:rsid w:val="00502A40"/>
    <w:rsid w:val="00506568"/>
    <w:rsid w:val="005068DF"/>
    <w:rsid w:val="00514326"/>
    <w:rsid w:val="00520643"/>
    <w:rsid w:val="005223BB"/>
    <w:rsid w:val="00527D55"/>
    <w:rsid w:val="00534932"/>
    <w:rsid w:val="005511E1"/>
    <w:rsid w:val="00553213"/>
    <w:rsid w:val="0055529F"/>
    <w:rsid w:val="00556EA0"/>
    <w:rsid w:val="00560171"/>
    <w:rsid w:val="00563196"/>
    <w:rsid w:val="005653E5"/>
    <w:rsid w:val="00570C2B"/>
    <w:rsid w:val="00571CBF"/>
    <w:rsid w:val="005756B2"/>
    <w:rsid w:val="00581E80"/>
    <w:rsid w:val="00586D53"/>
    <w:rsid w:val="005872EE"/>
    <w:rsid w:val="00587AD8"/>
    <w:rsid w:val="005901CE"/>
    <w:rsid w:val="00590CBD"/>
    <w:rsid w:val="00593538"/>
    <w:rsid w:val="0059380E"/>
    <w:rsid w:val="005A3AF9"/>
    <w:rsid w:val="005A5A5B"/>
    <w:rsid w:val="005B1EC3"/>
    <w:rsid w:val="005B20E2"/>
    <w:rsid w:val="005B5728"/>
    <w:rsid w:val="005C2CCB"/>
    <w:rsid w:val="005C653E"/>
    <w:rsid w:val="005C6650"/>
    <w:rsid w:val="005D10D8"/>
    <w:rsid w:val="005D60F0"/>
    <w:rsid w:val="005E7C24"/>
    <w:rsid w:val="005F01A9"/>
    <w:rsid w:val="005F14D3"/>
    <w:rsid w:val="00602A3C"/>
    <w:rsid w:val="00607AB1"/>
    <w:rsid w:val="0061140A"/>
    <w:rsid w:val="00612DEC"/>
    <w:rsid w:val="006213A5"/>
    <w:rsid w:val="006373EB"/>
    <w:rsid w:val="0064305F"/>
    <w:rsid w:val="006448FA"/>
    <w:rsid w:val="006555D3"/>
    <w:rsid w:val="00660471"/>
    <w:rsid w:val="006606CD"/>
    <w:rsid w:val="00667739"/>
    <w:rsid w:val="0068182D"/>
    <w:rsid w:val="00681971"/>
    <w:rsid w:val="00684D97"/>
    <w:rsid w:val="006931E8"/>
    <w:rsid w:val="006A0407"/>
    <w:rsid w:val="006C6DB4"/>
    <w:rsid w:val="006D3F42"/>
    <w:rsid w:val="006D6CAC"/>
    <w:rsid w:val="006D769A"/>
    <w:rsid w:val="006E34C4"/>
    <w:rsid w:val="006E44DD"/>
    <w:rsid w:val="0070638E"/>
    <w:rsid w:val="00707EE9"/>
    <w:rsid w:val="007143DA"/>
    <w:rsid w:val="00722D43"/>
    <w:rsid w:val="007368E4"/>
    <w:rsid w:val="00740D61"/>
    <w:rsid w:val="007430DD"/>
    <w:rsid w:val="00751019"/>
    <w:rsid w:val="00756EE3"/>
    <w:rsid w:val="0076286C"/>
    <w:rsid w:val="007629A7"/>
    <w:rsid w:val="00764622"/>
    <w:rsid w:val="00766A5F"/>
    <w:rsid w:val="007761AD"/>
    <w:rsid w:val="0078111D"/>
    <w:rsid w:val="00782AEB"/>
    <w:rsid w:val="007A13FA"/>
    <w:rsid w:val="007B1744"/>
    <w:rsid w:val="007B3CBE"/>
    <w:rsid w:val="007B665A"/>
    <w:rsid w:val="007C1A94"/>
    <w:rsid w:val="007C65B2"/>
    <w:rsid w:val="007E22C0"/>
    <w:rsid w:val="007E3A16"/>
    <w:rsid w:val="00810A8E"/>
    <w:rsid w:val="008114DF"/>
    <w:rsid w:val="0081163D"/>
    <w:rsid w:val="00813329"/>
    <w:rsid w:val="00813DEA"/>
    <w:rsid w:val="00814F89"/>
    <w:rsid w:val="00826B36"/>
    <w:rsid w:val="00830EB1"/>
    <w:rsid w:val="008365E2"/>
    <w:rsid w:val="0085180C"/>
    <w:rsid w:val="00851E67"/>
    <w:rsid w:val="00857CF5"/>
    <w:rsid w:val="00863C0E"/>
    <w:rsid w:val="008707A9"/>
    <w:rsid w:val="00870921"/>
    <w:rsid w:val="00870973"/>
    <w:rsid w:val="0087573A"/>
    <w:rsid w:val="008921B4"/>
    <w:rsid w:val="008B7FCA"/>
    <w:rsid w:val="008C4543"/>
    <w:rsid w:val="008D3CD5"/>
    <w:rsid w:val="008D68CF"/>
    <w:rsid w:val="009011A0"/>
    <w:rsid w:val="0090314B"/>
    <w:rsid w:val="009065E1"/>
    <w:rsid w:val="00912F38"/>
    <w:rsid w:val="00913697"/>
    <w:rsid w:val="0091457C"/>
    <w:rsid w:val="00915A17"/>
    <w:rsid w:val="00915B1C"/>
    <w:rsid w:val="009205F2"/>
    <w:rsid w:val="009267F2"/>
    <w:rsid w:val="009315F5"/>
    <w:rsid w:val="00933E63"/>
    <w:rsid w:val="009375D9"/>
    <w:rsid w:val="00942D87"/>
    <w:rsid w:val="0094619A"/>
    <w:rsid w:val="0095741A"/>
    <w:rsid w:val="00963B9D"/>
    <w:rsid w:val="00971E37"/>
    <w:rsid w:val="00973D68"/>
    <w:rsid w:val="00985AE8"/>
    <w:rsid w:val="00990112"/>
    <w:rsid w:val="00993069"/>
    <w:rsid w:val="009A5BF8"/>
    <w:rsid w:val="009B1FA3"/>
    <w:rsid w:val="009C5DE9"/>
    <w:rsid w:val="009D7BC2"/>
    <w:rsid w:val="009E06C9"/>
    <w:rsid w:val="00A23491"/>
    <w:rsid w:val="00A23965"/>
    <w:rsid w:val="00A37699"/>
    <w:rsid w:val="00A57F5D"/>
    <w:rsid w:val="00A604E1"/>
    <w:rsid w:val="00A72156"/>
    <w:rsid w:val="00A77A8E"/>
    <w:rsid w:val="00A82778"/>
    <w:rsid w:val="00A84544"/>
    <w:rsid w:val="00A93201"/>
    <w:rsid w:val="00A9505A"/>
    <w:rsid w:val="00AA37D3"/>
    <w:rsid w:val="00AA5253"/>
    <w:rsid w:val="00AB19C6"/>
    <w:rsid w:val="00AB41F3"/>
    <w:rsid w:val="00AC0E84"/>
    <w:rsid w:val="00AC0F81"/>
    <w:rsid w:val="00AD1E49"/>
    <w:rsid w:val="00AE3AD0"/>
    <w:rsid w:val="00AE5B01"/>
    <w:rsid w:val="00AF2106"/>
    <w:rsid w:val="00AF3136"/>
    <w:rsid w:val="00B22690"/>
    <w:rsid w:val="00B236F9"/>
    <w:rsid w:val="00B26E5F"/>
    <w:rsid w:val="00B440EA"/>
    <w:rsid w:val="00B46478"/>
    <w:rsid w:val="00B50C53"/>
    <w:rsid w:val="00B65357"/>
    <w:rsid w:val="00B746C1"/>
    <w:rsid w:val="00B76646"/>
    <w:rsid w:val="00B8424E"/>
    <w:rsid w:val="00B84E9F"/>
    <w:rsid w:val="00B92A41"/>
    <w:rsid w:val="00B93490"/>
    <w:rsid w:val="00BA3D30"/>
    <w:rsid w:val="00BA4E87"/>
    <w:rsid w:val="00BA7BF5"/>
    <w:rsid w:val="00BB7DF5"/>
    <w:rsid w:val="00BC5894"/>
    <w:rsid w:val="00BC5CF9"/>
    <w:rsid w:val="00BE434B"/>
    <w:rsid w:val="00BF1091"/>
    <w:rsid w:val="00BF73BA"/>
    <w:rsid w:val="00C03475"/>
    <w:rsid w:val="00C17813"/>
    <w:rsid w:val="00C21C20"/>
    <w:rsid w:val="00C230A0"/>
    <w:rsid w:val="00C23C38"/>
    <w:rsid w:val="00C249CD"/>
    <w:rsid w:val="00C376F9"/>
    <w:rsid w:val="00C504A2"/>
    <w:rsid w:val="00C65AED"/>
    <w:rsid w:val="00C730BF"/>
    <w:rsid w:val="00C80616"/>
    <w:rsid w:val="00C80BD3"/>
    <w:rsid w:val="00C823C9"/>
    <w:rsid w:val="00CA019E"/>
    <w:rsid w:val="00CA11FF"/>
    <w:rsid w:val="00CB0ADB"/>
    <w:rsid w:val="00CB49CE"/>
    <w:rsid w:val="00CC179F"/>
    <w:rsid w:val="00CC325E"/>
    <w:rsid w:val="00CC7C9F"/>
    <w:rsid w:val="00CD2C37"/>
    <w:rsid w:val="00CD5396"/>
    <w:rsid w:val="00CE3B93"/>
    <w:rsid w:val="00CF0607"/>
    <w:rsid w:val="00D02F6B"/>
    <w:rsid w:val="00D10EEC"/>
    <w:rsid w:val="00D2171A"/>
    <w:rsid w:val="00D50451"/>
    <w:rsid w:val="00D55018"/>
    <w:rsid w:val="00D65677"/>
    <w:rsid w:val="00D72FFD"/>
    <w:rsid w:val="00D76AB1"/>
    <w:rsid w:val="00D8025E"/>
    <w:rsid w:val="00D94DA3"/>
    <w:rsid w:val="00DC78E6"/>
    <w:rsid w:val="00DD200E"/>
    <w:rsid w:val="00DD3A6F"/>
    <w:rsid w:val="00DD592D"/>
    <w:rsid w:val="00DF1CEA"/>
    <w:rsid w:val="00DF5820"/>
    <w:rsid w:val="00E21CE2"/>
    <w:rsid w:val="00E26C25"/>
    <w:rsid w:val="00E5100E"/>
    <w:rsid w:val="00E529ED"/>
    <w:rsid w:val="00E567F4"/>
    <w:rsid w:val="00E57927"/>
    <w:rsid w:val="00E637FD"/>
    <w:rsid w:val="00E71C4B"/>
    <w:rsid w:val="00E71FA1"/>
    <w:rsid w:val="00E723A2"/>
    <w:rsid w:val="00E81F36"/>
    <w:rsid w:val="00E9452B"/>
    <w:rsid w:val="00E96CA4"/>
    <w:rsid w:val="00EA0B91"/>
    <w:rsid w:val="00EA3C0F"/>
    <w:rsid w:val="00EA52E4"/>
    <w:rsid w:val="00EA7955"/>
    <w:rsid w:val="00EB0852"/>
    <w:rsid w:val="00EB32CB"/>
    <w:rsid w:val="00EB36BD"/>
    <w:rsid w:val="00EB3EA6"/>
    <w:rsid w:val="00EB5488"/>
    <w:rsid w:val="00EC2FF5"/>
    <w:rsid w:val="00ED2103"/>
    <w:rsid w:val="00ED2188"/>
    <w:rsid w:val="00EE3B9E"/>
    <w:rsid w:val="00EF3DB8"/>
    <w:rsid w:val="00EF7582"/>
    <w:rsid w:val="00F0023E"/>
    <w:rsid w:val="00F0204D"/>
    <w:rsid w:val="00F07D55"/>
    <w:rsid w:val="00F16E54"/>
    <w:rsid w:val="00F51500"/>
    <w:rsid w:val="00F51A56"/>
    <w:rsid w:val="00F61FD2"/>
    <w:rsid w:val="00F706CF"/>
    <w:rsid w:val="00F730D9"/>
    <w:rsid w:val="00F7372A"/>
    <w:rsid w:val="00F76BEB"/>
    <w:rsid w:val="00F91A07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2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styleId="Paragrafoelenco">
    <w:name w:val="List Paragraph"/>
    <w:basedOn w:val="Normale"/>
    <w:uiPriority w:val="34"/>
    <w:qFormat/>
    <w:rsid w:val="00C230A0"/>
    <w:pPr>
      <w:ind w:left="720"/>
      <w:contextualSpacing/>
    </w:pPr>
  </w:style>
  <w:style w:type="paragraph" w:customStyle="1" w:styleId="slick-active">
    <w:name w:val="slick-active"/>
    <w:basedOn w:val="Normale"/>
    <w:rsid w:val="00D72FFD"/>
    <w:pPr>
      <w:spacing w:before="100" w:beforeAutospacing="1" w:after="100" w:afterAutospacing="1"/>
    </w:pPr>
  </w:style>
  <w:style w:type="paragraph" w:customStyle="1" w:styleId="first">
    <w:name w:val="first"/>
    <w:basedOn w:val="Normale"/>
    <w:rsid w:val="003E4BBC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2929CB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</w:rPr>
  </w:style>
  <w:style w:type="character" w:customStyle="1" w:styleId="projectyear">
    <w:name w:val="project_year"/>
    <w:basedOn w:val="Carpredefinitoparagrafo"/>
    <w:rsid w:val="002929CB"/>
  </w:style>
  <w:style w:type="character" w:customStyle="1" w:styleId="label">
    <w:name w:val="label"/>
    <w:basedOn w:val="Carpredefinitoparagrafo"/>
    <w:rsid w:val="0029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4534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792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844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00366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9228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5980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2538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1204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07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4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229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88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284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969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455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8061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0445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44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8331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5613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372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5003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5925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48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14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4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693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61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15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22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90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65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04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05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30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28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12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6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95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6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38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28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4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5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82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7240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46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51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C5655-B88A-D24C-88E9-55F16824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godelieve cooymans</dc:creator>
  <cp:lastModifiedBy>Paola Staiano</cp:lastModifiedBy>
  <cp:revision>3</cp:revision>
  <cp:lastPrinted>2021-03-05T14:15:00Z</cp:lastPrinted>
  <dcterms:created xsi:type="dcterms:W3CDTF">2023-04-26T12:59:00Z</dcterms:created>
  <dcterms:modified xsi:type="dcterms:W3CDTF">2023-04-26T14:40:00Z</dcterms:modified>
</cp:coreProperties>
</file>