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043B48F8" w14:textId="05E8FC5E" w:rsidR="00613370" w:rsidRPr="00613370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="009144ED">
        <w:rPr>
          <w:rFonts w:ascii="Barlow" w:hAnsi="Barlow" w:cs="Arial"/>
          <w:b/>
          <w:bCs/>
          <w:color w:val="A6A6A6" w:themeColor="background1" w:themeShade="A6"/>
        </w:rPr>
        <w:t xml:space="preserve">        </w:t>
      </w:r>
    </w:p>
    <w:p w14:paraId="30094570" w14:textId="77777777" w:rsidR="00613370" w:rsidRDefault="00613370" w:rsidP="00E06D42">
      <w:pPr>
        <w:contextualSpacing/>
        <w:jc w:val="both"/>
        <w:rPr>
          <w:rFonts w:ascii="Barlow" w:hAnsi="Barlow" w:cs="Arial"/>
          <w:b/>
          <w:bCs/>
          <w:color w:val="000000" w:themeColor="text1"/>
        </w:rPr>
      </w:pPr>
    </w:p>
    <w:p w14:paraId="67B50C7E" w14:textId="40F42F41" w:rsidR="009144ED" w:rsidRPr="000150BC" w:rsidRDefault="00C60492" w:rsidP="00E06D42">
      <w:pPr>
        <w:jc w:val="both"/>
        <w:rPr>
          <w:rFonts w:ascii="Barlow" w:eastAsia="Times New Roman" w:hAnsi="Barlow" w:cs="Calibri"/>
          <w:b/>
          <w:bCs/>
          <w:sz w:val="32"/>
          <w:szCs w:val="32"/>
          <w:lang w:eastAsia="it-IT"/>
        </w:rPr>
      </w:pPr>
      <w:r w:rsidRPr="000150BC">
        <w:rPr>
          <w:rFonts w:ascii="Barlow" w:hAnsi="Barlow"/>
          <w:b/>
          <w:bCs/>
          <w:sz w:val="32"/>
          <w:szCs w:val="32"/>
        </w:rPr>
        <w:t xml:space="preserve">Mood </w:t>
      </w:r>
      <w:r w:rsidR="002337AC" w:rsidRPr="000150BC">
        <w:rPr>
          <w:rFonts w:ascii="Barlow" w:hAnsi="Barlow"/>
          <w:b/>
          <w:bCs/>
          <w:sz w:val="32"/>
          <w:szCs w:val="32"/>
        </w:rPr>
        <w:t>a stelle e strisce</w:t>
      </w:r>
      <w:r w:rsidRPr="000150BC">
        <w:rPr>
          <w:rFonts w:ascii="Barlow" w:hAnsi="Barlow"/>
          <w:b/>
          <w:bCs/>
          <w:sz w:val="32"/>
          <w:szCs w:val="32"/>
        </w:rPr>
        <w:t xml:space="preserve"> per la nuova collezione INDUSTRIAL JOB </w:t>
      </w:r>
      <w:r w:rsidR="005744AB" w:rsidRPr="000150BC">
        <w:rPr>
          <w:rFonts w:ascii="Barlow" w:hAnsi="Barlow"/>
          <w:b/>
          <w:bCs/>
          <w:sz w:val="32"/>
          <w:szCs w:val="32"/>
        </w:rPr>
        <w:t xml:space="preserve">di Palazzani.eu </w:t>
      </w:r>
      <w:r w:rsidRPr="000150BC">
        <w:rPr>
          <w:rFonts w:ascii="Barlow" w:hAnsi="Barlow"/>
          <w:b/>
          <w:bCs/>
          <w:sz w:val="32"/>
          <w:szCs w:val="32"/>
        </w:rPr>
        <w:t>disegnata da Andrea Zani</w:t>
      </w:r>
    </w:p>
    <w:p w14:paraId="380AC137" w14:textId="77777777" w:rsidR="009144ED" w:rsidRPr="00C60492" w:rsidRDefault="009144ED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309ADF45" w14:textId="3922783B" w:rsidR="00C60492" w:rsidRDefault="00C60492" w:rsidP="00E06D42">
      <w:pPr>
        <w:jc w:val="both"/>
        <w:rPr>
          <w:rFonts w:ascii="Barlow" w:hAnsi="Barlow"/>
        </w:rPr>
      </w:pPr>
      <w:r w:rsidRPr="00C60492">
        <w:rPr>
          <w:rFonts w:ascii="Barlow" w:hAnsi="Barlow"/>
        </w:rPr>
        <w:t xml:space="preserve">La collezione di rubinetteria </w:t>
      </w:r>
      <w:r w:rsidRPr="00C60492">
        <w:rPr>
          <w:rFonts w:ascii="Barlow" w:hAnsi="Barlow"/>
          <w:b/>
          <w:bCs/>
        </w:rPr>
        <w:t>INDUSTRIAL JOB</w:t>
      </w:r>
      <w:r w:rsidRPr="00C60492">
        <w:rPr>
          <w:rFonts w:ascii="Barlow" w:hAnsi="Barlow"/>
        </w:rPr>
        <w:t xml:space="preserve"> - disegnata da </w:t>
      </w:r>
      <w:r w:rsidRPr="005D587C">
        <w:rPr>
          <w:rFonts w:ascii="Barlow" w:hAnsi="Barlow"/>
          <w:b/>
          <w:bCs/>
        </w:rPr>
        <w:t>Andrea Zani</w:t>
      </w:r>
      <w:r w:rsidRPr="00C60492">
        <w:rPr>
          <w:rFonts w:ascii="Barlow" w:hAnsi="Barlow"/>
        </w:rPr>
        <w:t xml:space="preserve"> in collaborazione con il dipartimento stilistico </w:t>
      </w:r>
      <w:r w:rsidR="001D7B00" w:rsidRPr="001D7B00">
        <w:rPr>
          <w:rFonts w:ascii="Barlow" w:hAnsi="Barlow"/>
          <w:b/>
          <w:bCs/>
        </w:rPr>
        <w:t>P</w:t>
      </w:r>
      <w:r w:rsidRPr="001D7B00">
        <w:rPr>
          <w:rFonts w:ascii="Barlow" w:hAnsi="Barlow"/>
          <w:b/>
          <w:bCs/>
        </w:rPr>
        <w:t>alazzani</w:t>
      </w:r>
      <w:r w:rsidR="001D7B00" w:rsidRPr="001D7B00">
        <w:rPr>
          <w:rFonts w:ascii="Barlow" w:hAnsi="Barlow"/>
          <w:b/>
          <w:bCs/>
        </w:rPr>
        <w:t>.eu</w:t>
      </w:r>
      <w:r w:rsidRPr="00C60492">
        <w:rPr>
          <w:rFonts w:ascii="Barlow" w:hAnsi="Barlow"/>
        </w:rPr>
        <w:t xml:space="preserve"> - interpreta la versatilità della manifattura italiana inserendo un nuovo linguaggio estetico </w:t>
      </w:r>
      <w:r w:rsidR="005744AB" w:rsidRPr="00C60492">
        <w:rPr>
          <w:rFonts w:ascii="Barlow" w:hAnsi="Barlow"/>
        </w:rPr>
        <w:t>tipicamente americano</w:t>
      </w:r>
      <w:r w:rsidR="000C086F">
        <w:rPr>
          <w:rFonts w:ascii="Barlow" w:hAnsi="Barlow"/>
        </w:rPr>
        <w:t>,</w:t>
      </w:r>
      <w:r w:rsidR="005744AB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con l’obiettivo </w:t>
      </w:r>
      <w:r w:rsidRPr="00C60492">
        <w:rPr>
          <w:rFonts w:ascii="Barlow" w:hAnsi="Barlow"/>
        </w:rPr>
        <w:t xml:space="preserve">di </w:t>
      </w:r>
      <w:r w:rsidR="005744AB">
        <w:rPr>
          <w:rFonts w:ascii="Barlow" w:hAnsi="Barlow"/>
        </w:rPr>
        <w:t xml:space="preserve">mettere in </w:t>
      </w:r>
      <w:r w:rsidR="001D7B00">
        <w:rPr>
          <w:rFonts w:ascii="Barlow" w:hAnsi="Barlow"/>
        </w:rPr>
        <w:t>evidenz</w:t>
      </w:r>
      <w:r w:rsidR="005744AB">
        <w:rPr>
          <w:rFonts w:ascii="Barlow" w:hAnsi="Barlow"/>
        </w:rPr>
        <w:t>a</w:t>
      </w:r>
      <w:r w:rsidR="001D7B00">
        <w:rPr>
          <w:rFonts w:ascii="Barlow" w:hAnsi="Barlow"/>
        </w:rPr>
        <w:t xml:space="preserve"> sia</w:t>
      </w:r>
      <w:r>
        <w:rPr>
          <w:rFonts w:ascii="Barlow" w:hAnsi="Barlow"/>
        </w:rPr>
        <w:t xml:space="preserve"> </w:t>
      </w:r>
      <w:r w:rsidRPr="00C60492">
        <w:rPr>
          <w:rFonts w:ascii="Barlow" w:hAnsi="Barlow"/>
        </w:rPr>
        <w:t xml:space="preserve">il taglio estetico dell'antica manifattura, </w:t>
      </w:r>
      <w:r w:rsidR="001D7B00">
        <w:rPr>
          <w:rFonts w:ascii="Barlow" w:hAnsi="Barlow"/>
        </w:rPr>
        <w:t xml:space="preserve">sia la capacità di lavorazione del metallo attraverso le più </w:t>
      </w:r>
      <w:r w:rsidRPr="00C60492">
        <w:rPr>
          <w:rFonts w:ascii="Barlow" w:hAnsi="Barlow"/>
        </w:rPr>
        <w:t>avanzat</w:t>
      </w:r>
      <w:r w:rsidR="001D7B00">
        <w:rPr>
          <w:rFonts w:ascii="Barlow" w:hAnsi="Barlow"/>
        </w:rPr>
        <w:t>e</w:t>
      </w:r>
      <w:r w:rsidRPr="00C60492">
        <w:rPr>
          <w:rFonts w:ascii="Barlow" w:hAnsi="Barlow"/>
        </w:rPr>
        <w:t xml:space="preserve"> tecnologi</w:t>
      </w:r>
      <w:r w:rsidR="00735AEA">
        <w:rPr>
          <w:rFonts w:ascii="Barlow" w:hAnsi="Barlow"/>
        </w:rPr>
        <w:t xml:space="preserve">e </w:t>
      </w:r>
      <w:r w:rsidRPr="00E373DF">
        <w:rPr>
          <w:rFonts w:ascii="Barlow" w:hAnsi="Barlow"/>
        </w:rPr>
        <w:t xml:space="preserve">di </w:t>
      </w:r>
      <w:r w:rsidR="001D7B00" w:rsidRPr="00E373DF">
        <w:rPr>
          <w:rFonts w:ascii="Barlow" w:hAnsi="Barlow"/>
        </w:rPr>
        <w:t>produzione</w:t>
      </w:r>
      <w:r w:rsidRPr="00E373DF">
        <w:rPr>
          <w:rFonts w:ascii="Barlow" w:hAnsi="Barlow"/>
        </w:rPr>
        <w:t>.</w:t>
      </w:r>
    </w:p>
    <w:p w14:paraId="193C12CC" w14:textId="77777777" w:rsidR="00E06D42" w:rsidRDefault="00E06D42" w:rsidP="00E06D42">
      <w:pPr>
        <w:jc w:val="both"/>
        <w:rPr>
          <w:rFonts w:ascii="Barlow" w:hAnsi="Barlow"/>
        </w:rPr>
      </w:pPr>
    </w:p>
    <w:p w14:paraId="477C988F" w14:textId="1D29FE86" w:rsidR="00C60492" w:rsidRDefault="001D7B00" w:rsidP="00E06D42">
      <w:pPr>
        <w:jc w:val="both"/>
        <w:rPr>
          <w:rFonts w:ascii="Barlow" w:hAnsi="Barlow"/>
        </w:rPr>
      </w:pPr>
      <w:r>
        <w:rPr>
          <w:rFonts w:ascii="Barlow" w:hAnsi="Barlow"/>
        </w:rPr>
        <w:t>L</w:t>
      </w:r>
      <w:r w:rsidR="00C60492" w:rsidRPr="00C60492">
        <w:rPr>
          <w:rFonts w:ascii="Barlow" w:hAnsi="Barlow"/>
        </w:rPr>
        <w:t>e linee moderne e pulite</w:t>
      </w:r>
      <w:r w:rsidR="005744AB">
        <w:rPr>
          <w:rFonts w:ascii="Barlow" w:hAnsi="Barlow"/>
        </w:rPr>
        <w:t xml:space="preserve"> sono, infatti, </w:t>
      </w:r>
      <w:r>
        <w:rPr>
          <w:rFonts w:ascii="Barlow" w:hAnsi="Barlow"/>
        </w:rPr>
        <w:t xml:space="preserve">in perfetto equilibrio con </w:t>
      </w:r>
      <w:r w:rsidR="00C60492" w:rsidRPr="00C60492">
        <w:rPr>
          <w:rFonts w:ascii="Barlow" w:hAnsi="Barlow"/>
        </w:rPr>
        <w:t xml:space="preserve">i toni rigorosi </w:t>
      </w:r>
      <w:r w:rsidR="005744AB">
        <w:rPr>
          <w:rFonts w:ascii="Barlow" w:hAnsi="Barlow"/>
        </w:rPr>
        <w:t xml:space="preserve">di questo </w:t>
      </w:r>
      <w:r w:rsidR="00C60492" w:rsidRPr="00C60492">
        <w:rPr>
          <w:rFonts w:ascii="Barlow" w:hAnsi="Barlow"/>
        </w:rPr>
        <w:t>tipico design industriale</w:t>
      </w:r>
      <w:r w:rsidR="005744AB">
        <w:rPr>
          <w:rFonts w:ascii="Barlow" w:hAnsi="Barlow"/>
        </w:rPr>
        <w:t xml:space="preserve"> e</w:t>
      </w:r>
      <w:r w:rsidR="00C60492" w:rsidRPr="00C60492">
        <w:rPr>
          <w:rFonts w:ascii="Barlow" w:hAnsi="Barlow"/>
        </w:rPr>
        <w:t xml:space="preserve"> </w:t>
      </w:r>
      <w:r w:rsidR="00C60492">
        <w:rPr>
          <w:rFonts w:ascii="Barlow" w:hAnsi="Barlow"/>
        </w:rPr>
        <w:t xml:space="preserve">rendono tutti </w:t>
      </w:r>
      <w:r>
        <w:rPr>
          <w:rFonts w:ascii="Barlow" w:hAnsi="Barlow"/>
        </w:rPr>
        <w:t>i comple</w:t>
      </w:r>
      <w:r w:rsidR="00C60492">
        <w:rPr>
          <w:rFonts w:ascii="Barlow" w:hAnsi="Barlow"/>
        </w:rPr>
        <w:t xml:space="preserve">menti della collezione </w:t>
      </w:r>
      <w:r w:rsidR="00C60492" w:rsidRPr="00C60492">
        <w:rPr>
          <w:rFonts w:ascii="Barlow" w:hAnsi="Barlow"/>
        </w:rPr>
        <w:t>adatt</w:t>
      </w:r>
      <w:r w:rsidR="00C60492">
        <w:rPr>
          <w:rFonts w:ascii="Barlow" w:hAnsi="Barlow"/>
        </w:rPr>
        <w:t>i a qualsiasi tipo di ambiente</w:t>
      </w:r>
      <w:r>
        <w:rPr>
          <w:rFonts w:ascii="Barlow" w:hAnsi="Barlow"/>
        </w:rPr>
        <w:t xml:space="preserve">, </w:t>
      </w:r>
      <w:r w:rsidR="00C60492">
        <w:rPr>
          <w:rFonts w:ascii="Barlow" w:hAnsi="Barlow"/>
        </w:rPr>
        <w:t>residenziale o contract.</w:t>
      </w:r>
    </w:p>
    <w:p w14:paraId="7DE0DB69" w14:textId="77777777" w:rsidR="00E06D42" w:rsidRDefault="00E06D42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71CCCB2B" w14:textId="537B446A" w:rsidR="00E06D42" w:rsidRPr="000150BC" w:rsidRDefault="00E06D42" w:rsidP="00E06D42">
      <w:pPr>
        <w:jc w:val="both"/>
        <w:rPr>
          <w:rFonts w:ascii="Barlow" w:eastAsia="Times New Roman" w:hAnsi="Barlow" w:cs="Calibri"/>
          <w:lang w:eastAsia="it-IT"/>
        </w:rPr>
      </w:pPr>
      <w:r w:rsidRPr="00C60492">
        <w:rPr>
          <w:rFonts w:ascii="Barlow" w:eastAsia="Times New Roman" w:hAnsi="Barlow" w:cs="Calibri"/>
          <w:lang w:eastAsia="it-IT"/>
        </w:rPr>
        <w:t>L’accurata ricerca cromatica delle finiture (</w:t>
      </w:r>
      <w:r w:rsidRPr="00C60492">
        <w:rPr>
          <w:rFonts w:ascii="Barlow" w:eastAsia="Times New Roman" w:hAnsi="Barlow" w:cs="Times New Roman"/>
          <w:lang w:eastAsia="it-IT"/>
        </w:rPr>
        <w:t>con spessori fino a 20 micron)</w:t>
      </w:r>
      <w:r w:rsidRPr="00C60492">
        <w:rPr>
          <w:rFonts w:ascii="Barlow" w:eastAsia="Times New Roman" w:hAnsi="Barlow" w:cs="Calibri"/>
          <w:lang w:eastAsia="it-IT"/>
        </w:rPr>
        <w:t xml:space="preserve"> e la gamma molto ampia dei componenti a catalogo, consentono di arredare in modo completamente coordinato qualsiasi spazio dedicato al benessere quotidiano.</w:t>
      </w:r>
      <w:r w:rsidR="002337AC">
        <w:rPr>
          <w:rFonts w:ascii="Barlow" w:eastAsia="Times New Roman" w:hAnsi="Barlow" w:cs="Calibri"/>
          <w:lang w:eastAsia="it-IT"/>
        </w:rPr>
        <w:t xml:space="preserve"> </w:t>
      </w:r>
      <w:r w:rsidR="002337AC" w:rsidRPr="000150BC">
        <w:rPr>
          <w:rFonts w:ascii="Barlow" w:eastAsia="Times New Roman" w:hAnsi="Barlow" w:cs="Calibri"/>
          <w:lang w:eastAsia="it-IT"/>
        </w:rPr>
        <w:t>Architetti progettisti e designer possono “giocare” con i colori, le forme e le linee per caratterizzare i propri progetti</w:t>
      </w:r>
      <w:r w:rsidR="00735AEA">
        <w:rPr>
          <w:rFonts w:ascii="Barlow" w:eastAsia="Times New Roman" w:hAnsi="Barlow" w:cs="Calibri"/>
          <w:lang w:eastAsia="it-IT"/>
        </w:rPr>
        <w:t>.</w:t>
      </w:r>
    </w:p>
    <w:p w14:paraId="73F28F8F" w14:textId="77777777" w:rsidR="00E06D42" w:rsidRDefault="00E06D42" w:rsidP="00E06D42">
      <w:pPr>
        <w:jc w:val="both"/>
        <w:rPr>
          <w:rFonts w:ascii="Barlow" w:hAnsi="Barlow"/>
        </w:rPr>
      </w:pPr>
    </w:p>
    <w:p w14:paraId="358B2E4C" w14:textId="7E8E5BF5" w:rsidR="00D97BD8" w:rsidRDefault="001D7B00" w:rsidP="00E06D42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Con la </w:t>
      </w:r>
      <w:r w:rsidR="00C60492" w:rsidRPr="00C60492">
        <w:rPr>
          <w:rFonts w:ascii="Barlow" w:hAnsi="Barlow"/>
        </w:rPr>
        <w:t xml:space="preserve">collezione </w:t>
      </w:r>
      <w:r w:rsidR="005744AB">
        <w:rPr>
          <w:rFonts w:ascii="Barlow" w:hAnsi="Barlow"/>
        </w:rPr>
        <w:t>di rubinetteria e sistemi doccia</w:t>
      </w:r>
      <w:r w:rsidR="005744AB" w:rsidRPr="00C60492">
        <w:rPr>
          <w:rFonts w:ascii="Barlow" w:hAnsi="Barlow"/>
          <w:b/>
          <w:bCs/>
        </w:rPr>
        <w:t xml:space="preserve"> </w:t>
      </w:r>
      <w:r w:rsidRPr="00C60492">
        <w:rPr>
          <w:rFonts w:ascii="Barlow" w:hAnsi="Barlow"/>
          <w:b/>
          <w:bCs/>
        </w:rPr>
        <w:t>INDUSTRIAL JOB</w:t>
      </w:r>
      <w:r>
        <w:rPr>
          <w:rFonts w:ascii="Barlow" w:hAnsi="Barlow"/>
          <w:b/>
          <w:bCs/>
        </w:rPr>
        <w:t>,</w:t>
      </w:r>
      <w:r>
        <w:rPr>
          <w:rFonts w:ascii="Barlow" w:hAnsi="Barlow"/>
        </w:rPr>
        <w:t xml:space="preserve"> </w:t>
      </w:r>
      <w:r w:rsidR="005D587C">
        <w:rPr>
          <w:rFonts w:ascii="Barlow" w:hAnsi="Barlow"/>
        </w:rPr>
        <w:t xml:space="preserve">fortemente ispirata </w:t>
      </w:r>
      <w:r w:rsidR="005D587C" w:rsidRPr="00C60492">
        <w:rPr>
          <w:rFonts w:ascii="Barlow" w:hAnsi="Barlow"/>
        </w:rPr>
        <w:t>alla potente estetica industriale</w:t>
      </w:r>
      <w:r w:rsidR="005D587C">
        <w:rPr>
          <w:rFonts w:ascii="Barlow" w:hAnsi="Barlow"/>
        </w:rPr>
        <w:t xml:space="preserve">, ma sapientemente ingentilita dalla mano del designer </w:t>
      </w:r>
      <w:r w:rsidR="005D587C" w:rsidRPr="005D587C">
        <w:rPr>
          <w:rFonts w:ascii="Barlow" w:hAnsi="Barlow"/>
          <w:b/>
          <w:bCs/>
        </w:rPr>
        <w:t>Andrea Zani</w:t>
      </w:r>
      <w:r w:rsidR="005D587C">
        <w:rPr>
          <w:rFonts w:ascii="Barlow" w:hAnsi="Barlow"/>
        </w:rPr>
        <w:t xml:space="preserve">, </w:t>
      </w:r>
      <w:r w:rsidRPr="001D7B00">
        <w:rPr>
          <w:rFonts w:ascii="Barlow" w:hAnsi="Barlow"/>
          <w:b/>
          <w:bCs/>
        </w:rPr>
        <w:t>Palazzani.eu</w:t>
      </w:r>
      <w:r>
        <w:rPr>
          <w:rFonts w:ascii="Barlow" w:hAnsi="Barlow"/>
        </w:rPr>
        <w:t xml:space="preserve"> </w:t>
      </w:r>
      <w:r w:rsidR="005D587C">
        <w:rPr>
          <w:rFonts w:ascii="Barlow" w:hAnsi="Barlow"/>
        </w:rPr>
        <w:t>amplia la propria proposta dedicata al</w:t>
      </w:r>
      <w:r w:rsidR="005744AB">
        <w:rPr>
          <w:rFonts w:ascii="Barlow" w:hAnsi="Barlow"/>
        </w:rPr>
        <w:t xml:space="preserve">l’arredamento dei </w:t>
      </w:r>
      <w:r>
        <w:rPr>
          <w:rFonts w:ascii="Barlow" w:hAnsi="Barlow"/>
        </w:rPr>
        <w:t>bagn</w:t>
      </w:r>
      <w:r w:rsidR="005744AB">
        <w:rPr>
          <w:rFonts w:ascii="Barlow" w:hAnsi="Barlow"/>
        </w:rPr>
        <w:t>i contemporanei</w:t>
      </w:r>
      <w:r w:rsidR="00C60492" w:rsidRPr="00C60492">
        <w:rPr>
          <w:rFonts w:ascii="Barlow" w:hAnsi="Barlow"/>
        </w:rPr>
        <w:t>.</w:t>
      </w:r>
    </w:p>
    <w:p w14:paraId="62F49734" w14:textId="77777777" w:rsidR="00D97BD8" w:rsidRPr="00C60492" w:rsidRDefault="00D97BD8" w:rsidP="00E06D42">
      <w:pPr>
        <w:jc w:val="both"/>
        <w:rPr>
          <w:rFonts w:ascii="Barlow" w:eastAsia="Times New Roman" w:hAnsi="Barlow" w:cs="Calibri"/>
          <w:lang w:eastAsia="it-IT"/>
        </w:rPr>
      </w:pPr>
    </w:p>
    <w:p w14:paraId="5C599469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EFE"/>
        <w:jc w:val="both"/>
        <w:rPr>
          <w:rFonts w:ascii="Barlow" w:eastAsia="Times New Roman" w:hAnsi="Barlow" w:cs="Times New Roman"/>
          <w:sz w:val="20"/>
          <w:szCs w:val="20"/>
          <w:lang w:eastAsia="it-IT"/>
        </w:rPr>
      </w:pPr>
      <w:r w:rsidRPr="00E06D42">
        <w:rPr>
          <w:rFonts w:ascii="Barlow" w:hAnsi="Barlow" w:cs="Arial"/>
          <w:b/>
          <w:bCs/>
          <w:sz w:val="20"/>
          <w:szCs w:val="20"/>
        </w:rPr>
        <w:t>TECNOLOGIE E FUNZIONI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</w:t>
      </w:r>
    </w:p>
    <w:p w14:paraId="739F56E9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EFE"/>
        <w:jc w:val="both"/>
        <w:rPr>
          <w:rFonts w:ascii="Barlow" w:eastAsia="Times New Roman" w:hAnsi="Barlow" w:cs="Times New Roman"/>
          <w:sz w:val="20"/>
          <w:szCs w:val="20"/>
          <w:lang w:eastAsia="it-IT"/>
        </w:rPr>
      </w:pP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Per contribuire ad aumentare il valore di ogni rubinetto e per conferirgli caratteristiche innovative e di pregio,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Palazzani.eu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ha fatto della funzionalità un suo fiore all’occhiello, garantendola attraverso una serie di innovativi ed esclusivi sistemi come, ad esempio, il sistema da incasso universale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Unico®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, il sistema di regolazione della temperatura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 xml:space="preserve">Acquaclima® 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(per ottenere un flusso d’acqua costante alla temperatura desiderata), il sistema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Easy-</w:t>
      </w:r>
      <w:proofErr w:type="spellStart"/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clean</w:t>
      </w:r>
      <w:proofErr w:type="spellEnd"/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®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(per rimuovere facilmente il calcare), lo speciale dispositivo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Drop-Stop®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(per impedire all’acqua di penetrare attraverso il foro di passaggio del flessibile nella rubinetteria sopra bordo vasca o per i saloni dei parrucchieri), il 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kit Acquagreen®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(per ridurre i consumi d’acqua del rubinetto) e il sistema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No-hot®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> (per mantenere il rubinetto a temperatura mite, anche durante l’uso prolungato di acqua calda).</w:t>
      </w:r>
    </w:p>
    <w:p w14:paraId="42D60F85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 w:cs="Arial"/>
          <w:sz w:val="20"/>
          <w:szCs w:val="20"/>
        </w:rPr>
      </w:pPr>
    </w:p>
    <w:p w14:paraId="291E4A4B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 w:cs="Arial"/>
          <w:b/>
          <w:bCs/>
          <w:sz w:val="20"/>
          <w:szCs w:val="20"/>
        </w:rPr>
      </w:pPr>
      <w:r w:rsidRPr="00E06D42">
        <w:rPr>
          <w:rFonts w:ascii="Barlow" w:hAnsi="Barlow" w:cs="Arial"/>
          <w:b/>
          <w:bCs/>
          <w:sz w:val="20"/>
          <w:szCs w:val="20"/>
        </w:rPr>
        <w:t>AMBIENTE</w:t>
      </w:r>
    </w:p>
    <w:p w14:paraId="0A14E515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eastAsia="Times New Roman" w:hAnsi="Barlow" w:cs="Times New Roman"/>
          <w:sz w:val="20"/>
          <w:szCs w:val="20"/>
          <w:lang w:eastAsia="it-IT"/>
        </w:rPr>
      </w:pPr>
      <w:r w:rsidRPr="00E06D42">
        <w:rPr>
          <w:rFonts w:ascii="Barlow" w:hAnsi="Barlow" w:cs="Arial"/>
          <w:sz w:val="20"/>
          <w:szCs w:val="20"/>
        </w:rPr>
        <w:t xml:space="preserve">I processi produttivi </w:t>
      </w:r>
      <w:r w:rsidRPr="00E06D42">
        <w:rPr>
          <w:rFonts w:ascii="Barlow" w:hAnsi="Barlow" w:cs="Arial"/>
          <w:b/>
          <w:bCs/>
          <w:sz w:val="20"/>
          <w:szCs w:val="20"/>
        </w:rPr>
        <w:t>Palazzani.eu</w:t>
      </w:r>
      <w:r w:rsidRPr="00E06D42">
        <w:rPr>
          <w:rFonts w:ascii="Barlow" w:hAnsi="Barlow" w:cs="Arial"/>
          <w:sz w:val="20"/>
          <w:szCs w:val="20"/>
        </w:rPr>
        <w:t xml:space="preserve"> si caratterizzano per </w:t>
      </w:r>
      <w:r w:rsidRPr="00E06D42">
        <w:rPr>
          <w:rFonts w:ascii="Barlow" w:hAnsi="Barlow"/>
          <w:sz w:val="20"/>
          <w:szCs w:val="20"/>
        </w:rPr>
        <w:t xml:space="preserve">l’altissima qualità delle materie prime utilizzate e per le lavorazioni effettuate con </w:t>
      </w:r>
      <w:r w:rsidRPr="00E06D42">
        <w:rPr>
          <w:rFonts w:ascii="Barlow" w:hAnsi="Barlow" w:cs="Arial"/>
          <w:sz w:val="20"/>
          <w:szCs w:val="20"/>
        </w:rPr>
        <w:t xml:space="preserve">l’utilizzo di macchinari di ultimissima generazione ad alto tasso di riciclabilità ed ecosostenibilità, come un impianto galvanico di ultimissima generazione per la cromatura trivalente - </w:t>
      </w:r>
      <w:r w:rsidRPr="00E06D42">
        <w:rPr>
          <w:rFonts w:ascii="Barlow" w:hAnsi="Barlow"/>
          <w:sz w:val="20"/>
          <w:szCs w:val="20"/>
          <w:shd w:val="clear" w:color="auto" w:fill="FFFFFF"/>
        </w:rPr>
        <w:t xml:space="preserve">completamente priva di elementi cancerogeni e sicura per la salute e per l’ambiente - gli innovativi </w:t>
      </w:r>
      <w:r w:rsidRPr="00E06D42">
        <w:rPr>
          <w:rFonts w:ascii="Barlow" w:hAnsi="Barlow"/>
          <w:sz w:val="20"/>
          <w:szCs w:val="20"/>
        </w:rPr>
        <w:t xml:space="preserve">processi di depurazione che riducono al minimo l’impatto sull’ambiente in ottemperanza 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>a tutti i più severi test imposti dagli enti di certificazione internazionali, fino al packaging interamente riciclabile.</w:t>
      </w:r>
    </w:p>
    <w:p w14:paraId="5EA51531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EFE"/>
        <w:jc w:val="both"/>
        <w:rPr>
          <w:rFonts w:ascii="Barlow" w:eastAsia="Times New Roman" w:hAnsi="Barlow" w:cs="Times New Roman"/>
          <w:sz w:val="20"/>
          <w:szCs w:val="20"/>
          <w:lang w:eastAsia="it-IT"/>
        </w:rPr>
      </w:pPr>
    </w:p>
    <w:p w14:paraId="7E2AEC56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EFE"/>
        <w:jc w:val="both"/>
        <w:rPr>
          <w:rFonts w:ascii="Barlow" w:eastAsia="Times New Roman" w:hAnsi="Barlow" w:cs="Times New Roman"/>
          <w:sz w:val="20"/>
          <w:szCs w:val="20"/>
          <w:lang w:eastAsia="it-IT"/>
        </w:rPr>
      </w:pPr>
      <w:r w:rsidRPr="00E06D42">
        <w:rPr>
          <w:rFonts w:ascii="Barlow" w:hAnsi="Barlow" w:cs="Arial"/>
          <w:b/>
          <w:bCs/>
          <w:sz w:val="20"/>
          <w:szCs w:val="20"/>
        </w:rPr>
        <w:t>MADE IN ITALY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 </w:t>
      </w:r>
    </w:p>
    <w:p w14:paraId="05A0F5D3" w14:textId="77777777" w:rsidR="00D97BD8" w:rsidRPr="00E06D42" w:rsidRDefault="00D97BD8" w:rsidP="00E06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EFEFE"/>
        <w:jc w:val="both"/>
        <w:rPr>
          <w:rFonts w:ascii="Barlow" w:eastAsia="Times New Roman" w:hAnsi="Barlow" w:cs="Calibri"/>
          <w:b/>
          <w:bCs/>
          <w:sz w:val="20"/>
          <w:szCs w:val="20"/>
          <w:lang w:eastAsia="it-IT"/>
        </w:rPr>
      </w:pP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A garanzia di un totale </w:t>
      </w:r>
      <w:r w:rsidRPr="00E06D42">
        <w:rPr>
          <w:rFonts w:ascii="Barlow" w:eastAsia="Times New Roman" w:hAnsi="Barlow" w:cs="Times New Roman"/>
          <w:b/>
          <w:bCs/>
          <w:sz w:val="20"/>
          <w:szCs w:val="20"/>
          <w:lang w:eastAsia="it-IT"/>
        </w:rPr>
        <w:t>Made in Italy</w:t>
      </w:r>
      <w:r w:rsidRPr="00E06D42">
        <w:rPr>
          <w:rFonts w:ascii="Barlow" w:eastAsia="Times New Roman" w:hAnsi="Barlow" w:cs="Times New Roman"/>
          <w:sz w:val="20"/>
          <w:szCs w:val="20"/>
          <w:lang w:eastAsia="it-IT"/>
        </w:rPr>
        <w:t xml:space="preserve">, l’intero ciclo di </w:t>
      </w:r>
      <w:r w:rsidRPr="00E06D42">
        <w:rPr>
          <w:rFonts w:ascii="Barlow" w:hAnsi="Barlow"/>
          <w:sz w:val="20"/>
          <w:szCs w:val="20"/>
        </w:rPr>
        <w:t>produzione di tutti i componenti - dalle lavorazioni meccaniche ai trattamenti superficiali e lucidatura, dal montaggio, al collaudo, fino all’imballaggio con </w:t>
      </w:r>
      <w:r w:rsidRPr="00E06D42">
        <w:rPr>
          <w:rStyle w:val="Enfasigrassetto"/>
          <w:rFonts w:ascii="Barlow" w:hAnsi="Barlow"/>
          <w:sz w:val="20"/>
          <w:szCs w:val="20"/>
        </w:rPr>
        <w:t>packaging interamente riciclabile</w:t>
      </w:r>
      <w:r w:rsidRPr="00E06D42">
        <w:rPr>
          <w:rFonts w:ascii="Barlow" w:hAnsi="Barlow"/>
          <w:sz w:val="20"/>
          <w:szCs w:val="20"/>
        </w:rPr>
        <w:t xml:space="preserve"> – sono totalmente realizzate nello stabilimento di Casalmorano (CR).</w:t>
      </w:r>
    </w:p>
    <w:p w14:paraId="1899162C" w14:textId="77777777" w:rsidR="00D97BD8" w:rsidRDefault="00D97BD8" w:rsidP="00E06D42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1BB1E302" w14:textId="0B034C77" w:rsidR="00CB76D1" w:rsidRDefault="00D97BD8" w:rsidP="00E06D42">
      <w:pPr>
        <w:shd w:val="clear" w:color="auto" w:fill="FEFEFE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 </w:t>
      </w:r>
    </w:p>
    <w:p w14:paraId="6E028400" w14:textId="60185A11" w:rsidR="00E06D42" w:rsidRDefault="00D97BD8" w:rsidP="00E06D42">
      <w:pPr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44116B38" wp14:editId="27670E48">
            <wp:extent cx="2247332" cy="3433883"/>
            <wp:effectExtent l="0" t="0" r="635" b="0"/>
            <wp:docPr id="789926015" name="Immagine 1" descr="Immagine che contiene Fotografia di nature morte, oggetti in metall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26015" name="Immagine 1" descr="Immagine che contiene Fotografia di nature morte, oggetti in metallo, intern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13" cy="352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4A33" w14:textId="3D431BDD" w:rsidR="00E06D42" w:rsidRPr="00E06D42" w:rsidRDefault="00E06D42" w:rsidP="00E06D42">
      <w:pPr>
        <w:jc w:val="both"/>
        <w:rPr>
          <w:rFonts w:ascii="Barlow" w:eastAsia="Times New Roman" w:hAnsi="Barlow" w:cs="Times New Roman"/>
          <w:b/>
          <w:bCs/>
          <w:sz w:val="18"/>
          <w:szCs w:val="18"/>
          <w:lang w:eastAsia="it-IT"/>
        </w:rPr>
      </w:pPr>
      <w:r w:rsidRPr="00E06D42">
        <w:rPr>
          <w:rFonts w:ascii="Barlow" w:eastAsia="Times New Roman" w:hAnsi="Barlow" w:cs="Times New Roman"/>
          <w:b/>
          <w:bCs/>
          <w:sz w:val="18"/>
          <w:szCs w:val="18"/>
          <w:lang w:eastAsia="it-IT"/>
        </w:rPr>
        <w:t>1. Collezione INDUSTRIAL JOB_design Andrea Zani: miscelatore lavabo a muro finitura oro spazzolato</w:t>
      </w:r>
    </w:p>
    <w:p w14:paraId="1FA9E552" w14:textId="77777777" w:rsidR="00E06D42" w:rsidRPr="00E06D42" w:rsidRDefault="00E06D42" w:rsidP="00E06D42">
      <w:pPr>
        <w:jc w:val="both"/>
        <w:rPr>
          <w:rFonts w:ascii="Barlow" w:eastAsia="Times New Roman" w:hAnsi="Barlow" w:cs="Times New Roman"/>
          <w:b/>
          <w:bCs/>
          <w:sz w:val="16"/>
          <w:szCs w:val="16"/>
          <w:lang w:eastAsia="it-IT"/>
        </w:rPr>
      </w:pPr>
    </w:p>
    <w:p w14:paraId="29B794FD" w14:textId="5FBC8FAA" w:rsidR="00D97BD8" w:rsidRDefault="00E06D42" w:rsidP="00E06D42">
      <w:pPr>
        <w:contextualSpacing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6803292" wp14:editId="79460CFC">
            <wp:extent cx="2930146" cy="1953527"/>
            <wp:effectExtent l="0" t="0" r="3810" b="2540"/>
            <wp:docPr id="2142311984" name="Immagine 3" descr="Immagine che contiene terreno, cilindro, metallo, Fotografia di nature mo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11984" name="Immagine 3" descr="Immagine che contiene terreno, cilindro, metallo, Fotografia di nature morte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675" cy="196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270A6AF" wp14:editId="63BDB1BE">
            <wp:extent cx="2932386" cy="1955020"/>
            <wp:effectExtent l="0" t="0" r="1905" b="1270"/>
            <wp:docPr id="1597292740" name="Immagine 2" descr="Immagine che contiene terreno, cilindro, metallo, Fotografia di nature mo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92740" name="Immagine 2" descr="Immagine che contiene terreno, cilindro, metallo, Fotografia di nature mort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811" cy="201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6535" w14:textId="016A17E8" w:rsidR="00D97BD8" w:rsidRPr="00E06D42" w:rsidRDefault="00E06D42" w:rsidP="00E06D42">
      <w:pPr>
        <w:jc w:val="both"/>
        <w:rPr>
          <w:rFonts w:ascii="Barlow" w:eastAsia="Times New Roman" w:hAnsi="Barlow" w:cs="Times New Roman"/>
          <w:b/>
          <w:bCs/>
          <w:sz w:val="18"/>
          <w:szCs w:val="18"/>
          <w:lang w:eastAsia="it-IT"/>
        </w:rPr>
      </w:pPr>
      <w:r w:rsidRPr="00E06D42">
        <w:rPr>
          <w:rFonts w:ascii="Barlow" w:eastAsia="Times New Roman" w:hAnsi="Barlow" w:cs="Times New Roman"/>
          <w:b/>
          <w:bCs/>
          <w:sz w:val="18"/>
          <w:szCs w:val="18"/>
          <w:lang w:eastAsia="it-IT"/>
        </w:rPr>
        <w:t>2. 3. Collezione INDUSTRIAL JOB_design Andrea Zani: gamma colori</w:t>
      </w:r>
    </w:p>
    <w:p w14:paraId="0AA9D12F" w14:textId="77777777" w:rsidR="00FF35DF" w:rsidRDefault="00FF35DF" w:rsidP="00E06D42">
      <w:pPr>
        <w:contextualSpacing/>
        <w:rPr>
          <w:rFonts w:ascii="Barlow" w:hAnsi="Barlow" w:cs="Arial"/>
        </w:rPr>
      </w:pPr>
    </w:p>
    <w:p w14:paraId="1D673D66" w14:textId="2C9F7C7B" w:rsidR="006D076D" w:rsidRDefault="006D076D" w:rsidP="00E06D42">
      <w:pPr>
        <w:tabs>
          <w:tab w:val="left" w:pos="9132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2CCF8B4D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2F80D4E8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21CCCD51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530823A0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3E3EC17D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5A8C7A9B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2B129CF9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5DBE1CAA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03688A34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4D42874D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14D70E40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56F47FA7" w14:textId="77777777" w:rsidR="00E373DF" w:rsidRPr="00E373DF" w:rsidRDefault="00E373DF" w:rsidP="00E373DF">
      <w:pPr>
        <w:rPr>
          <w:rFonts w:ascii="Arial" w:hAnsi="Arial" w:cs="Arial"/>
          <w:sz w:val="23"/>
          <w:szCs w:val="23"/>
        </w:rPr>
      </w:pPr>
    </w:p>
    <w:p w14:paraId="220B0AD0" w14:textId="1CAA86BC" w:rsidR="00E373DF" w:rsidRPr="00E373DF" w:rsidRDefault="00E373DF" w:rsidP="00E373DF">
      <w:pPr>
        <w:tabs>
          <w:tab w:val="left" w:pos="855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sectPr w:rsidR="00E373DF" w:rsidRPr="00E373DF" w:rsidSect="00E06D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480" w:right="598" w:bottom="819" w:left="1105" w:header="480" w:footer="0" w:gutter="0"/>
      <w:cols w:space="720" w:equalWidth="0">
        <w:col w:w="9547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B633" w14:textId="77777777" w:rsidR="00DD0F75" w:rsidRDefault="00DD0F75" w:rsidP="00BD4717">
      <w:r>
        <w:separator/>
      </w:r>
    </w:p>
  </w:endnote>
  <w:endnote w:type="continuationSeparator" w:id="0">
    <w:p w14:paraId="20A64C44" w14:textId="77777777" w:rsidR="00DD0F75" w:rsidRDefault="00DD0F75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29DE8" w14:textId="77777777" w:rsidR="00E373DF" w:rsidRDefault="00E373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76060E99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 xml:space="preserve">347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945A" w14:textId="77777777" w:rsidR="00E373DF" w:rsidRDefault="00E373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48DE" w14:textId="77777777" w:rsidR="00DD0F75" w:rsidRDefault="00DD0F75" w:rsidP="00BD4717">
      <w:r>
        <w:separator/>
      </w:r>
    </w:p>
  </w:footnote>
  <w:footnote w:type="continuationSeparator" w:id="0">
    <w:p w14:paraId="19454287" w14:textId="77777777" w:rsidR="00DD0F75" w:rsidRDefault="00DD0F75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AF6A" w14:textId="77777777" w:rsidR="00E373DF" w:rsidRDefault="00E373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CDF7" w14:textId="77777777" w:rsidR="00E373DF" w:rsidRDefault="00E373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42B1"/>
    <w:rsid w:val="00057F1A"/>
    <w:rsid w:val="00074022"/>
    <w:rsid w:val="00074A25"/>
    <w:rsid w:val="000A4BB0"/>
    <w:rsid w:val="000C086F"/>
    <w:rsid w:val="000D6214"/>
    <w:rsid w:val="00105D5E"/>
    <w:rsid w:val="00106FA1"/>
    <w:rsid w:val="00125C93"/>
    <w:rsid w:val="001274EE"/>
    <w:rsid w:val="00151EE9"/>
    <w:rsid w:val="00180C84"/>
    <w:rsid w:val="00185B37"/>
    <w:rsid w:val="00190D7A"/>
    <w:rsid w:val="001B1CA6"/>
    <w:rsid w:val="001C2D2D"/>
    <w:rsid w:val="001D7B00"/>
    <w:rsid w:val="002072A2"/>
    <w:rsid w:val="00212D05"/>
    <w:rsid w:val="002337AC"/>
    <w:rsid w:val="00270CF5"/>
    <w:rsid w:val="00283BE0"/>
    <w:rsid w:val="002C4978"/>
    <w:rsid w:val="002F056E"/>
    <w:rsid w:val="0035358B"/>
    <w:rsid w:val="003D5D04"/>
    <w:rsid w:val="00474347"/>
    <w:rsid w:val="004B3A32"/>
    <w:rsid w:val="004C648B"/>
    <w:rsid w:val="00546C9B"/>
    <w:rsid w:val="005744AB"/>
    <w:rsid w:val="00577839"/>
    <w:rsid w:val="005C0D1B"/>
    <w:rsid w:val="005C3EBC"/>
    <w:rsid w:val="005D587C"/>
    <w:rsid w:val="005F0D02"/>
    <w:rsid w:val="0060669B"/>
    <w:rsid w:val="00613370"/>
    <w:rsid w:val="00647A37"/>
    <w:rsid w:val="00650A18"/>
    <w:rsid w:val="006D076D"/>
    <w:rsid w:val="00735AEA"/>
    <w:rsid w:val="0073662D"/>
    <w:rsid w:val="00746380"/>
    <w:rsid w:val="007731E7"/>
    <w:rsid w:val="00773D05"/>
    <w:rsid w:val="00777A03"/>
    <w:rsid w:val="00790D29"/>
    <w:rsid w:val="00797E09"/>
    <w:rsid w:val="007B46E5"/>
    <w:rsid w:val="00810012"/>
    <w:rsid w:val="00854E40"/>
    <w:rsid w:val="0088653D"/>
    <w:rsid w:val="009144ED"/>
    <w:rsid w:val="00984D92"/>
    <w:rsid w:val="00AB0AF9"/>
    <w:rsid w:val="00AE2C64"/>
    <w:rsid w:val="00B73E6A"/>
    <w:rsid w:val="00BB4465"/>
    <w:rsid w:val="00BC055E"/>
    <w:rsid w:val="00BD4717"/>
    <w:rsid w:val="00C4660D"/>
    <w:rsid w:val="00C51797"/>
    <w:rsid w:val="00C60492"/>
    <w:rsid w:val="00CB76D1"/>
    <w:rsid w:val="00CD1245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76BE6"/>
    <w:rsid w:val="00F012C9"/>
    <w:rsid w:val="00F4784B"/>
    <w:rsid w:val="00F55F4D"/>
    <w:rsid w:val="00F638DA"/>
    <w:rsid w:val="00F876D2"/>
    <w:rsid w:val="00FC04C9"/>
    <w:rsid w:val="00FC679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2023-02-14T16:43:00Z</cp:lastPrinted>
  <dcterms:created xsi:type="dcterms:W3CDTF">2023-05-12T18:29:00Z</dcterms:created>
  <dcterms:modified xsi:type="dcterms:W3CDTF">2023-05-12T18:29:00Z</dcterms:modified>
  <cp:category/>
</cp:coreProperties>
</file>