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F266" w14:textId="77777777" w:rsidR="00F67848" w:rsidRPr="00250F0D" w:rsidRDefault="007E3F65" w:rsidP="009F7BED">
      <w:pPr>
        <w:spacing w:line="360" w:lineRule="auto"/>
        <w:ind w:left="284" w:right="419"/>
        <w:rPr>
          <w:rFonts w:ascii="Arial" w:hAnsi="Arial" w:cs="Arial"/>
          <w:sz w:val="21"/>
          <w:szCs w:val="21"/>
        </w:rPr>
      </w:pPr>
      <w:r w:rsidRPr="0066449F">
        <w:rPr>
          <w:rFonts w:ascii="Arial" w:hAnsi="Arial" w:cs="Arial"/>
          <w:b/>
          <w:bCs/>
          <w:noProof/>
          <w:sz w:val="32"/>
          <w:szCs w:val="32"/>
        </w:rPr>
        <w:drawing>
          <wp:inline distT="0" distB="0" distL="0" distR="0" wp14:anchorId="798A3067" wp14:editId="6FAAFE6D">
            <wp:extent cx="1243263" cy="1243263"/>
            <wp:effectExtent l="0" t="0" r="1905" b="1905"/>
            <wp:docPr id="1346714560" name="Immagine 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14560" name="Immagine 2" descr="Immagine che contiene testo, logo, Carattere, Elementi grafici&#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270700" cy="1270700"/>
                    </a:xfrm>
                    <a:prstGeom prst="rect">
                      <a:avLst/>
                    </a:prstGeom>
                  </pic:spPr>
                </pic:pic>
              </a:graphicData>
            </a:graphic>
          </wp:inline>
        </w:drawing>
      </w:r>
      <w:r w:rsidR="00F67848" w:rsidRPr="00250F0D">
        <w:rPr>
          <w:rFonts w:ascii="Arial" w:hAnsi="Arial" w:cs="Arial"/>
          <w:sz w:val="21"/>
          <w:szCs w:val="21"/>
        </w:rPr>
        <w:tab/>
      </w:r>
      <w:r w:rsidR="00F67848" w:rsidRPr="00250F0D">
        <w:rPr>
          <w:rFonts w:ascii="Arial" w:hAnsi="Arial" w:cs="Arial"/>
          <w:sz w:val="21"/>
          <w:szCs w:val="21"/>
        </w:rPr>
        <w:tab/>
      </w:r>
      <w:r w:rsidR="00F67848" w:rsidRPr="00250F0D">
        <w:rPr>
          <w:rFonts w:ascii="Arial" w:hAnsi="Arial" w:cs="Arial"/>
          <w:sz w:val="21"/>
          <w:szCs w:val="21"/>
        </w:rPr>
        <w:tab/>
      </w:r>
    </w:p>
    <w:p w14:paraId="38F4ACA3" w14:textId="57EA8EEF" w:rsidR="009F7BED" w:rsidRPr="00250F0D" w:rsidRDefault="00F67848" w:rsidP="00250F0D">
      <w:pPr>
        <w:ind w:left="284" w:right="420"/>
        <w:jc w:val="right"/>
        <w:rPr>
          <w:rFonts w:ascii="Arial" w:hAnsi="Arial" w:cs="Arial"/>
          <w:sz w:val="21"/>
          <w:szCs w:val="21"/>
        </w:rPr>
      </w:pPr>
      <w:r w:rsidRPr="00250F0D">
        <w:rPr>
          <w:rFonts w:ascii="Arial" w:hAnsi="Arial" w:cs="Arial"/>
          <w:sz w:val="21"/>
          <w:szCs w:val="21"/>
        </w:rPr>
        <w:t>CARTELLA STAMPA</w:t>
      </w:r>
    </w:p>
    <w:p w14:paraId="74BE7647" w14:textId="36194377" w:rsidR="009F7BED" w:rsidRDefault="00777EA4" w:rsidP="00250F0D">
      <w:pPr>
        <w:ind w:left="284" w:right="420"/>
        <w:jc w:val="right"/>
        <w:rPr>
          <w:rFonts w:ascii="Arial" w:eastAsia="Times New Roman" w:hAnsi="Arial" w:cs="Arial"/>
          <w:b/>
          <w:bCs/>
          <w:kern w:val="0"/>
          <w:sz w:val="21"/>
          <w:szCs w:val="21"/>
          <w:lang w:eastAsia="it-IT"/>
          <w14:ligatures w14:val="none"/>
        </w:rPr>
      </w:pPr>
      <w:r w:rsidRPr="00250F0D">
        <w:rPr>
          <w:rFonts w:ascii="Arial" w:eastAsia="Times New Roman" w:hAnsi="Arial" w:cs="Arial"/>
          <w:b/>
          <w:bCs/>
          <w:kern w:val="0"/>
          <w:sz w:val="21"/>
          <w:szCs w:val="21"/>
          <w:lang w:eastAsia="it-IT"/>
          <w14:ligatures w14:val="none"/>
        </w:rPr>
        <w:t>Pad</w:t>
      </w:r>
      <w:r w:rsidRPr="00777EA4">
        <w:rPr>
          <w:rFonts w:ascii="Arial" w:eastAsia="Times New Roman" w:hAnsi="Arial" w:cs="Arial"/>
          <w:b/>
          <w:bCs/>
          <w:kern w:val="0"/>
          <w:sz w:val="21"/>
          <w:szCs w:val="21"/>
          <w:lang w:eastAsia="it-IT"/>
          <w14:ligatures w14:val="none"/>
        </w:rPr>
        <w:t xml:space="preserve"> 22, </w:t>
      </w:r>
      <w:r w:rsidRPr="00250F0D">
        <w:rPr>
          <w:rFonts w:ascii="Arial" w:eastAsia="Times New Roman" w:hAnsi="Arial" w:cs="Arial"/>
          <w:b/>
          <w:bCs/>
          <w:kern w:val="0"/>
          <w:sz w:val="21"/>
          <w:szCs w:val="21"/>
          <w:lang w:eastAsia="it-IT"/>
          <w14:ligatures w14:val="none"/>
        </w:rPr>
        <w:t>S</w:t>
      </w:r>
      <w:r w:rsidRPr="00777EA4">
        <w:rPr>
          <w:rFonts w:ascii="Arial" w:eastAsia="Times New Roman" w:hAnsi="Arial" w:cs="Arial"/>
          <w:b/>
          <w:bCs/>
          <w:kern w:val="0"/>
          <w:sz w:val="21"/>
          <w:szCs w:val="21"/>
          <w:lang w:eastAsia="it-IT"/>
          <w14:ligatures w14:val="none"/>
        </w:rPr>
        <w:t>tand B72</w:t>
      </w:r>
    </w:p>
    <w:p w14:paraId="5301FD22" w14:textId="77777777" w:rsidR="00250F0D" w:rsidRPr="00250F0D" w:rsidRDefault="00250F0D" w:rsidP="00250F0D">
      <w:pPr>
        <w:ind w:left="284" w:right="420"/>
        <w:jc w:val="right"/>
        <w:rPr>
          <w:rFonts w:ascii="Arial" w:hAnsi="Arial" w:cs="Arial"/>
          <w:b/>
          <w:bCs/>
          <w:sz w:val="21"/>
          <w:szCs w:val="21"/>
        </w:rPr>
      </w:pPr>
    </w:p>
    <w:p w14:paraId="54897CC9" w14:textId="77777777" w:rsidR="0066449F" w:rsidRDefault="00777EA4" w:rsidP="0066449F">
      <w:pPr>
        <w:spacing w:before="120" w:after="120"/>
        <w:ind w:left="284" w:right="420"/>
        <w:jc w:val="center"/>
        <w:rPr>
          <w:rFonts w:ascii="Arial" w:eastAsia="Times New Roman" w:hAnsi="Arial" w:cs="Arial"/>
          <w:b/>
          <w:bCs/>
          <w:kern w:val="36"/>
          <w:sz w:val="44"/>
          <w:szCs w:val="44"/>
          <w:lang w:eastAsia="it-IT"/>
          <w14:ligatures w14:val="none"/>
        </w:rPr>
      </w:pPr>
      <w:r w:rsidRPr="00777EA4">
        <w:rPr>
          <w:rFonts w:ascii="Arial" w:eastAsia="Times New Roman" w:hAnsi="Arial" w:cs="Arial"/>
          <w:b/>
          <w:bCs/>
          <w:kern w:val="36"/>
          <w:sz w:val="44"/>
          <w:szCs w:val="44"/>
          <w:lang w:eastAsia="it-IT"/>
          <w14:ligatures w14:val="none"/>
        </w:rPr>
        <w:t>Ponte Giulio</w:t>
      </w:r>
      <w:r w:rsidR="0066449F">
        <w:rPr>
          <w:rFonts w:ascii="Arial" w:eastAsia="Times New Roman" w:hAnsi="Arial" w:cs="Arial"/>
          <w:b/>
          <w:bCs/>
          <w:kern w:val="36"/>
          <w:sz w:val="44"/>
          <w:szCs w:val="44"/>
          <w:lang w:eastAsia="it-IT"/>
          <w14:ligatures w14:val="none"/>
        </w:rPr>
        <w:t xml:space="preserve">, una storia di soluzioni che dura da </w:t>
      </w:r>
      <w:r w:rsidRPr="00777EA4">
        <w:rPr>
          <w:rFonts w:ascii="Arial" w:eastAsia="Times New Roman" w:hAnsi="Arial" w:cs="Arial"/>
          <w:b/>
          <w:bCs/>
          <w:kern w:val="36"/>
          <w:sz w:val="44"/>
          <w:szCs w:val="44"/>
          <w:lang w:eastAsia="it-IT"/>
          <w14:ligatures w14:val="none"/>
        </w:rPr>
        <w:t>50 anni</w:t>
      </w:r>
      <w:r w:rsidR="0066449F">
        <w:rPr>
          <w:rFonts w:ascii="Arial" w:eastAsia="Times New Roman" w:hAnsi="Arial" w:cs="Arial"/>
          <w:b/>
          <w:bCs/>
          <w:kern w:val="36"/>
          <w:sz w:val="44"/>
          <w:szCs w:val="44"/>
          <w:lang w:eastAsia="it-IT"/>
          <w14:ligatures w14:val="none"/>
        </w:rPr>
        <w:t>!</w:t>
      </w:r>
    </w:p>
    <w:p w14:paraId="70B84F26" w14:textId="1021E7B8" w:rsidR="009F7BED" w:rsidRDefault="009F7BED" w:rsidP="0066449F">
      <w:pPr>
        <w:spacing w:before="120" w:after="120"/>
        <w:ind w:left="284" w:right="420"/>
        <w:jc w:val="center"/>
        <w:rPr>
          <w:rFonts w:ascii="Arial" w:eastAsia="Times New Roman" w:hAnsi="Arial" w:cs="Arial"/>
          <w:i/>
          <w:iCs/>
          <w:color w:val="000000"/>
          <w:kern w:val="0"/>
          <w:lang w:eastAsia="it-IT"/>
          <w14:ligatures w14:val="none"/>
        </w:rPr>
      </w:pPr>
      <w:r w:rsidRPr="0066449F">
        <w:rPr>
          <w:rFonts w:ascii="Arial" w:eastAsia="Times New Roman" w:hAnsi="Arial" w:cs="Arial"/>
          <w:i/>
          <w:iCs/>
          <w:color w:val="000000"/>
          <w:kern w:val="0"/>
          <w:sz w:val="11"/>
          <w:szCs w:val="11"/>
          <w:lang w:eastAsia="it-IT"/>
          <w14:ligatures w14:val="none"/>
        </w:rPr>
        <w:br/>
      </w:r>
      <w:r w:rsidRPr="0066449F">
        <w:rPr>
          <w:rFonts w:ascii="Arial" w:eastAsia="Times New Roman" w:hAnsi="Arial" w:cs="Arial"/>
          <w:i/>
          <w:iCs/>
          <w:color w:val="000000" w:themeColor="text1"/>
          <w:kern w:val="0"/>
          <w:lang w:eastAsia="it-IT"/>
          <w14:ligatures w14:val="none"/>
        </w:rPr>
        <w:t xml:space="preserve">Cinquanta anni dedicati con passione e professionalità allo sviluppo di prodotti e soluzioni per il bagno in grado di garantire </w:t>
      </w:r>
      <w:r w:rsidRPr="0066449F">
        <w:rPr>
          <w:rFonts w:ascii="Arial" w:eastAsia="Times New Roman" w:hAnsi="Arial" w:cs="Arial"/>
          <w:i/>
          <w:iCs/>
          <w:color w:val="000000"/>
          <w:kern w:val="0"/>
          <w:lang w:eastAsia="it-IT"/>
          <w14:ligatures w14:val="none"/>
        </w:rPr>
        <w:t xml:space="preserve">un uso sicuro e confortevole </w:t>
      </w:r>
      <w:r w:rsidR="0066449F">
        <w:rPr>
          <w:rFonts w:ascii="Arial" w:eastAsia="Times New Roman" w:hAnsi="Arial" w:cs="Arial"/>
          <w:i/>
          <w:iCs/>
          <w:color w:val="000000"/>
          <w:kern w:val="0"/>
          <w:lang w:eastAsia="it-IT"/>
          <w14:ligatures w14:val="none"/>
        </w:rPr>
        <w:t>a tutti</w:t>
      </w:r>
      <w:r w:rsidRPr="0066449F">
        <w:rPr>
          <w:rFonts w:ascii="Arial" w:eastAsia="Times New Roman" w:hAnsi="Arial" w:cs="Arial"/>
          <w:i/>
          <w:iCs/>
          <w:color w:val="000000"/>
          <w:kern w:val="0"/>
          <w:lang w:eastAsia="it-IT"/>
          <w14:ligatures w14:val="none"/>
        </w:rPr>
        <w:t>,</w:t>
      </w:r>
      <w:r w:rsidR="0066449F" w:rsidRPr="0066449F">
        <w:rPr>
          <w:rFonts w:ascii="Arial" w:eastAsia="Times New Roman" w:hAnsi="Arial" w:cs="Arial"/>
          <w:b/>
          <w:bCs/>
          <w:color w:val="000000"/>
          <w:kern w:val="0"/>
          <w:lang w:eastAsia="it-IT"/>
          <w14:ligatures w14:val="none"/>
        </w:rPr>
        <w:t xml:space="preserve"> </w:t>
      </w:r>
      <w:r w:rsidRPr="0066449F">
        <w:rPr>
          <w:rFonts w:ascii="Arial" w:eastAsia="Times New Roman" w:hAnsi="Arial" w:cs="Arial"/>
          <w:i/>
          <w:iCs/>
          <w:color w:val="000000"/>
          <w:kern w:val="0"/>
          <w:lang w:eastAsia="it-IT"/>
          <w14:ligatures w14:val="none"/>
        </w:rPr>
        <w:t>riconoscibili per il gusto e la cura dei dettagli</w:t>
      </w:r>
      <w:r w:rsidR="0066449F">
        <w:rPr>
          <w:rFonts w:ascii="Arial" w:eastAsia="Times New Roman" w:hAnsi="Arial" w:cs="Arial"/>
          <w:i/>
          <w:iCs/>
          <w:color w:val="000000"/>
          <w:kern w:val="0"/>
          <w:lang w:eastAsia="it-IT"/>
          <w14:ligatures w14:val="none"/>
        </w:rPr>
        <w:t>.</w:t>
      </w:r>
    </w:p>
    <w:p w14:paraId="11ACDA53" w14:textId="77777777" w:rsidR="00250F0D" w:rsidRDefault="00250F0D" w:rsidP="0066449F">
      <w:pPr>
        <w:spacing w:before="120" w:after="120"/>
        <w:ind w:left="284" w:right="420"/>
        <w:jc w:val="center"/>
        <w:rPr>
          <w:rFonts w:ascii="Arial" w:eastAsia="Times New Roman" w:hAnsi="Arial" w:cs="Arial"/>
          <w:i/>
          <w:iCs/>
          <w:color w:val="000000"/>
          <w:kern w:val="0"/>
          <w:lang w:eastAsia="it-IT"/>
          <w14:ligatures w14:val="none"/>
        </w:rPr>
      </w:pPr>
    </w:p>
    <w:p w14:paraId="69C15006" w14:textId="45FF9C67" w:rsidR="009F7BED" w:rsidRPr="00250F0D" w:rsidRDefault="0066449F" w:rsidP="00250F0D">
      <w:pPr>
        <w:spacing w:before="120" w:after="120"/>
        <w:ind w:left="284" w:right="420"/>
        <w:jc w:val="center"/>
        <w:rPr>
          <w:rFonts w:ascii="Arial" w:eastAsia="Times New Roman" w:hAnsi="Arial" w:cs="Arial"/>
          <w:b/>
          <w:bCs/>
          <w:kern w:val="36"/>
          <w:sz w:val="22"/>
          <w:szCs w:val="22"/>
          <w:lang w:eastAsia="it-IT"/>
          <w14:ligatures w14:val="none"/>
        </w:rPr>
      </w:pPr>
      <w:r w:rsidRPr="00250F0D">
        <w:rPr>
          <w:rFonts w:ascii="Arial" w:eastAsia="Times New Roman" w:hAnsi="Arial" w:cs="Arial"/>
          <w:b/>
          <w:bCs/>
          <w:i/>
          <w:iCs/>
          <w:color w:val="000000" w:themeColor="text1"/>
          <w:kern w:val="0"/>
          <w:sz w:val="22"/>
          <w:szCs w:val="22"/>
          <w:lang w:eastAsia="it-IT"/>
          <w14:ligatures w14:val="none"/>
        </w:rPr>
        <w:t>NOVITÁ CERSAIE</w:t>
      </w:r>
      <w:r w:rsidR="00EB4DD3" w:rsidRPr="00250F0D">
        <w:rPr>
          <w:rFonts w:ascii="Arial" w:eastAsia="Times New Roman" w:hAnsi="Arial" w:cs="Arial"/>
          <w:b/>
          <w:bCs/>
          <w:i/>
          <w:iCs/>
          <w:color w:val="000000" w:themeColor="text1"/>
          <w:kern w:val="0"/>
          <w:sz w:val="22"/>
          <w:szCs w:val="22"/>
          <w:lang w:eastAsia="it-IT"/>
          <w14:ligatures w14:val="none"/>
        </w:rPr>
        <w:t>:</w:t>
      </w:r>
      <w:r w:rsidRPr="00250F0D">
        <w:rPr>
          <w:rFonts w:ascii="Arial" w:eastAsia="Times New Roman" w:hAnsi="Arial" w:cs="Arial"/>
          <w:b/>
          <w:bCs/>
          <w:i/>
          <w:iCs/>
          <w:color w:val="000000" w:themeColor="text1"/>
          <w:kern w:val="0"/>
          <w:sz w:val="22"/>
          <w:szCs w:val="22"/>
          <w:lang w:eastAsia="it-IT"/>
          <w14:ligatures w14:val="none"/>
        </w:rPr>
        <w:t xml:space="preserve"> VASCA COMPATTA CON PORTA </w:t>
      </w:r>
      <w:r w:rsidR="00250F0D" w:rsidRPr="00250F0D">
        <w:rPr>
          <w:rFonts w:ascii="Arial" w:eastAsia="Times New Roman" w:hAnsi="Arial" w:cs="Arial"/>
          <w:b/>
          <w:bCs/>
          <w:i/>
          <w:iCs/>
          <w:color w:val="000000" w:themeColor="text1"/>
          <w:kern w:val="0"/>
          <w:sz w:val="22"/>
          <w:szCs w:val="22"/>
          <w:lang w:eastAsia="it-IT"/>
          <w14:ligatures w14:val="none"/>
        </w:rPr>
        <w:t>650EVO, DESIGN PAOLO PAREA</w:t>
      </w:r>
    </w:p>
    <w:p w14:paraId="5B7C544A" w14:textId="1392C017" w:rsidR="009F7BED" w:rsidRPr="008B42C7" w:rsidRDefault="009F7BED" w:rsidP="00250F0D">
      <w:pPr>
        <w:ind w:left="284" w:right="419"/>
        <w:rPr>
          <w:rFonts w:ascii="Arial" w:eastAsia="Times New Roman" w:hAnsi="Arial" w:cs="Arial"/>
          <w:color w:val="000000"/>
          <w:kern w:val="0"/>
          <w:sz w:val="23"/>
          <w:szCs w:val="23"/>
          <w:lang w:eastAsia="it-IT"/>
          <w14:ligatures w14:val="none"/>
        </w:rPr>
      </w:pPr>
      <w:r w:rsidRPr="008B42C7">
        <w:rPr>
          <w:rFonts w:ascii="Arial" w:hAnsi="Arial" w:cs="Arial"/>
          <w:sz w:val="23"/>
          <w:szCs w:val="23"/>
        </w:rPr>
        <w:t>-----------------------------------------------------------------------------------------------------------------------</w:t>
      </w:r>
    </w:p>
    <w:p w14:paraId="57539014" w14:textId="77777777" w:rsidR="0066449F" w:rsidRPr="00250F0D" w:rsidRDefault="008B42C7" w:rsidP="0066449F">
      <w:pPr>
        <w:ind w:left="284" w:right="419"/>
        <w:rPr>
          <w:rFonts w:ascii="Arial" w:eastAsia="Times New Roman" w:hAnsi="Arial" w:cs="Arial"/>
          <w:b/>
          <w:bCs/>
          <w:color w:val="000000"/>
          <w:kern w:val="0"/>
          <w:lang w:eastAsia="it-IT"/>
          <w14:ligatures w14:val="none"/>
        </w:rPr>
      </w:pPr>
      <w:r w:rsidRPr="00250F0D">
        <w:rPr>
          <w:rFonts w:ascii="Arial" w:eastAsia="Times New Roman" w:hAnsi="Arial" w:cs="Arial"/>
          <w:color w:val="000000"/>
          <w:kern w:val="0"/>
          <w:lang w:eastAsia="it-IT"/>
          <w14:ligatures w14:val="none"/>
        </w:rPr>
        <w:t xml:space="preserve">Ponte Giulio </w:t>
      </w:r>
      <w:r w:rsidR="0066449F" w:rsidRPr="00250F0D">
        <w:rPr>
          <w:rFonts w:ascii="Arial" w:eastAsia="Times New Roman" w:hAnsi="Arial" w:cs="Arial"/>
          <w:color w:val="000000"/>
          <w:kern w:val="0"/>
          <w:lang w:eastAsia="it-IT"/>
          <w14:ligatures w14:val="none"/>
        </w:rPr>
        <w:t xml:space="preserve">si conferma una delle </w:t>
      </w:r>
      <w:r w:rsidRPr="00250F0D">
        <w:rPr>
          <w:rFonts w:ascii="Arial" w:eastAsia="Times New Roman" w:hAnsi="Arial" w:cs="Arial"/>
          <w:color w:val="000000"/>
          <w:kern w:val="0"/>
          <w:lang w:eastAsia="it-IT"/>
          <w14:ligatures w14:val="none"/>
        </w:rPr>
        <w:t xml:space="preserve">più interessanti realtà </w:t>
      </w:r>
      <w:r w:rsidR="0066449F" w:rsidRPr="00250F0D">
        <w:rPr>
          <w:rFonts w:ascii="Arial" w:eastAsia="Times New Roman" w:hAnsi="Arial" w:cs="Arial"/>
          <w:color w:val="000000"/>
          <w:kern w:val="0"/>
          <w:lang w:eastAsia="it-IT"/>
          <w14:ligatures w14:val="none"/>
        </w:rPr>
        <w:t>produttive</w:t>
      </w:r>
      <w:r w:rsidRPr="00250F0D">
        <w:rPr>
          <w:rFonts w:ascii="Arial" w:eastAsia="Times New Roman" w:hAnsi="Arial" w:cs="Arial"/>
          <w:color w:val="000000"/>
          <w:kern w:val="0"/>
          <w:lang w:eastAsia="it-IT"/>
          <w14:ligatures w14:val="none"/>
        </w:rPr>
        <w:t xml:space="preserve"> per i progettisti, </w:t>
      </w:r>
      <w:r w:rsidR="0066449F" w:rsidRPr="00250F0D">
        <w:rPr>
          <w:rFonts w:ascii="Arial" w:eastAsia="Times New Roman" w:hAnsi="Arial" w:cs="Arial"/>
          <w:color w:val="000000"/>
          <w:kern w:val="0"/>
          <w:lang w:eastAsia="it-IT"/>
          <w14:ligatures w14:val="none"/>
        </w:rPr>
        <w:t>semplicemente perché offre</w:t>
      </w:r>
      <w:r w:rsidRPr="00250F0D">
        <w:rPr>
          <w:rFonts w:ascii="Arial" w:eastAsia="Times New Roman" w:hAnsi="Arial" w:cs="Arial"/>
          <w:color w:val="000000"/>
          <w:kern w:val="0"/>
          <w:lang w:eastAsia="it-IT"/>
          <w14:ligatures w14:val="none"/>
        </w:rPr>
        <w:t xml:space="preserve"> proposte </w:t>
      </w:r>
      <w:r w:rsidR="0066449F" w:rsidRPr="00250F0D">
        <w:rPr>
          <w:rFonts w:ascii="Arial" w:eastAsia="Times New Roman" w:hAnsi="Arial" w:cs="Arial"/>
          <w:color w:val="000000"/>
          <w:kern w:val="0"/>
          <w:lang w:eastAsia="it-IT"/>
          <w14:ligatures w14:val="none"/>
        </w:rPr>
        <w:t xml:space="preserve">complete </w:t>
      </w:r>
      <w:r w:rsidRPr="00250F0D">
        <w:rPr>
          <w:rFonts w:ascii="Arial" w:eastAsia="Times New Roman" w:hAnsi="Arial" w:cs="Arial"/>
          <w:color w:val="000000"/>
          <w:kern w:val="0"/>
          <w:lang w:eastAsia="it-IT"/>
          <w14:ligatures w14:val="none"/>
        </w:rPr>
        <w:t>che intendono</w:t>
      </w:r>
      <w:r w:rsidRPr="00250F0D">
        <w:rPr>
          <w:rFonts w:ascii="Arial" w:eastAsia="Times New Roman" w:hAnsi="Arial" w:cs="Arial"/>
          <w:b/>
          <w:bCs/>
          <w:color w:val="000000"/>
          <w:kern w:val="0"/>
          <w:lang w:eastAsia="it-IT"/>
          <w14:ligatures w14:val="none"/>
        </w:rPr>
        <w:t xml:space="preserve"> l’accessibilità come equilibrio tra estetica, comfort e sicurezza, </w:t>
      </w:r>
      <w:r w:rsidRPr="00250F0D">
        <w:rPr>
          <w:rFonts w:ascii="Arial" w:eastAsia="Times New Roman" w:hAnsi="Arial" w:cs="Arial"/>
          <w:color w:val="000000"/>
          <w:kern w:val="0"/>
          <w:lang w:eastAsia="it-IT"/>
          <w14:ligatures w14:val="none"/>
        </w:rPr>
        <w:t>quali che siano le abilità dell’utilizzatore</w:t>
      </w:r>
      <w:r w:rsidRPr="00250F0D">
        <w:rPr>
          <w:rFonts w:ascii="Arial" w:eastAsia="Times New Roman" w:hAnsi="Arial" w:cs="Arial"/>
          <w:b/>
          <w:bCs/>
          <w:color w:val="000000"/>
          <w:kern w:val="0"/>
          <w:lang w:eastAsia="it-IT"/>
          <w14:ligatures w14:val="none"/>
        </w:rPr>
        <w:t xml:space="preserve">. </w:t>
      </w:r>
    </w:p>
    <w:p w14:paraId="578E5699" w14:textId="3A2C637A" w:rsidR="008B42C7" w:rsidRPr="00250F0D" w:rsidRDefault="008B42C7" w:rsidP="0066449F">
      <w:pPr>
        <w:ind w:left="284" w:right="419"/>
        <w:rPr>
          <w:rFonts w:ascii="Arial" w:eastAsia="Times New Roman" w:hAnsi="Arial" w:cs="Arial"/>
          <w:color w:val="000000"/>
          <w:kern w:val="0"/>
          <w:lang w:eastAsia="it-IT"/>
          <w14:ligatures w14:val="none"/>
        </w:rPr>
      </w:pPr>
      <w:r w:rsidRPr="00250F0D">
        <w:rPr>
          <w:rFonts w:ascii="Arial" w:eastAsia="Times New Roman" w:hAnsi="Arial" w:cs="Arial"/>
          <w:color w:val="000000"/>
          <w:kern w:val="0"/>
          <w:lang w:eastAsia="it-IT"/>
          <w14:ligatures w14:val="none"/>
        </w:rPr>
        <w:t>Non, quindi</w:t>
      </w:r>
      <w:r w:rsidRPr="00250F0D">
        <w:rPr>
          <w:rFonts w:ascii="Arial" w:eastAsia="Times New Roman" w:hAnsi="Arial" w:cs="Arial"/>
          <w:b/>
          <w:bCs/>
          <w:color w:val="000000"/>
          <w:kern w:val="0"/>
          <w:lang w:eastAsia="it-IT"/>
          <w14:ligatures w14:val="none"/>
        </w:rPr>
        <w:t xml:space="preserve"> </w:t>
      </w:r>
      <w:r w:rsidRPr="00250F0D">
        <w:rPr>
          <w:rFonts w:ascii="Arial" w:eastAsia="Times New Roman" w:hAnsi="Arial" w:cs="Arial"/>
          <w:color w:val="000000"/>
          <w:kern w:val="0"/>
          <w:lang w:eastAsia="it-IT"/>
          <w14:ligatures w14:val="none"/>
        </w:rPr>
        <w:t>come risposta esclusiva verso le disabilità motorie, ma anche verso chi ha disabilità sensoriali, problemi di mobilità legati all’età</w:t>
      </w:r>
      <w:r w:rsidR="00844C7E">
        <w:rPr>
          <w:rFonts w:ascii="Arial" w:eastAsia="Times New Roman" w:hAnsi="Arial" w:cs="Arial"/>
          <w:color w:val="000000"/>
          <w:kern w:val="0"/>
          <w:lang w:eastAsia="it-IT"/>
          <w14:ligatures w14:val="none"/>
        </w:rPr>
        <w:t xml:space="preserve"> o a seguito di interventi chirurgici.</w:t>
      </w:r>
      <w:r w:rsidRPr="00250F0D">
        <w:rPr>
          <w:rFonts w:ascii="Arial" w:eastAsia="Times New Roman" w:hAnsi="Arial" w:cs="Arial"/>
          <w:color w:val="000000"/>
          <w:kern w:val="0"/>
          <w:lang w:eastAsia="it-IT"/>
          <w14:ligatures w14:val="none"/>
        </w:rPr>
        <w:t> </w:t>
      </w:r>
    </w:p>
    <w:p w14:paraId="786EDAE9" w14:textId="77777777" w:rsidR="008B42C7" w:rsidRPr="00250F0D" w:rsidRDefault="008B42C7" w:rsidP="0066449F">
      <w:pPr>
        <w:ind w:left="284"/>
        <w:rPr>
          <w:rFonts w:ascii="Arial" w:eastAsia="Times New Roman" w:hAnsi="Arial" w:cs="Arial"/>
          <w:kern w:val="0"/>
          <w:lang w:eastAsia="it-IT"/>
          <w14:ligatures w14:val="none"/>
        </w:rPr>
      </w:pPr>
    </w:p>
    <w:p w14:paraId="1F1B9C07" w14:textId="6AAAB4E8" w:rsidR="00777EA4" w:rsidRDefault="008B42C7" w:rsidP="007E75AE">
      <w:pPr>
        <w:ind w:left="284"/>
        <w:rPr>
          <w:rFonts w:ascii="Arial" w:eastAsia="Times New Roman" w:hAnsi="Arial" w:cs="Arial"/>
          <w:kern w:val="0"/>
          <w:lang w:eastAsia="it-IT"/>
          <w14:ligatures w14:val="none"/>
        </w:rPr>
      </w:pPr>
      <w:r w:rsidRPr="00250F0D">
        <w:rPr>
          <w:rFonts w:ascii="Arial" w:eastAsia="Times New Roman" w:hAnsi="Arial" w:cs="Arial"/>
          <w:kern w:val="0"/>
          <w:lang w:eastAsia="it-IT"/>
          <w14:ligatures w14:val="none"/>
        </w:rPr>
        <w:t xml:space="preserve">L’azienda di Orvieto </w:t>
      </w:r>
      <w:r w:rsidR="00777EA4" w:rsidRPr="00777EA4">
        <w:rPr>
          <w:rFonts w:ascii="Arial" w:eastAsia="Times New Roman" w:hAnsi="Arial" w:cs="Arial"/>
          <w:kern w:val="0"/>
          <w:lang w:eastAsia="it-IT"/>
          <w14:ligatures w14:val="none"/>
        </w:rPr>
        <w:t>festegg</w:t>
      </w:r>
      <w:r w:rsidR="00777EA4" w:rsidRPr="00250F0D">
        <w:rPr>
          <w:rFonts w:ascii="Arial" w:eastAsia="Times New Roman" w:hAnsi="Arial" w:cs="Arial"/>
          <w:kern w:val="0"/>
          <w:lang w:eastAsia="it-IT"/>
          <w14:ligatures w14:val="none"/>
        </w:rPr>
        <w:t>ia</w:t>
      </w:r>
      <w:r w:rsidR="00777EA4" w:rsidRPr="00777EA4">
        <w:rPr>
          <w:rFonts w:ascii="Arial" w:eastAsia="Times New Roman" w:hAnsi="Arial" w:cs="Arial"/>
          <w:kern w:val="0"/>
          <w:lang w:eastAsia="it-IT"/>
          <w14:ligatures w14:val="none"/>
        </w:rPr>
        <w:t xml:space="preserve"> a Bologna i suoi 50 anni, che coincidono con la </w:t>
      </w:r>
      <w:r w:rsidR="00777EA4" w:rsidRPr="00250F0D">
        <w:rPr>
          <w:rFonts w:ascii="Arial" w:eastAsia="Times New Roman" w:hAnsi="Arial" w:cs="Arial"/>
          <w:kern w:val="0"/>
          <w:lang w:eastAsia="it-IT"/>
          <w14:ligatures w14:val="none"/>
        </w:rPr>
        <w:t>quarantesima</w:t>
      </w:r>
      <w:r w:rsidR="00777EA4" w:rsidRPr="00777EA4">
        <w:rPr>
          <w:rFonts w:ascii="Arial" w:eastAsia="Times New Roman" w:hAnsi="Arial" w:cs="Arial"/>
          <w:kern w:val="0"/>
          <w:lang w:eastAsia="it-IT"/>
          <w14:ligatures w14:val="none"/>
        </w:rPr>
        <w:t xml:space="preserve"> edizione del </w:t>
      </w:r>
      <w:proofErr w:type="spellStart"/>
      <w:r w:rsidR="00777EA4" w:rsidRPr="00777EA4">
        <w:rPr>
          <w:rFonts w:ascii="Arial" w:eastAsia="Times New Roman" w:hAnsi="Arial" w:cs="Arial"/>
          <w:kern w:val="0"/>
          <w:lang w:eastAsia="it-IT"/>
          <w14:ligatures w14:val="none"/>
        </w:rPr>
        <w:t>Cersaie</w:t>
      </w:r>
      <w:proofErr w:type="spellEnd"/>
      <w:r w:rsidR="00777EA4" w:rsidRPr="00777EA4">
        <w:rPr>
          <w:rFonts w:ascii="Arial" w:eastAsia="Times New Roman" w:hAnsi="Arial" w:cs="Arial"/>
          <w:kern w:val="0"/>
          <w:lang w:eastAsia="it-IT"/>
          <w14:ligatures w14:val="none"/>
        </w:rPr>
        <w:t xml:space="preserve"> il </w:t>
      </w:r>
      <w:r w:rsidR="00777EA4" w:rsidRPr="00777EA4">
        <w:rPr>
          <w:rFonts w:ascii="Arial" w:eastAsia="Times New Roman" w:hAnsi="Arial" w:cs="Arial"/>
          <w:i/>
          <w:iCs/>
          <w:kern w:val="0"/>
          <w:lang w:eastAsia="it-IT"/>
          <w14:ligatures w14:val="none"/>
        </w:rPr>
        <w:t>Salone Internazionale della Ceramica per l'Architettura e l'Arredobagno</w:t>
      </w:r>
      <w:r w:rsidR="00777EA4" w:rsidRPr="00777EA4">
        <w:rPr>
          <w:rFonts w:ascii="Arial" w:eastAsia="Times New Roman" w:hAnsi="Arial" w:cs="Arial"/>
          <w:kern w:val="0"/>
          <w:lang w:eastAsia="it-IT"/>
          <w14:ligatures w14:val="none"/>
        </w:rPr>
        <w:t>.</w:t>
      </w:r>
      <w:r w:rsidR="003E12F7" w:rsidRPr="00250F0D">
        <w:rPr>
          <w:rFonts w:ascii="Arial" w:eastAsia="Times New Roman" w:hAnsi="Arial" w:cs="Arial"/>
          <w:kern w:val="0"/>
          <w:lang w:eastAsia="it-IT"/>
          <w14:ligatures w14:val="none"/>
        </w:rPr>
        <w:t xml:space="preserve"> </w:t>
      </w:r>
      <w:r w:rsidR="00777EA4" w:rsidRPr="00777EA4">
        <w:rPr>
          <w:rFonts w:ascii="Arial" w:eastAsia="Times New Roman" w:hAnsi="Arial" w:cs="Arial"/>
          <w:kern w:val="0"/>
          <w:lang w:eastAsia="it-IT"/>
          <w14:ligatures w14:val="none"/>
        </w:rPr>
        <w:t>Dal 25 al 29 settembre 2023</w:t>
      </w:r>
      <w:r w:rsidR="007E75AE">
        <w:rPr>
          <w:rFonts w:ascii="Arial" w:eastAsia="Times New Roman" w:hAnsi="Arial" w:cs="Arial"/>
          <w:kern w:val="0"/>
          <w:lang w:eastAsia="it-IT"/>
          <w14:ligatures w14:val="none"/>
        </w:rPr>
        <w:t xml:space="preserve">, </w:t>
      </w:r>
      <w:r w:rsidR="0066449F" w:rsidRPr="00250F0D">
        <w:rPr>
          <w:rFonts w:ascii="Arial" w:eastAsia="Times New Roman" w:hAnsi="Arial" w:cs="Arial"/>
          <w:kern w:val="0"/>
          <w:lang w:eastAsia="it-IT"/>
          <w14:ligatures w14:val="none"/>
        </w:rPr>
        <w:t>Ponte Giulio</w:t>
      </w:r>
      <w:r w:rsidR="00777EA4" w:rsidRPr="00777EA4">
        <w:rPr>
          <w:rFonts w:ascii="Arial" w:eastAsia="Times New Roman" w:hAnsi="Arial" w:cs="Arial"/>
          <w:kern w:val="0"/>
          <w:lang w:eastAsia="it-IT"/>
          <w14:ligatures w14:val="none"/>
        </w:rPr>
        <w:t xml:space="preserve"> present</w:t>
      </w:r>
      <w:r w:rsidR="00777EA4" w:rsidRPr="00250F0D">
        <w:rPr>
          <w:rFonts w:ascii="Arial" w:eastAsia="Times New Roman" w:hAnsi="Arial" w:cs="Arial"/>
          <w:kern w:val="0"/>
          <w:lang w:eastAsia="it-IT"/>
          <w14:ligatures w14:val="none"/>
        </w:rPr>
        <w:t>a</w:t>
      </w:r>
      <w:r w:rsidR="00777EA4" w:rsidRPr="00777EA4">
        <w:rPr>
          <w:rFonts w:ascii="Arial" w:eastAsia="Times New Roman" w:hAnsi="Arial" w:cs="Arial"/>
          <w:kern w:val="0"/>
          <w:lang w:eastAsia="it-IT"/>
          <w14:ligatures w14:val="none"/>
        </w:rPr>
        <w:t xml:space="preserve"> insieme alle </w:t>
      </w:r>
      <w:r w:rsidR="00777EA4" w:rsidRPr="00250F0D">
        <w:rPr>
          <w:rFonts w:ascii="Arial" w:eastAsia="Times New Roman" w:hAnsi="Arial" w:cs="Arial"/>
          <w:i/>
          <w:iCs/>
          <w:color w:val="000000" w:themeColor="text1"/>
          <w:kern w:val="0"/>
          <w:lang w:eastAsia="it-IT"/>
          <w14:ligatures w14:val="none"/>
        </w:rPr>
        <w:t>soluzioni per il bagno</w:t>
      </w:r>
      <w:r w:rsidR="00777EA4" w:rsidRPr="00777EA4">
        <w:rPr>
          <w:rFonts w:ascii="Arial" w:eastAsia="Times New Roman" w:hAnsi="Arial" w:cs="Arial"/>
          <w:kern w:val="0"/>
          <w:lang w:eastAsia="it-IT"/>
          <w14:ligatures w14:val="none"/>
        </w:rPr>
        <w:t xml:space="preserve"> </w:t>
      </w:r>
      <w:r w:rsidR="00777EA4" w:rsidRPr="00777EA4">
        <w:rPr>
          <w:rFonts w:ascii="Arial" w:eastAsia="Times New Roman" w:hAnsi="Arial" w:cs="Arial"/>
          <w:b/>
          <w:bCs/>
          <w:kern w:val="0"/>
          <w:lang w:eastAsia="it-IT"/>
          <w14:ligatures w14:val="none"/>
        </w:rPr>
        <w:t xml:space="preserve">Omnia, Solo </w:t>
      </w:r>
      <w:proofErr w:type="spellStart"/>
      <w:r w:rsidR="00777EA4" w:rsidRPr="00777EA4">
        <w:rPr>
          <w:rFonts w:ascii="Arial" w:eastAsia="Times New Roman" w:hAnsi="Arial" w:cs="Arial"/>
          <w:b/>
          <w:bCs/>
          <w:kern w:val="0"/>
          <w:lang w:eastAsia="it-IT"/>
          <w14:ligatures w14:val="none"/>
        </w:rPr>
        <w:t>Shower</w:t>
      </w:r>
      <w:proofErr w:type="spellEnd"/>
      <w:r w:rsidR="00777EA4" w:rsidRPr="00777EA4">
        <w:rPr>
          <w:rFonts w:ascii="Arial" w:eastAsia="Times New Roman" w:hAnsi="Arial" w:cs="Arial"/>
          <w:kern w:val="0"/>
          <w:lang w:eastAsia="it-IT"/>
          <w14:ligatures w14:val="none"/>
        </w:rPr>
        <w:t xml:space="preserve"> e </w:t>
      </w:r>
      <w:proofErr w:type="spellStart"/>
      <w:proofErr w:type="gramStart"/>
      <w:r w:rsidR="00777EA4" w:rsidRPr="00777EA4">
        <w:rPr>
          <w:rFonts w:ascii="Arial" w:eastAsia="Times New Roman" w:hAnsi="Arial" w:cs="Arial"/>
          <w:b/>
          <w:bCs/>
          <w:kern w:val="0"/>
          <w:lang w:eastAsia="it-IT"/>
          <w14:ligatures w14:val="none"/>
        </w:rPr>
        <w:t>PrestigioPlus</w:t>
      </w:r>
      <w:proofErr w:type="spellEnd"/>
      <w:proofErr w:type="gramEnd"/>
      <w:r w:rsidR="00777EA4" w:rsidRPr="00777EA4">
        <w:rPr>
          <w:rFonts w:ascii="Arial" w:eastAsia="Times New Roman" w:hAnsi="Arial" w:cs="Arial"/>
          <w:kern w:val="0"/>
          <w:lang w:eastAsia="it-IT"/>
          <w14:ligatures w14:val="none"/>
        </w:rPr>
        <w:t xml:space="preserve">, una novità esclusiva: </w:t>
      </w:r>
      <w:r w:rsidR="00EB4DD3" w:rsidRPr="00250F0D">
        <w:rPr>
          <w:rFonts w:ascii="Arial" w:eastAsia="Times New Roman" w:hAnsi="Arial" w:cs="Arial"/>
          <w:kern w:val="0"/>
          <w:lang w:eastAsia="it-IT"/>
          <w14:ligatures w14:val="none"/>
        </w:rPr>
        <w:t>le</w:t>
      </w:r>
      <w:r w:rsidR="00777EA4" w:rsidRPr="00777EA4">
        <w:rPr>
          <w:rFonts w:ascii="Arial" w:eastAsia="Times New Roman" w:hAnsi="Arial" w:cs="Arial"/>
          <w:b/>
          <w:bCs/>
          <w:kern w:val="0"/>
          <w:lang w:eastAsia="it-IT"/>
          <w14:ligatures w14:val="none"/>
        </w:rPr>
        <w:t xml:space="preserve"> </w:t>
      </w:r>
      <w:r w:rsidR="00777EA4" w:rsidRPr="00250F0D">
        <w:rPr>
          <w:rFonts w:ascii="Arial" w:eastAsia="Times New Roman" w:hAnsi="Arial" w:cs="Arial"/>
          <w:b/>
          <w:bCs/>
          <w:kern w:val="0"/>
          <w:lang w:eastAsia="it-IT"/>
          <w14:ligatures w14:val="none"/>
        </w:rPr>
        <w:t>V</w:t>
      </w:r>
      <w:r w:rsidR="00777EA4" w:rsidRPr="00777EA4">
        <w:rPr>
          <w:rFonts w:ascii="Arial" w:eastAsia="Times New Roman" w:hAnsi="Arial" w:cs="Arial"/>
          <w:b/>
          <w:bCs/>
          <w:kern w:val="0"/>
          <w:lang w:eastAsia="it-IT"/>
          <w14:ligatures w14:val="none"/>
        </w:rPr>
        <w:t>asca con porta</w:t>
      </w:r>
      <w:r w:rsidR="00EB4DD3" w:rsidRPr="00250F0D">
        <w:rPr>
          <w:rFonts w:ascii="Arial" w:eastAsia="Times New Roman" w:hAnsi="Arial" w:cs="Arial"/>
          <w:b/>
          <w:bCs/>
          <w:kern w:val="0"/>
          <w:lang w:eastAsia="it-IT"/>
          <w14:ligatures w14:val="none"/>
        </w:rPr>
        <w:t xml:space="preserve"> a tenuta stagna 650Evo</w:t>
      </w:r>
      <w:r>
        <w:rPr>
          <w:rFonts w:ascii="Arial" w:eastAsia="Times New Roman" w:hAnsi="Arial" w:cs="Arial"/>
          <w:b/>
          <w:bCs/>
          <w:kern w:val="0"/>
          <w:lang w:eastAsia="it-IT"/>
          <w14:ligatures w14:val="none"/>
        </w:rPr>
        <w:t>.</w:t>
      </w:r>
      <w:r w:rsidR="00777EA4" w:rsidRPr="008B42C7">
        <w:rPr>
          <w:rFonts w:ascii="Arial" w:eastAsia="Times New Roman" w:hAnsi="Arial" w:cs="Arial"/>
          <w:kern w:val="0"/>
          <w:lang w:eastAsia="it-IT"/>
          <w14:ligatures w14:val="none"/>
        </w:rPr>
        <w:t xml:space="preserve"> </w:t>
      </w:r>
    </w:p>
    <w:p w14:paraId="2BA37336" w14:textId="77777777" w:rsidR="00531E0B" w:rsidRDefault="00531E0B" w:rsidP="007E75AE">
      <w:pPr>
        <w:rPr>
          <w:rFonts w:ascii="Arial" w:eastAsia="Times New Roman" w:hAnsi="Arial" w:cs="Arial"/>
          <w:b/>
          <w:bCs/>
          <w:kern w:val="0"/>
          <w:lang w:eastAsia="it-IT"/>
          <w14:ligatures w14:val="none"/>
        </w:rPr>
      </w:pPr>
    </w:p>
    <w:p w14:paraId="26310975" w14:textId="30610ABF" w:rsidR="00C53D13" w:rsidRPr="00531E0B" w:rsidRDefault="00C53D13" w:rsidP="00531E0B">
      <w:pPr>
        <w:pStyle w:val="Paragrafoelenco"/>
        <w:numPr>
          <w:ilvl w:val="0"/>
          <w:numId w:val="12"/>
        </w:numPr>
        <w:rPr>
          <w:rFonts w:ascii="Arial" w:eastAsia="Times New Roman" w:hAnsi="Arial" w:cs="Arial"/>
          <w:b/>
          <w:bCs/>
          <w:kern w:val="0"/>
          <w:lang w:eastAsia="it-IT"/>
          <w14:ligatures w14:val="none"/>
        </w:rPr>
      </w:pPr>
      <w:r w:rsidRPr="00531E0B">
        <w:rPr>
          <w:rFonts w:ascii="Arial" w:eastAsia="Times New Roman" w:hAnsi="Arial" w:cs="Arial"/>
          <w:b/>
          <w:bCs/>
          <w:kern w:val="0"/>
          <w:lang w:eastAsia="it-IT"/>
          <w14:ligatures w14:val="none"/>
        </w:rPr>
        <w:t>VASC</w:t>
      </w:r>
      <w:r w:rsidR="007E75AE">
        <w:rPr>
          <w:rFonts w:ascii="Arial" w:eastAsia="Times New Roman" w:hAnsi="Arial" w:cs="Arial"/>
          <w:b/>
          <w:bCs/>
          <w:kern w:val="0"/>
          <w:lang w:eastAsia="it-IT"/>
          <w14:ligatures w14:val="none"/>
        </w:rPr>
        <w:t>HE</w:t>
      </w:r>
      <w:r w:rsidRPr="00531E0B">
        <w:rPr>
          <w:rFonts w:ascii="Arial" w:eastAsia="Times New Roman" w:hAnsi="Arial" w:cs="Arial"/>
          <w:b/>
          <w:bCs/>
          <w:kern w:val="0"/>
          <w:lang w:eastAsia="it-IT"/>
          <w14:ligatures w14:val="none"/>
        </w:rPr>
        <w:t xml:space="preserve"> CON PORTA 650EVO</w:t>
      </w:r>
    </w:p>
    <w:p w14:paraId="2C5C554D" w14:textId="77777777" w:rsidR="003E12F7" w:rsidRPr="00777EA4" w:rsidRDefault="003E12F7" w:rsidP="003E12F7">
      <w:pPr>
        <w:rPr>
          <w:rFonts w:ascii="Arial" w:eastAsia="Times New Roman" w:hAnsi="Arial" w:cs="Arial"/>
          <w:kern w:val="0"/>
          <w:lang w:eastAsia="it-IT"/>
          <w14:ligatures w14:val="none"/>
        </w:rPr>
      </w:pPr>
    </w:p>
    <w:p w14:paraId="3EE483C1" w14:textId="77777777" w:rsidR="007E75AE" w:rsidRDefault="00EB4DD3" w:rsidP="00250F0D">
      <w:pPr>
        <w:ind w:left="284"/>
        <w:rPr>
          <w:rFonts w:ascii="Arial" w:eastAsia="Times New Roman" w:hAnsi="Arial" w:cs="Arial"/>
          <w:color w:val="000000"/>
          <w:kern w:val="0"/>
          <w:lang w:eastAsia="it-IT"/>
          <w14:ligatures w14:val="none"/>
        </w:rPr>
      </w:pPr>
      <w:r w:rsidRPr="0066449F">
        <w:rPr>
          <w:rFonts w:ascii="Arial" w:eastAsia="Times New Roman" w:hAnsi="Arial" w:cs="Arial"/>
          <w:b/>
          <w:bCs/>
          <w:color w:val="000000"/>
          <w:kern w:val="0"/>
          <w:lang w:eastAsia="it-IT"/>
          <w14:ligatures w14:val="none"/>
        </w:rPr>
        <w:t>Collocabili in ogni ambiente bagno, anche in contesti con spazi molto ridotti</w:t>
      </w:r>
      <w:r w:rsidRPr="0066449F">
        <w:rPr>
          <w:rFonts w:ascii="Arial" w:eastAsia="Times New Roman" w:hAnsi="Arial" w:cs="Arial"/>
          <w:color w:val="000000"/>
          <w:kern w:val="0"/>
          <w:lang w:eastAsia="it-IT"/>
          <w14:ligatures w14:val="none"/>
        </w:rPr>
        <w:t xml:space="preserve">, le vasche con porta </w:t>
      </w:r>
      <w:r w:rsidRPr="00531E0B">
        <w:rPr>
          <w:rFonts w:ascii="Arial" w:eastAsia="Times New Roman" w:hAnsi="Arial" w:cs="Arial"/>
          <w:color w:val="000000"/>
          <w:kern w:val="0"/>
          <w:lang w:eastAsia="it-IT"/>
          <w14:ligatures w14:val="none"/>
        </w:rPr>
        <w:t xml:space="preserve">a tenuta stagna </w:t>
      </w:r>
      <w:r w:rsidRPr="0066449F">
        <w:rPr>
          <w:rFonts w:ascii="Arial" w:eastAsia="Times New Roman" w:hAnsi="Arial" w:cs="Arial"/>
          <w:color w:val="000000"/>
          <w:kern w:val="0"/>
          <w:lang w:eastAsia="it-IT"/>
          <w14:ligatures w14:val="none"/>
        </w:rPr>
        <w:t xml:space="preserve">della nuova linea 650E fanno delle dimensioni contenute la </w:t>
      </w:r>
      <w:r w:rsidRPr="00531E0B">
        <w:rPr>
          <w:rFonts w:ascii="Arial" w:eastAsia="Times New Roman" w:hAnsi="Arial" w:cs="Arial"/>
          <w:color w:val="000000"/>
          <w:kern w:val="0"/>
          <w:lang w:eastAsia="it-IT"/>
          <w14:ligatures w14:val="none"/>
        </w:rPr>
        <w:t xml:space="preserve">loro </w:t>
      </w:r>
      <w:r w:rsidRPr="0066449F">
        <w:rPr>
          <w:rFonts w:ascii="Arial" w:eastAsia="Times New Roman" w:hAnsi="Arial" w:cs="Arial"/>
          <w:color w:val="000000"/>
          <w:kern w:val="0"/>
          <w:lang w:eastAsia="it-IT"/>
          <w14:ligatures w14:val="none"/>
        </w:rPr>
        <w:t xml:space="preserve">principale caratteristica. </w:t>
      </w:r>
    </w:p>
    <w:p w14:paraId="7AEF374D" w14:textId="46297118" w:rsidR="007E75AE" w:rsidRDefault="00531E0B" w:rsidP="00250F0D">
      <w:pPr>
        <w:ind w:left="284"/>
        <w:rPr>
          <w:rFonts w:ascii="Arial" w:eastAsia="Times New Roman" w:hAnsi="Arial" w:cs="Arial"/>
          <w:color w:val="000000"/>
          <w:kern w:val="0"/>
          <w:lang w:eastAsia="it-IT"/>
          <w14:ligatures w14:val="none"/>
        </w:rPr>
      </w:pPr>
      <w:r w:rsidRPr="00531E0B">
        <w:rPr>
          <w:rFonts w:ascii="Arial" w:eastAsia="Times New Roman" w:hAnsi="Arial" w:cs="Arial"/>
          <w:color w:val="000000"/>
          <w:kern w:val="0"/>
          <w:lang w:eastAsia="it-IT"/>
          <w14:ligatures w14:val="none"/>
        </w:rPr>
        <w:t>Il c</w:t>
      </w:r>
      <w:r w:rsidRPr="0066449F">
        <w:rPr>
          <w:rFonts w:ascii="Arial" w:eastAsia="Times New Roman" w:hAnsi="Arial" w:cs="Arial"/>
          <w:color w:val="000000"/>
          <w:kern w:val="0"/>
          <w:lang w:eastAsia="it-IT"/>
          <w14:ligatures w14:val="none"/>
        </w:rPr>
        <w:t xml:space="preserve">orpo della vasca e </w:t>
      </w:r>
      <w:r w:rsidRPr="00531E0B">
        <w:rPr>
          <w:rFonts w:ascii="Arial" w:eastAsia="Times New Roman" w:hAnsi="Arial" w:cs="Arial"/>
          <w:color w:val="000000"/>
          <w:kern w:val="0"/>
          <w:lang w:eastAsia="it-IT"/>
          <w14:ligatures w14:val="none"/>
        </w:rPr>
        <w:t xml:space="preserve">i </w:t>
      </w:r>
      <w:r w:rsidRPr="0066449F">
        <w:rPr>
          <w:rFonts w:ascii="Arial" w:eastAsia="Times New Roman" w:hAnsi="Arial" w:cs="Arial"/>
          <w:color w:val="000000"/>
          <w:kern w:val="0"/>
          <w:lang w:eastAsia="it-IT"/>
          <w14:ligatures w14:val="none"/>
        </w:rPr>
        <w:t xml:space="preserve">fianchi </w:t>
      </w:r>
      <w:r w:rsidRPr="00531E0B">
        <w:rPr>
          <w:rFonts w:ascii="Arial" w:eastAsia="Times New Roman" w:hAnsi="Arial" w:cs="Arial"/>
          <w:color w:val="000000"/>
          <w:kern w:val="0"/>
          <w:lang w:eastAsia="it-IT"/>
          <w14:ligatures w14:val="none"/>
        </w:rPr>
        <w:t xml:space="preserve">sono realizzati </w:t>
      </w:r>
      <w:r w:rsidRPr="0066449F">
        <w:rPr>
          <w:rFonts w:ascii="Arial" w:eastAsia="Times New Roman" w:hAnsi="Arial" w:cs="Arial"/>
          <w:color w:val="000000"/>
          <w:kern w:val="0"/>
          <w:lang w:eastAsia="it-IT"/>
          <w14:ligatures w14:val="none"/>
        </w:rPr>
        <w:t xml:space="preserve">in vetro-resina stratificata a mano con finitura superficiale lucida in </w:t>
      </w:r>
      <w:proofErr w:type="spellStart"/>
      <w:r w:rsidRPr="0066449F">
        <w:rPr>
          <w:rFonts w:ascii="Arial" w:eastAsia="Times New Roman" w:hAnsi="Arial" w:cs="Arial"/>
          <w:color w:val="000000"/>
          <w:kern w:val="0"/>
          <w:lang w:eastAsia="it-IT"/>
          <w14:ligatures w14:val="none"/>
        </w:rPr>
        <w:t>gelcoat</w:t>
      </w:r>
      <w:proofErr w:type="spellEnd"/>
      <w:r w:rsidR="007E75AE">
        <w:rPr>
          <w:rFonts w:ascii="Arial" w:eastAsia="Times New Roman" w:hAnsi="Arial" w:cs="Arial"/>
          <w:color w:val="000000"/>
          <w:kern w:val="0"/>
          <w:lang w:eastAsia="it-IT"/>
          <w14:ligatures w14:val="none"/>
        </w:rPr>
        <w:t>.</w:t>
      </w:r>
    </w:p>
    <w:p w14:paraId="19B108A8" w14:textId="77777777" w:rsidR="007E75AE" w:rsidRDefault="007E75AE" w:rsidP="00250F0D">
      <w:pPr>
        <w:ind w:left="284"/>
        <w:rPr>
          <w:rFonts w:ascii="Arial" w:eastAsia="Times New Roman" w:hAnsi="Arial" w:cs="Arial"/>
          <w:color w:val="000000"/>
          <w:kern w:val="0"/>
          <w:lang w:eastAsia="it-IT"/>
          <w14:ligatures w14:val="none"/>
        </w:rPr>
      </w:pPr>
    </w:p>
    <w:p w14:paraId="0339805E" w14:textId="6EB39886" w:rsidR="00EB4DD3" w:rsidRPr="0066449F" w:rsidRDefault="00EB4DD3" w:rsidP="00250F0D">
      <w:pPr>
        <w:ind w:left="284"/>
        <w:rPr>
          <w:rFonts w:ascii="Arial" w:eastAsia="Times New Roman" w:hAnsi="Arial" w:cs="Arial"/>
          <w:color w:val="000000"/>
          <w:kern w:val="0"/>
          <w:lang w:eastAsia="it-IT"/>
          <w14:ligatures w14:val="none"/>
        </w:rPr>
      </w:pPr>
      <w:r w:rsidRPr="0066449F">
        <w:rPr>
          <w:rFonts w:ascii="Arial" w:eastAsia="Times New Roman" w:hAnsi="Arial" w:cs="Arial"/>
          <w:color w:val="000000"/>
          <w:kern w:val="0"/>
          <w:lang w:eastAsia="it-IT"/>
          <w14:ligatures w14:val="none"/>
        </w:rPr>
        <w:t xml:space="preserve">La porta incernierata realizzata in </w:t>
      </w:r>
      <w:r w:rsidRPr="0066449F">
        <w:rPr>
          <w:rFonts w:ascii="Arial" w:eastAsia="Times New Roman" w:hAnsi="Arial" w:cs="Arial"/>
          <w:b/>
          <w:bCs/>
          <w:color w:val="000000"/>
          <w:kern w:val="0"/>
          <w:lang w:eastAsia="it-IT"/>
          <w14:ligatures w14:val="none"/>
        </w:rPr>
        <w:t>PMMA trasparente</w:t>
      </w:r>
      <w:r w:rsidR="00531E0B" w:rsidRPr="00531E0B">
        <w:rPr>
          <w:rFonts w:ascii="Arial" w:eastAsia="Times New Roman" w:hAnsi="Arial" w:cs="Arial"/>
          <w:b/>
          <w:bCs/>
          <w:color w:val="000000"/>
          <w:kern w:val="0"/>
          <w:lang w:eastAsia="it-IT"/>
          <w14:ligatures w14:val="none"/>
        </w:rPr>
        <w:t xml:space="preserve"> 15 mm di spessore</w:t>
      </w:r>
      <w:r w:rsidRPr="0066449F">
        <w:rPr>
          <w:rFonts w:ascii="Arial" w:eastAsia="Times New Roman" w:hAnsi="Arial" w:cs="Arial"/>
          <w:color w:val="000000"/>
          <w:kern w:val="0"/>
          <w:lang w:eastAsia="it-IT"/>
          <w14:ligatures w14:val="none"/>
        </w:rPr>
        <w:t xml:space="preserve">, il </w:t>
      </w:r>
      <w:r w:rsidRPr="0066449F">
        <w:rPr>
          <w:rFonts w:ascii="Arial" w:eastAsia="Times New Roman" w:hAnsi="Arial" w:cs="Arial"/>
          <w:b/>
          <w:bCs/>
          <w:color w:val="000000"/>
          <w:kern w:val="0"/>
          <w:lang w:eastAsia="it-IT"/>
          <w14:ligatures w14:val="none"/>
        </w:rPr>
        <w:t>sedile ribaltabile</w:t>
      </w:r>
      <w:r w:rsidRPr="0066449F">
        <w:rPr>
          <w:rFonts w:ascii="Arial" w:eastAsia="Times New Roman" w:hAnsi="Arial" w:cs="Arial"/>
          <w:color w:val="000000"/>
          <w:kern w:val="0"/>
          <w:lang w:eastAsia="it-IT"/>
          <w14:ligatures w14:val="none"/>
        </w:rPr>
        <w:t xml:space="preserve"> e </w:t>
      </w:r>
      <w:r w:rsidRPr="0066449F">
        <w:rPr>
          <w:rFonts w:ascii="Arial" w:eastAsia="Times New Roman" w:hAnsi="Arial" w:cs="Arial"/>
          <w:b/>
          <w:bCs/>
          <w:color w:val="000000"/>
          <w:kern w:val="0"/>
          <w:lang w:eastAsia="it-IT"/>
          <w14:ligatures w14:val="none"/>
        </w:rPr>
        <w:t>la possibilità di personalizzare il colore dei pannelli</w:t>
      </w:r>
      <w:r w:rsidRPr="0066449F">
        <w:rPr>
          <w:rFonts w:ascii="Arial" w:eastAsia="Times New Roman" w:hAnsi="Arial" w:cs="Arial"/>
          <w:color w:val="000000"/>
          <w:kern w:val="0"/>
          <w:lang w:eastAsia="it-IT"/>
          <w14:ligatures w14:val="none"/>
        </w:rPr>
        <w:t xml:space="preserve"> </w:t>
      </w:r>
      <w:r w:rsidRPr="0066449F">
        <w:rPr>
          <w:rFonts w:ascii="Arial" w:eastAsia="Times New Roman" w:hAnsi="Arial" w:cs="Arial"/>
          <w:b/>
          <w:bCs/>
          <w:color w:val="000000"/>
          <w:kern w:val="0"/>
          <w:lang w:eastAsia="it-IT"/>
          <w14:ligatures w14:val="none"/>
        </w:rPr>
        <w:t>perimetrali</w:t>
      </w:r>
      <w:r w:rsidRPr="0066449F">
        <w:rPr>
          <w:rFonts w:ascii="Arial" w:eastAsia="Times New Roman" w:hAnsi="Arial" w:cs="Arial"/>
          <w:color w:val="000000"/>
          <w:kern w:val="0"/>
          <w:lang w:eastAsia="it-IT"/>
          <w14:ligatures w14:val="none"/>
        </w:rPr>
        <w:t xml:space="preserve"> ne definiscono lo stile: unico ed originale.</w:t>
      </w:r>
    </w:p>
    <w:p w14:paraId="4FFE571C" w14:textId="44788BAD" w:rsidR="00EB4DD3" w:rsidRPr="0066449F" w:rsidRDefault="00EB4DD3" w:rsidP="00250F0D">
      <w:pPr>
        <w:ind w:left="284"/>
        <w:rPr>
          <w:rFonts w:ascii="Arial" w:eastAsia="Times New Roman" w:hAnsi="Arial" w:cs="Arial"/>
          <w:color w:val="000000"/>
          <w:kern w:val="0"/>
          <w:lang w:eastAsia="it-IT"/>
          <w14:ligatures w14:val="none"/>
        </w:rPr>
      </w:pPr>
      <w:r w:rsidRPr="0066449F">
        <w:rPr>
          <w:rFonts w:ascii="Arial" w:eastAsia="Times New Roman" w:hAnsi="Arial" w:cs="Arial"/>
          <w:color w:val="000000"/>
          <w:kern w:val="0"/>
          <w:lang w:eastAsia="it-IT"/>
          <w14:ligatures w14:val="none"/>
        </w:rPr>
        <w:t>La vasca è munita di un telaio portante in acciaio verniciato a polveri spossi-poliestere, è dotata di piletta sifonata con comando apri-chiudi (</w:t>
      </w:r>
      <w:r w:rsidRPr="0066449F">
        <w:rPr>
          <w:rFonts w:ascii="Arial" w:eastAsia="Times New Roman" w:hAnsi="Arial" w:cs="Arial"/>
          <w:i/>
          <w:iCs/>
          <w:color w:val="000000"/>
          <w:kern w:val="0"/>
          <w:lang w:eastAsia="it-IT"/>
          <w14:ligatures w14:val="none"/>
        </w:rPr>
        <w:t>click-</w:t>
      </w:r>
      <w:proofErr w:type="spellStart"/>
      <w:r w:rsidRPr="0066449F">
        <w:rPr>
          <w:rFonts w:ascii="Arial" w:eastAsia="Times New Roman" w:hAnsi="Arial" w:cs="Arial"/>
          <w:i/>
          <w:iCs/>
          <w:color w:val="000000"/>
          <w:kern w:val="0"/>
          <w:lang w:eastAsia="it-IT"/>
          <w14:ligatures w14:val="none"/>
        </w:rPr>
        <w:t>clack</w:t>
      </w:r>
      <w:proofErr w:type="spellEnd"/>
      <w:r w:rsidRPr="0066449F">
        <w:rPr>
          <w:rFonts w:ascii="Arial" w:eastAsia="Times New Roman" w:hAnsi="Arial" w:cs="Arial"/>
          <w:i/>
          <w:iCs/>
          <w:color w:val="000000"/>
          <w:kern w:val="0"/>
          <w:lang w:eastAsia="it-IT"/>
          <w14:ligatures w14:val="none"/>
        </w:rPr>
        <w:t>)</w:t>
      </w:r>
      <w:r w:rsidRPr="0066449F">
        <w:rPr>
          <w:rFonts w:ascii="Arial" w:eastAsia="Times New Roman" w:hAnsi="Arial" w:cs="Arial"/>
          <w:color w:val="000000"/>
          <w:kern w:val="0"/>
          <w:lang w:eastAsia="it-IT"/>
          <w14:ligatures w14:val="none"/>
        </w:rPr>
        <w:t xml:space="preserve"> controllabile con il piede</w:t>
      </w:r>
      <w:r w:rsidR="00250F0D" w:rsidRPr="00531E0B">
        <w:rPr>
          <w:rFonts w:ascii="Arial" w:eastAsia="Times New Roman" w:hAnsi="Arial" w:cs="Arial"/>
          <w:color w:val="000000"/>
          <w:kern w:val="0"/>
          <w:lang w:eastAsia="it-IT"/>
          <w14:ligatures w14:val="none"/>
        </w:rPr>
        <w:t xml:space="preserve"> e dispone di </w:t>
      </w:r>
      <w:r w:rsidRPr="0066449F">
        <w:rPr>
          <w:rFonts w:ascii="Arial" w:eastAsia="Times New Roman" w:hAnsi="Arial" w:cs="Arial"/>
          <w:color w:val="000000"/>
          <w:kern w:val="0"/>
          <w:lang w:eastAsia="it-IT"/>
          <w14:ligatures w14:val="none"/>
        </w:rPr>
        <w:t>foro di “troppo pieno” collegato alla piletta di scarico.</w:t>
      </w:r>
    </w:p>
    <w:p w14:paraId="7E3A132A" w14:textId="31EB22B7" w:rsidR="00EB4DD3" w:rsidRDefault="007E75AE" w:rsidP="007E75AE">
      <w:pPr>
        <w:ind w:left="284"/>
        <w:rPr>
          <w:rFonts w:ascii="Arial" w:eastAsia="Times New Roman" w:hAnsi="Arial" w:cs="Arial"/>
          <w:color w:val="000000"/>
          <w:kern w:val="0"/>
          <w:lang w:eastAsia="it-IT"/>
          <w14:ligatures w14:val="none"/>
        </w:rPr>
      </w:pPr>
      <w:r>
        <w:rPr>
          <w:rFonts w:ascii="Arial" w:eastAsia="Times New Roman" w:hAnsi="Arial" w:cs="Arial"/>
          <w:color w:val="000000"/>
          <w:kern w:val="0"/>
          <w:lang w:eastAsia="it-IT"/>
          <w14:ligatures w14:val="none"/>
        </w:rPr>
        <w:t>É</w:t>
      </w:r>
      <w:r w:rsidR="00531E0B">
        <w:rPr>
          <w:rFonts w:ascii="Arial" w:eastAsia="Times New Roman" w:hAnsi="Arial" w:cs="Arial"/>
          <w:color w:val="000000"/>
          <w:kern w:val="0"/>
          <w:lang w:eastAsia="it-IT"/>
          <w14:ligatures w14:val="none"/>
        </w:rPr>
        <w:t xml:space="preserve"> integrata</w:t>
      </w:r>
      <w:r w:rsidR="00EB4DD3" w:rsidRPr="0066449F">
        <w:rPr>
          <w:rFonts w:ascii="Arial" w:eastAsia="Times New Roman" w:hAnsi="Arial" w:cs="Arial"/>
          <w:color w:val="000000"/>
          <w:kern w:val="0"/>
          <w:lang w:eastAsia="it-IT"/>
          <w14:ligatures w14:val="none"/>
        </w:rPr>
        <w:t xml:space="preserve"> di rubinetteria e doccino estraibile provvisto di tubo flessibile - lunghezza di 150 centimetri - a scomparsa nel corpo vasca.</w:t>
      </w:r>
    </w:p>
    <w:p w14:paraId="6DB97884" w14:textId="77777777" w:rsidR="007E75AE" w:rsidRPr="00250F0D" w:rsidRDefault="007E75AE" w:rsidP="007E75AE">
      <w:pPr>
        <w:ind w:left="284"/>
        <w:rPr>
          <w:rFonts w:ascii="Arial" w:eastAsia="Times New Roman" w:hAnsi="Arial" w:cs="Arial"/>
          <w:color w:val="000000"/>
          <w:kern w:val="0"/>
          <w:lang w:eastAsia="it-IT"/>
          <w14:ligatures w14:val="none"/>
        </w:rPr>
      </w:pPr>
    </w:p>
    <w:p w14:paraId="7A9A4CB6" w14:textId="6E8C05CF" w:rsidR="00EB4DD3" w:rsidRPr="00250F0D" w:rsidRDefault="00EB4DD3" w:rsidP="00EB4DD3">
      <w:pPr>
        <w:ind w:left="284"/>
        <w:rPr>
          <w:rFonts w:ascii="Arial" w:eastAsia="Times New Roman" w:hAnsi="Arial" w:cs="Arial"/>
          <w:kern w:val="0"/>
          <w:lang w:eastAsia="it-IT"/>
          <w14:ligatures w14:val="none"/>
        </w:rPr>
      </w:pPr>
      <w:r w:rsidRPr="00250F0D">
        <w:rPr>
          <w:rFonts w:ascii="Arial" w:eastAsia="Times New Roman" w:hAnsi="Arial" w:cs="Arial"/>
          <w:color w:val="000000"/>
          <w:kern w:val="0"/>
          <w:lang w:eastAsia="it-IT"/>
          <w14:ligatures w14:val="none"/>
        </w:rPr>
        <w:t xml:space="preserve">Il confort viene ulteriormente garantito dalla presenza di un seggiolino ribaltabile in pietra acrilica provvisto di schienale d’appoggio </w:t>
      </w:r>
      <w:r w:rsidR="007E75AE">
        <w:rPr>
          <w:rFonts w:ascii="Arial" w:eastAsia="Times New Roman" w:hAnsi="Arial" w:cs="Arial"/>
          <w:color w:val="000000"/>
          <w:kern w:val="0"/>
          <w:lang w:eastAsia="it-IT"/>
          <w14:ligatures w14:val="none"/>
        </w:rPr>
        <w:t xml:space="preserve">che </w:t>
      </w:r>
      <w:r w:rsidRPr="00777EA4">
        <w:rPr>
          <w:rFonts w:ascii="Arial" w:eastAsia="Times New Roman" w:hAnsi="Arial" w:cs="Arial"/>
          <w:kern w:val="0"/>
          <w:lang w:eastAsia="it-IT"/>
          <w14:ligatures w14:val="none"/>
        </w:rPr>
        <w:t xml:space="preserve">consente di usufruire di tutto lo spazio interno disponibile nella modalità doccia. </w:t>
      </w:r>
      <w:r w:rsidRPr="00250F0D">
        <w:rPr>
          <w:rFonts w:ascii="Arial" w:eastAsia="Times New Roman" w:hAnsi="Arial" w:cs="Arial"/>
          <w:color w:val="000000"/>
          <w:kern w:val="0"/>
          <w:lang w:eastAsia="it-IT"/>
          <w14:ligatures w14:val="none"/>
        </w:rPr>
        <w:t xml:space="preserve">Le porte con cerniere ad apertura interna e un </w:t>
      </w:r>
      <w:r w:rsidRPr="007E75AE">
        <w:rPr>
          <w:rFonts w:ascii="Arial" w:eastAsia="Times New Roman" w:hAnsi="Arial" w:cs="Arial"/>
          <w:b/>
          <w:bCs/>
          <w:color w:val="000000"/>
          <w:kern w:val="0"/>
          <w:lang w:eastAsia="it-IT"/>
          <w14:ligatures w14:val="none"/>
        </w:rPr>
        <w:t>gradino di accesso di soli 12 centimetri</w:t>
      </w:r>
      <w:r w:rsidRPr="00250F0D">
        <w:rPr>
          <w:rFonts w:ascii="Arial" w:eastAsia="Times New Roman" w:hAnsi="Arial" w:cs="Arial"/>
          <w:color w:val="000000"/>
          <w:kern w:val="0"/>
          <w:lang w:eastAsia="it-IT"/>
          <w14:ligatures w14:val="none"/>
        </w:rPr>
        <w:t xml:space="preserve"> facilitano le operazioni di ingresso ed uscita</w:t>
      </w:r>
      <w:r w:rsidRPr="00777EA4">
        <w:rPr>
          <w:rFonts w:ascii="Arial" w:eastAsia="Times New Roman" w:hAnsi="Arial" w:cs="Arial"/>
          <w:kern w:val="0"/>
          <w:lang w:eastAsia="it-IT"/>
          <w14:ligatures w14:val="none"/>
        </w:rPr>
        <w:t>.</w:t>
      </w:r>
    </w:p>
    <w:p w14:paraId="13A48886" w14:textId="77777777" w:rsidR="00EB4DD3" w:rsidRPr="00250F0D" w:rsidRDefault="00EB4DD3" w:rsidP="00250F0D">
      <w:pPr>
        <w:rPr>
          <w:rFonts w:ascii="Arial" w:eastAsia="Times New Roman" w:hAnsi="Arial" w:cs="Arial"/>
          <w:kern w:val="0"/>
          <w:lang w:eastAsia="it-IT"/>
          <w14:ligatures w14:val="none"/>
        </w:rPr>
      </w:pPr>
    </w:p>
    <w:p w14:paraId="1693D1D6" w14:textId="77777777" w:rsidR="007E75AE" w:rsidRDefault="007E75AE" w:rsidP="0066449F">
      <w:pPr>
        <w:ind w:left="284"/>
        <w:rPr>
          <w:rFonts w:ascii="Arial" w:eastAsia="Times New Roman" w:hAnsi="Arial" w:cs="Arial"/>
          <w:kern w:val="0"/>
          <w:lang w:eastAsia="it-IT"/>
          <w14:ligatures w14:val="none"/>
        </w:rPr>
      </w:pPr>
    </w:p>
    <w:p w14:paraId="65416939" w14:textId="64E7401F" w:rsidR="00250F0D" w:rsidRDefault="00777EA4" w:rsidP="0066449F">
      <w:pPr>
        <w:ind w:left="284"/>
        <w:rPr>
          <w:rFonts w:ascii="Arial" w:eastAsia="Times New Roman" w:hAnsi="Arial" w:cs="Arial"/>
          <w:kern w:val="0"/>
          <w:lang w:eastAsia="it-IT"/>
          <w14:ligatures w14:val="none"/>
        </w:rPr>
      </w:pPr>
      <w:r w:rsidRPr="00777EA4">
        <w:rPr>
          <w:rFonts w:ascii="Arial" w:eastAsia="Times New Roman" w:hAnsi="Arial" w:cs="Arial"/>
          <w:kern w:val="0"/>
          <w:lang w:eastAsia="it-IT"/>
          <w14:ligatures w14:val="none"/>
        </w:rPr>
        <w:t>Studiat</w:t>
      </w:r>
      <w:r w:rsidRPr="008B42C7">
        <w:rPr>
          <w:rFonts w:ascii="Arial" w:eastAsia="Times New Roman" w:hAnsi="Arial" w:cs="Arial"/>
          <w:kern w:val="0"/>
          <w:lang w:eastAsia="it-IT"/>
          <w14:ligatures w14:val="none"/>
        </w:rPr>
        <w:t>e</w:t>
      </w:r>
      <w:r w:rsidRPr="00777EA4">
        <w:rPr>
          <w:rFonts w:ascii="Arial" w:eastAsia="Times New Roman" w:hAnsi="Arial" w:cs="Arial"/>
          <w:kern w:val="0"/>
          <w:lang w:eastAsia="it-IT"/>
          <w14:ligatures w14:val="none"/>
        </w:rPr>
        <w:t xml:space="preserve"> in particolare per persone con problemi di mobilità, queste nuove vasche, più piccole delle precedenti, possono essere utilizzate anche come cabine doccia attrezzate, grazie agli accessori di cui sono corredate.</w:t>
      </w:r>
      <w:r w:rsidRPr="008B42C7">
        <w:rPr>
          <w:rFonts w:ascii="Arial" w:eastAsia="Times New Roman" w:hAnsi="Arial" w:cs="Arial"/>
          <w:kern w:val="0"/>
          <w:lang w:eastAsia="it-IT"/>
          <w14:ligatures w14:val="none"/>
        </w:rPr>
        <w:t xml:space="preserve"> </w:t>
      </w:r>
      <w:r w:rsidR="00250F0D" w:rsidRPr="00777EA4">
        <w:rPr>
          <w:rFonts w:ascii="Arial" w:eastAsia="Times New Roman" w:hAnsi="Arial" w:cs="Arial"/>
          <w:kern w:val="0"/>
          <w:lang w:eastAsia="it-IT"/>
          <w14:ligatures w14:val="none"/>
        </w:rPr>
        <w:t>A differenza d</w:t>
      </w:r>
      <w:r w:rsidR="00250F0D">
        <w:rPr>
          <w:rFonts w:ascii="Arial" w:eastAsia="Times New Roman" w:hAnsi="Arial" w:cs="Arial"/>
          <w:kern w:val="0"/>
          <w:lang w:eastAsia="it-IT"/>
          <w14:ligatures w14:val="none"/>
        </w:rPr>
        <w:t>i</w:t>
      </w:r>
      <w:r w:rsidR="00250F0D" w:rsidRPr="00777EA4">
        <w:rPr>
          <w:rFonts w:ascii="Arial" w:eastAsia="Times New Roman" w:hAnsi="Arial" w:cs="Arial"/>
          <w:kern w:val="0"/>
          <w:lang w:eastAsia="it-IT"/>
          <w14:ligatures w14:val="none"/>
        </w:rPr>
        <w:t xml:space="preserve"> altri modelli</w:t>
      </w:r>
      <w:r w:rsidR="00250F0D">
        <w:rPr>
          <w:rFonts w:ascii="Arial" w:eastAsia="Times New Roman" w:hAnsi="Arial" w:cs="Arial"/>
          <w:kern w:val="0"/>
          <w:lang w:eastAsia="it-IT"/>
          <w14:ligatures w14:val="none"/>
        </w:rPr>
        <w:t>,</w:t>
      </w:r>
      <w:r w:rsidR="00250F0D" w:rsidRPr="00777EA4">
        <w:rPr>
          <w:rFonts w:ascii="Arial" w:eastAsia="Times New Roman" w:hAnsi="Arial" w:cs="Arial"/>
          <w:kern w:val="0"/>
          <w:lang w:eastAsia="it-IT"/>
          <w14:ligatures w14:val="none"/>
        </w:rPr>
        <w:t xml:space="preserve"> </w:t>
      </w:r>
      <w:r w:rsidR="00250F0D">
        <w:rPr>
          <w:rFonts w:ascii="Arial" w:eastAsia="Times New Roman" w:hAnsi="Arial" w:cs="Arial"/>
          <w:kern w:val="0"/>
          <w:lang w:eastAsia="it-IT"/>
          <w14:ligatures w14:val="none"/>
        </w:rPr>
        <w:t>l</w:t>
      </w:r>
      <w:r w:rsidR="006A00A3">
        <w:rPr>
          <w:rFonts w:ascii="Arial" w:eastAsia="Times New Roman" w:hAnsi="Arial" w:cs="Arial"/>
          <w:kern w:val="0"/>
          <w:lang w:eastAsia="it-IT"/>
          <w14:ligatures w14:val="none"/>
        </w:rPr>
        <w:t xml:space="preserve">e </w:t>
      </w:r>
      <w:r w:rsidR="006A00A3" w:rsidRPr="006A00A3">
        <w:rPr>
          <w:rFonts w:ascii="Arial" w:eastAsia="Times New Roman" w:hAnsi="Arial" w:cs="Arial"/>
          <w:kern w:val="0"/>
          <w:lang w:eastAsia="it-IT"/>
          <w14:ligatures w14:val="none"/>
        </w:rPr>
        <w:t xml:space="preserve">vasche 650Evo </w:t>
      </w:r>
      <w:r w:rsidR="006A00A3">
        <w:rPr>
          <w:rFonts w:ascii="Arial" w:eastAsia="Times New Roman" w:hAnsi="Arial" w:cs="Arial"/>
          <w:kern w:val="0"/>
          <w:lang w:eastAsia="it-IT"/>
          <w14:ligatures w14:val="none"/>
        </w:rPr>
        <w:t>svolgono</w:t>
      </w:r>
      <w:r w:rsidR="006A00A3" w:rsidRPr="006A00A3">
        <w:rPr>
          <w:rFonts w:ascii="Arial" w:eastAsia="Times New Roman" w:hAnsi="Arial" w:cs="Arial"/>
          <w:kern w:val="0"/>
          <w:lang w:eastAsia="it-IT"/>
          <w14:ligatures w14:val="none"/>
        </w:rPr>
        <w:t xml:space="preserve"> </w:t>
      </w:r>
      <w:r w:rsidR="00250F0D">
        <w:rPr>
          <w:rFonts w:ascii="Arial" w:eastAsia="Times New Roman" w:hAnsi="Arial" w:cs="Arial"/>
          <w:kern w:val="0"/>
          <w:lang w:eastAsia="it-IT"/>
          <w14:ligatures w14:val="none"/>
        </w:rPr>
        <w:t xml:space="preserve">infatti </w:t>
      </w:r>
      <w:r w:rsidR="006A00A3" w:rsidRPr="006A00A3">
        <w:rPr>
          <w:rFonts w:ascii="Arial" w:eastAsia="Times New Roman" w:hAnsi="Arial" w:cs="Arial"/>
          <w:kern w:val="0"/>
          <w:lang w:eastAsia="it-IT"/>
          <w14:ligatures w14:val="none"/>
        </w:rPr>
        <w:t xml:space="preserve">un </w:t>
      </w:r>
      <w:r w:rsidR="006A00A3" w:rsidRPr="00250F0D">
        <w:rPr>
          <w:rFonts w:ascii="Arial" w:eastAsia="Times New Roman" w:hAnsi="Arial" w:cs="Arial"/>
          <w:b/>
          <w:bCs/>
          <w:kern w:val="0"/>
          <w:lang w:eastAsia="it-IT"/>
          <w14:ligatures w14:val="none"/>
        </w:rPr>
        <w:t>doppio ruolo</w:t>
      </w:r>
      <w:r w:rsidR="006A00A3" w:rsidRPr="006A00A3">
        <w:rPr>
          <w:rFonts w:ascii="Arial" w:eastAsia="Times New Roman" w:hAnsi="Arial" w:cs="Arial"/>
          <w:kern w:val="0"/>
          <w:lang w:eastAsia="it-IT"/>
          <w14:ligatures w14:val="none"/>
        </w:rPr>
        <w:t xml:space="preserve">: sia come normali </w:t>
      </w:r>
      <w:r w:rsidR="006A00A3" w:rsidRPr="00250F0D">
        <w:rPr>
          <w:rFonts w:ascii="Arial" w:eastAsia="Times New Roman" w:hAnsi="Arial" w:cs="Arial"/>
          <w:b/>
          <w:bCs/>
          <w:kern w:val="0"/>
          <w:lang w:eastAsia="it-IT"/>
          <w14:ligatures w14:val="none"/>
        </w:rPr>
        <w:t>vasche con porta ad apertura laterale</w:t>
      </w:r>
      <w:r w:rsidR="006A00A3" w:rsidRPr="006A00A3">
        <w:rPr>
          <w:rFonts w:ascii="Arial" w:eastAsia="Times New Roman" w:hAnsi="Arial" w:cs="Arial"/>
          <w:kern w:val="0"/>
          <w:lang w:eastAsia="it-IT"/>
          <w14:ligatures w14:val="none"/>
        </w:rPr>
        <w:t xml:space="preserve"> in cui entrare, sedersi ed immergersi, sia come </w:t>
      </w:r>
      <w:r w:rsidR="006A00A3" w:rsidRPr="00250F0D">
        <w:rPr>
          <w:rFonts w:ascii="Arial" w:eastAsia="Times New Roman" w:hAnsi="Arial" w:cs="Arial"/>
          <w:b/>
          <w:bCs/>
          <w:kern w:val="0"/>
          <w:lang w:eastAsia="it-IT"/>
          <w14:ligatures w14:val="none"/>
        </w:rPr>
        <w:t xml:space="preserve">cabine doccia attrezzate </w:t>
      </w:r>
      <w:r w:rsidR="006A00A3" w:rsidRPr="006A00A3">
        <w:rPr>
          <w:rFonts w:ascii="Arial" w:eastAsia="Times New Roman" w:hAnsi="Arial" w:cs="Arial"/>
          <w:kern w:val="0"/>
          <w:lang w:eastAsia="it-IT"/>
          <w14:ligatures w14:val="none"/>
        </w:rPr>
        <w:t xml:space="preserve">per facilitare l’accessibilità e l’igiene. </w:t>
      </w:r>
    </w:p>
    <w:p w14:paraId="705F645E" w14:textId="77777777" w:rsidR="00777EA4" w:rsidRPr="008B42C7" w:rsidRDefault="00777EA4" w:rsidP="00250F0D">
      <w:pPr>
        <w:rPr>
          <w:rFonts w:ascii="Arial" w:eastAsia="Times New Roman" w:hAnsi="Arial" w:cs="Arial"/>
          <w:kern w:val="0"/>
          <w:lang w:eastAsia="it-IT"/>
          <w14:ligatures w14:val="none"/>
        </w:rPr>
      </w:pPr>
    </w:p>
    <w:p w14:paraId="795AD1E9" w14:textId="5D0F5056" w:rsidR="00250F0D" w:rsidRDefault="003E12F7" w:rsidP="00986314">
      <w:pPr>
        <w:ind w:left="284"/>
        <w:rPr>
          <w:rFonts w:ascii="Arial" w:eastAsia="Times New Roman" w:hAnsi="Arial" w:cs="Arial"/>
          <w:kern w:val="0"/>
          <w:lang w:eastAsia="it-IT"/>
          <w14:ligatures w14:val="none"/>
        </w:rPr>
      </w:pPr>
      <w:r>
        <w:rPr>
          <w:rFonts w:ascii="Arial" w:eastAsia="Times New Roman" w:hAnsi="Arial" w:cs="Arial"/>
          <w:kern w:val="0"/>
          <w:lang w:eastAsia="it-IT"/>
          <w14:ligatures w14:val="none"/>
        </w:rPr>
        <w:t xml:space="preserve">In fase di progettazione, </w:t>
      </w:r>
      <w:proofErr w:type="gramStart"/>
      <w:r>
        <w:rPr>
          <w:rFonts w:ascii="Arial" w:eastAsia="Times New Roman" w:hAnsi="Arial" w:cs="Arial"/>
          <w:kern w:val="0"/>
          <w:lang w:eastAsia="it-IT"/>
          <w14:ligatures w14:val="none"/>
        </w:rPr>
        <w:t>il</w:t>
      </w:r>
      <w:r w:rsidR="00777EA4" w:rsidRPr="008B42C7">
        <w:rPr>
          <w:rFonts w:ascii="Arial" w:eastAsia="Times New Roman" w:hAnsi="Arial" w:cs="Arial"/>
          <w:kern w:val="0"/>
          <w:lang w:eastAsia="it-IT"/>
          <w14:ligatures w14:val="none"/>
        </w:rPr>
        <w:t xml:space="preserve"> team</w:t>
      </w:r>
      <w:proofErr w:type="gramEnd"/>
      <w:r w:rsidR="00777EA4" w:rsidRPr="008B42C7">
        <w:rPr>
          <w:rFonts w:ascii="Arial" w:eastAsia="Times New Roman" w:hAnsi="Arial" w:cs="Arial"/>
          <w:kern w:val="0"/>
          <w:lang w:eastAsia="it-IT"/>
          <w14:ligatures w14:val="none"/>
        </w:rPr>
        <w:t xml:space="preserve"> di Ponte Giulio</w:t>
      </w:r>
      <w:r w:rsidR="00777EA4" w:rsidRPr="00777EA4">
        <w:rPr>
          <w:rFonts w:ascii="Arial" w:eastAsia="Times New Roman" w:hAnsi="Arial" w:cs="Arial"/>
          <w:kern w:val="0"/>
          <w:lang w:eastAsia="it-IT"/>
          <w14:ligatures w14:val="none"/>
        </w:rPr>
        <w:t xml:space="preserve"> ha tenuto conto </w:t>
      </w:r>
      <w:r>
        <w:rPr>
          <w:rFonts w:ascii="Arial" w:eastAsia="Times New Roman" w:hAnsi="Arial" w:cs="Arial"/>
          <w:kern w:val="0"/>
          <w:lang w:eastAsia="it-IT"/>
          <w14:ligatures w14:val="none"/>
        </w:rPr>
        <w:t>del fatto che l</w:t>
      </w:r>
      <w:r w:rsidRPr="003E12F7">
        <w:rPr>
          <w:rFonts w:ascii="Arial" w:eastAsia="Times New Roman" w:hAnsi="Arial" w:cs="Arial"/>
          <w:kern w:val="0"/>
          <w:lang w:eastAsia="it-IT"/>
          <w14:ligatures w14:val="none"/>
        </w:rPr>
        <w:t>a superficie media di un bagno domestico in Italia varia tra gli 8 e 10 metri quadrati</w:t>
      </w:r>
      <w:r w:rsidR="00250F0D">
        <w:rPr>
          <w:rFonts w:ascii="Arial" w:eastAsia="Times New Roman" w:hAnsi="Arial" w:cs="Arial"/>
          <w:kern w:val="0"/>
          <w:lang w:eastAsia="it-IT"/>
          <w14:ligatures w14:val="none"/>
        </w:rPr>
        <w:t xml:space="preserve"> e</w:t>
      </w:r>
      <w:r w:rsidRPr="003E12F7">
        <w:rPr>
          <w:rFonts w:ascii="Arial" w:eastAsia="Times New Roman" w:hAnsi="Arial" w:cs="Arial"/>
          <w:kern w:val="0"/>
          <w:lang w:eastAsia="it-IT"/>
          <w14:ligatures w14:val="none"/>
        </w:rPr>
        <w:t xml:space="preserve"> inserire una vasca con porta di dimensioni “normali” diventa un’impresa quasi impossibile. </w:t>
      </w:r>
    </w:p>
    <w:p w14:paraId="317A6C2F" w14:textId="0AF10E59" w:rsidR="00482356" w:rsidRPr="00777EA4" w:rsidRDefault="003E12F7" w:rsidP="00482356">
      <w:pPr>
        <w:ind w:left="284"/>
        <w:rPr>
          <w:rFonts w:ascii="Arial" w:eastAsia="Times New Roman" w:hAnsi="Arial" w:cs="Arial"/>
          <w:kern w:val="0"/>
          <w:lang w:eastAsia="it-IT"/>
          <w14:ligatures w14:val="none"/>
        </w:rPr>
      </w:pPr>
      <w:r w:rsidRPr="003E12F7">
        <w:rPr>
          <w:rFonts w:ascii="Arial" w:eastAsia="Times New Roman" w:hAnsi="Arial" w:cs="Arial"/>
          <w:kern w:val="0"/>
          <w:lang w:eastAsia="it-IT"/>
          <w14:ligatures w14:val="none"/>
        </w:rPr>
        <w:t xml:space="preserve">Le vasche 650Evo, declinate in </w:t>
      </w:r>
      <w:r w:rsidRPr="006A00A3">
        <w:rPr>
          <w:rFonts w:ascii="Arial" w:eastAsia="Times New Roman" w:hAnsi="Arial" w:cs="Arial"/>
          <w:b/>
          <w:bCs/>
          <w:kern w:val="0"/>
          <w:lang w:eastAsia="it-IT"/>
          <w14:ligatures w14:val="none"/>
        </w:rPr>
        <w:t>3 modelli (110,95 e 90</w:t>
      </w:r>
      <w:r w:rsidRPr="003E12F7">
        <w:rPr>
          <w:rFonts w:ascii="Arial" w:eastAsia="Times New Roman" w:hAnsi="Arial" w:cs="Arial"/>
          <w:kern w:val="0"/>
          <w:lang w:eastAsia="it-IT"/>
          <w14:ligatures w14:val="none"/>
        </w:rPr>
        <w:t>), possono essere inserite perfettamente anche negli spazi più limitati, rappresentando la risposta a tante esigenze di comfort e sicurezza che non potrebbero essere altrimenti soddisfatte</w:t>
      </w:r>
      <w:r w:rsidR="00482356">
        <w:rPr>
          <w:rFonts w:ascii="Arial" w:eastAsia="Times New Roman" w:hAnsi="Arial" w:cs="Arial"/>
          <w:kern w:val="0"/>
          <w:lang w:eastAsia="it-IT"/>
          <w14:ligatures w14:val="none"/>
        </w:rPr>
        <w:t>.</w:t>
      </w:r>
    </w:p>
    <w:p w14:paraId="453155F9" w14:textId="10F70995" w:rsidR="00531E0B" w:rsidRPr="00075F44" w:rsidRDefault="00777EA4" w:rsidP="00075F44">
      <w:pPr>
        <w:ind w:left="284"/>
        <w:rPr>
          <w:rFonts w:ascii="Arial" w:eastAsia="Times New Roman" w:hAnsi="Arial" w:cs="Arial"/>
          <w:kern w:val="0"/>
          <w:lang w:eastAsia="it-IT"/>
          <w14:ligatures w14:val="none"/>
        </w:rPr>
      </w:pPr>
      <w:r w:rsidRPr="00777EA4">
        <w:rPr>
          <w:rFonts w:ascii="Arial" w:eastAsia="Times New Roman" w:hAnsi="Arial" w:cs="Arial"/>
          <w:kern w:val="0"/>
          <w:lang w:eastAsia="it-IT"/>
          <w14:ligatures w14:val="none"/>
        </w:rPr>
        <w:t>Le dimensioni contenute consentono l’installazione in ambienti con spazi angusti e questo è il frutto di un</w:t>
      </w:r>
      <w:r w:rsidRPr="00075F44">
        <w:rPr>
          <w:rFonts w:ascii="Arial" w:eastAsia="Times New Roman" w:hAnsi="Arial" w:cs="Arial"/>
          <w:kern w:val="0"/>
          <w:lang w:eastAsia="it-IT"/>
          <w14:ligatures w14:val="none"/>
        </w:rPr>
        <w:t>’</w:t>
      </w:r>
      <w:r w:rsidRPr="00777EA4">
        <w:rPr>
          <w:rFonts w:ascii="Arial" w:eastAsia="Times New Roman" w:hAnsi="Arial" w:cs="Arial"/>
          <w:kern w:val="0"/>
          <w:lang w:eastAsia="it-IT"/>
          <w14:ligatures w14:val="none"/>
        </w:rPr>
        <w:t xml:space="preserve">attenta progettazione che prevede la posizione della </w:t>
      </w:r>
      <w:r w:rsidRPr="00777EA4">
        <w:rPr>
          <w:rFonts w:ascii="Arial" w:eastAsia="Times New Roman" w:hAnsi="Arial" w:cs="Arial"/>
          <w:b/>
          <w:bCs/>
          <w:kern w:val="0"/>
          <w:lang w:eastAsia="it-IT"/>
          <w14:ligatures w14:val="none"/>
        </w:rPr>
        <w:t>bocca di scarico, collocata in uno dei fianchi laterali,</w:t>
      </w:r>
      <w:r w:rsidRPr="00777EA4">
        <w:rPr>
          <w:rFonts w:ascii="Arial" w:eastAsia="Times New Roman" w:hAnsi="Arial" w:cs="Arial"/>
          <w:kern w:val="0"/>
          <w:lang w:eastAsia="it-IT"/>
          <w14:ligatures w14:val="none"/>
        </w:rPr>
        <w:t xml:space="preserve"> in modo da liberare la superficie di calpestio e limitando al contempo i rischi di inciampare. </w:t>
      </w:r>
      <w:r w:rsidR="00801466" w:rsidRPr="00075F44">
        <w:rPr>
          <w:rFonts w:ascii="Arial" w:eastAsia="Times New Roman" w:hAnsi="Arial" w:cs="Arial"/>
          <w:color w:val="000000"/>
          <w:kern w:val="0"/>
          <w:lang w:eastAsia="it-IT"/>
          <w14:ligatures w14:val="none"/>
        </w:rPr>
        <w:t xml:space="preserve">Il corpo vasca interno, i profili superiori e il bordo di apertura sono bianchi mentre </w:t>
      </w:r>
      <w:r w:rsidR="00801466" w:rsidRPr="007E75AE">
        <w:rPr>
          <w:rFonts w:ascii="Arial" w:eastAsia="Times New Roman" w:hAnsi="Arial" w:cs="Arial"/>
          <w:b/>
          <w:bCs/>
          <w:color w:val="000000"/>
          <w:kern w:val="0"/>
          <w:lang w:eastAsia="it-IT"/>
          <w14:ligatures w14:val="none"/>
        </w:rPr>
        <w:t>i</w:t>
      </w:r>
      <w:r w:rsidR="00531E0B" w:rsidRPr="007E75AE">
        <w:rPr>
          <w:rFonts w:ascii="Arial" w:eastAsia="Times New Roman" w:hAnsi="Arial" w:cs="Arial"/>
          <w:b/>
          <w:bCs/>
          <w:kern w:val="0"/>
          <w:lang w:eastAsia="it-IT"/>
          <w14:ligatures w14:val="none"/>
        </w:rPr>
        <w:t xml:space="preserve"> colori esterni disponibili</w:t>
      </w:r>
      <w:r w:rsidR="00531E0B" w:rsidRPr="00075F44">
        <w:rPr>
          <w:rFonts w:ascii="Arial" w:eastAsia="Times New Roman" w:hAnsi="Arial" w:cs="Arial"/>
          <w:kern w:val="0"/>
          <w:lang w:eastAsia="it-IT"/>
          <w14:ligatures w14:val="none"/>
        </w:rPr>
        <w:t xml:space="preserve"> sono: </w:t>
      </w:r>
      <w:r w:rsidR="00801466" w:rsidRPr="0066449F">
        <w:rPr>
          <w:rFonts w:ascii="Arial" w:eastAsia="Times New Roman" w:hAnsi="Arial" w:cs="Arial"/>
          <w:color w:val="000000"/>
          <w:kern w:val="0"/>
          <w:lang w:eastAsia="it-IT"/>
          <w14:ligatures w14:val="none"/>
        </w:rPr>
        <w:t>Bianco</w:t>
      </w:r>
      <w:r w:rsidR="00801466" w:rsidRPr="00075F44">
        <w:rPr>
          <w:rFonts w:ascii="Arial" w:eastAsia="Times New Roman" w:hAnsi="Arial" w:cs="Arial"/>
          <w:color w:val="000000"/>
          <w:kern w:val="0"/>
          <w:lang w:eastAsia="it-IT"/>
          <w14:ligatures w14:val="none"/>
        </w:rPr>
        <w:t xml:space="preserve">, </w:t>
      </w:r>
      <w:r w:rsidR="00801466" w:rsidRPr="0066449F">
        <w:rPr>
          <w:rFonts w:ascii="Arial" w:eastAsia="Times New Roman" w:hAnsi="Arial" w:cs="Arial"/>
          <w:color w:val="000000"/>
          <w:kern w:val="0"/>
          <w:lang w:eastAsia="it-IT"/>
          <w14:ligatures w14:val="none"/>
        </w:rPr>
        <w:t>Grigio - RAL 702</w:t>
      </w:r>
      <w:r w:rsidR="00801466" w:rsidRPr="00075F44">
        <w:rPr>
          <w:rFonts w:ascii="Arial" w:eastAsia="Times New Roman" w:hAnsi="Arial" w:cs="Arial"/>
          <w:color w:val="000000"/>
          <w:kern w:val="0"/>
          <w:lang w:eastAsia="it-IT"/>
          <w14:ligatures w14:val="none"/>
        </w:rPr>
        <w:t xml:space="preserve">4 e </w:t>
      </w:r>
      <w:r w:rsidR="00801466" w:rsidRPr="0066449F">
        <w:rPr>
          <w:rFonts w:ascii="Arial" w:eastAsia="Times New Roman" w:hAnsi="Arial" w:cs="Arial"/>
          <w:color w:val="000000"/>
          <w:kern w:val="0"/>
          <w:lang w:eastAsia="it-IT"/>
          <w14:ligatures w14:val="none"/>
        </w:rPr>
        <w:t>Tortora</w:t>
      </w:r>
      <w:r w:rsidR="00801466" w:rsidRPr="00075F44">
        <w:rPr>
          <w:rFonts w:ascii="Arial" w:eastAsia="Times New Roman" w:hAnsi="Arial" w:cs="Arial"/>
          <w:color w:val="000000"/>
          <w:kern w:val="0"/>
          <w:lang w:eastAsia="it-IT"/>
          <w14:ligatures w14:val="none"/>
        </w:rPr>
        <w:t>.</w:t>
      </w:r>
    </w:p>
    <w:p w14:paraId="264642DC" w14:textId="77777777" w:rsidR="006A00A3" w:rsidRPr="00075F44" w:rsidRDefault="006A00A3" w:rsidP="0066449F">
      <w:pPr>
        <w:ind w:left="284"/>
        <w:rPr>
          <w:rFonts w:ascii="Arial" w:eastAsia="Times New Roman" w:hAnsi="Arial" w:cs="Arial"/>
          <w:kern w:val="0"/>
          <w:lang w:eastAsia="it-IT"/>
          <w14:ligatures w14:val="none"/>
        </w:rPr>
      </w:pPr>
    </w:p>
    <w:p w14:paraId="6D467CB9" w14:textId="557358E2" w:rsidR="006A00A3" w:rsidRDefault="006A00A3" w:rsidP="0066449F">
      <w:pPr>
        <w:ind w:left="284"/>
        <w:rPr>
          <w:rFonts w:ascii="Arial" w:eastAsia="Times New Roman" w:hAnsi="Arial" w:cs="Arial"/>
          <w:kern w:val="0"/>
          <w:lang w:eastAsia="it-IT"/>
          <w14:ligatures w14:val="none"/>
        </w:rPr>
      </w:pPr>
      <w:r w:rsidRPr="00075F44">
        <w:rPr>
          <w:rFonts w:ascii="Arial" w:eastAsia="Times New Roman" w:hAnsi="Arial" w:cs="Arial"/>
          <w:kern w:val="0"/>
          <w:lang w:eastAsia="it-IT"/>
          <w14:ligatures w14:val="none"/>
        </w:rPr>
        <w:t xml:space="preserve">Progettata dal </w:t>
      </w:r>
      <w:r w:rsidRPr="00075F44">
        <w:rPr>
          <w:rFonts w:ascii="Arial" w:eastAsia="Times New Roman" w:hAnsi="Arial" w:cs="Arial"/>
          <w:b/>
          <w:bCs/>
          <w:kern w:val="0"/>
          <w:lang w:eastAsia="it-IT"/>
          <w14:ligatures w14:val="none"/>
        </w:rPr>
        <w:t xml:space="preserve">designer Paolo </w:t>
      </w:r>
      <w:proofErr w:type="spellStart"/>
      <w:r w:rsidRPr="00075F44">
        <w:rPr>
          <w:rFonts w:ascii="Arial" w:eastAsia="Times New Roman" w:hAnsi="Arial" w:cs="Arial"/>
          <w:b/>
          <w:bCs/>
          <w:kern w:val="0"/>
          <w:lang w:eastAsia="it-IT"/>
          <w14:ligatures w14:val="none"/>
        </w:rPr>
        <w:t>Parea</w:t>
      </w:r>
      <w:proofErr w:type="spellEnd"/>
      <w:r w:rsidRPr="00075F44">
        <w:rPr>
          <w:rFonts w:ascii="Arial" w:eastAsia="Times New Roman" w:hAnsi="Arial" w:cs="Arial"/>
          <w:kern w:val="0"/>
          <w:lang w:eastAsia="it-IT"/>
          <w14:ligatures w14:val="none"/>
        </w:rPr>
        <w:t>, la linea 650Evo è pensata</w:t>
      </w:r>
      <w:r w:rsidR="00482356" w:rsidRPr="00075F44">
        <w:rPr>
          <w:rFonts w:ascii="Arial" w:eastAsia="Times New Roman" w:hAnsi="Arial" w:cs="Arial"/>
          <w:kern w:val="0"/>
          <w:lang w:eastAsia="it-IT"/>
          <w14:ligatures w14:val="none"/>
        </w:rPr>
        <w:t xml:space="preserve"> per </w:t>
      </w:r>
      <w:r w:rsidR="00482356" w:rsidRPr="00075F44">
        <w:rPr>
          <w:rFonts w:ascii="Arial" w:eastAsia="Times New Roman" w:hAnsi="Arial" w:cs="Arial"/>
          <w:b/>
          <w:bCs/>
          <w:kern w:val="0"/>
          <w:lang w:eastAsia="it-IT"/>
          <w14:ligatures w14:val="none"/>
        </w:rPr>
        <w:t xml:space="preserve">limitare lo spreco di acqua e </w:t>
      </w:r>
      <w:r w:rsidRPr="00075F44">
        <w:rPr>
          <w:rFonts w:ascii="Arial" w:eastAsia="Times New Roman" w:hAnsi="Arial" w:cs="Arial"/>
          <w:b/>
          <w:bCs/>
          <w:kern w:val="0"/>
          <w:lang w:eastAsia="it-IT"/>
          <w14:ligatures w14:val="none"/>
        </w:rPr>
        <w:t>per adattarsi a qualsiasi genere di contesto ed utente</w:t>
      </w:r>
      <w:r w:rsidRPr="00075F44">
        <w:rPr>
          <w:rFonts w:ascii="Arial" w:eastAsia="Times New Roman" w:hAnsi="Arial" w:cs="Arial"/>
          <w:kern w:val="0"/>
          <w:lang w:eastAsia="it-IT"/>
          <w14:ligatures w14:val="none"/>
        </w:rPr>
        <w:t>: dagli ambiti domestici più ristretti alle</w:t>
      </w:r>
      <w:r w:rsidRPr="006A00A3">
        <w:rPr>
          <w:rFonts w:ascii="Arial" w:eastAsia="Times New Roman" w:hAnsi="Arial" w:cs="Arial"/>
          <w:kern w:val="0"/>
          <w:lang w:eastAsia="it-IT"/>
          <w14:ligatures w14:val="none"/>
        </w:rPr>
        <w:t xml:space="preserve"> camere di piccoli boutique hotel, fino ad appartamenti di strutture residenziali per anziani.</w:t>
      </w:r>
    </w:p>
    <w:p w14:paraId="5ADB6F0C" w14:textId="77777777" w:rsidR="00482356" w:rsidRPr="008B42C7" w:rsidRDefault="00482356" w:rsidP="00C53D13">
      <w:pPr>
        <w:rPr>
          <w:rFonts w:ascii="Arial" w:eastAsia="Times New Roman" w:hAnsi="Arial" w:cs="Arial"/>
          <w:kern w:val="0"/>
          <w:lang w:eastAsia="it-IT"/>
          <w14:ligatures w14:val="none"/>
        </w:rPr>
      </w:pPr>
    </w:p>
    <w:p w14:paraId="656C2686" w14:textId="7E50E598" w:rsidR="00EB4DD3" w:rsidRPr="0066449F" w:rsidRDefault="00EB4DD3" w:rsidP="00482356">
      <w:pPr>
        <w:spacing w:after="30"/>
        <w:ind w:left="284"/>
        <w:rPr>
          <w:rFonts w:ascii="Helvetica Neue" w:eastAsia="Times New Roman" w:hAnsi="Helvetica Neue" w:cs="Times New Roman"/>
          <w:color w:val="000000"/>
          <w:kern w:val="0"/>
          <w:lang w:eastAsia="it-IT"/>
          <w14:ligatures w14:val="none"/>
        </w:rPr>
      </w:pPr>
      <w:r w:rsidRPr="0066449F">
        <w:rPr>
          <w:rFonts w:ascii="Helvetica Neue" w:eastAsia="Times New Roman" w:hAnsi="Helvetica Neue" w:cs="Times New Roman"/>
          <w:b/>
          <w:bCs/>
          <w:color w:val="000000"/>
          <w:kern w:val="0"/>
          <w:lang w:eastAsia="it-IT"/>
          <w14:ligatures w14:val="none"/>
        </w:rPr>
        <w:t>Descrizione</w:t>
      </w:r>
      <w:r>
        <w:rPr>
          <w:rFonts w:ascii="Helvetica Neue" w:eastAsia="Times New Roman" w:hAnsi="Helvetica Neue" w:cs="Times New Roman"/>
          <w:b/>
          <w:bCs/>
          <w:color w:val="000000"/>
          <w:kern w:val="0"/>
          <w:lang w:eastAsia="it-IT"/>
          <w14:ligatures w14:val="none"/>
        </w:rPr>
        <w:t xml:space="preserve"> Vasca </w:t>
      </w:r>
      <w:r w:rsidR="00482356">
        <w:rPr>
          <w:rFonts w:ascii="Helvetica Neue" w:eastAsia="Times New Roman" w:hAnsi="Helvetica Neue" w:cs="Times New Roman"/>
          <w:b/>
          <w:bCs/>
          <w:color w:val="000000"/>
          <w:kern w:val="0"/>
          <w:lang w:eastAsia="it-IT"/>
          <w14:ligatures w14:val="none"/>
        </w:rPr>
        <w:t xml:space="preserve">da 95 </w:t>
      </w:r>
    </w:p>
    <w:p w14:paraId="010ED15A" w14:textId="77777777" w:rsidR="00EB4DD3" w:rsidRPr="00986314" w:rsidRDefault="00EB4DD3" w:rsidP="00482356">
      <w:pPr>
        <w:ind w:left="284"/>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color w:val="000000"/>
          <w:kern w:val="0"/>
          <w:sz w:val="22"/>
          <w:szCs w:val="22"/>
          <w:lang w:eastAsia="it-IT"/>
          <w14:ligatures w14:val="none"/>
        </w:rPr>
        <w:t>Vasca con porta di ingresso a tenuta stagna in PMMA, provvista di sedile ribaltabile in pietra acrilica con telaio in acciaio inox AISI 304. Corpo in vetro-resina munito di pannelli frontale e laterale - 3 lati chiusi - mentre la faccia adiacente al muro è sempre libera. Completa di rubinetto, doccetta e una maniglia di sicurezza.</w:t>
      </w:r>
    </w:p>
    <w:p w14:paraId="569404BD" w14:textId="77777777" w:rsidR="00075F44" w:rsidRDefault="00075F44" w:rsidP="00482356">
      <w:pPr>
        <w:ind w:left="284"/>
        <w:rPr>
          <w:rFonts w:ascii="Helvetica Neue" w:eastAsia="Times New Roman" w:hAnsi="Helvetica Neue" w:cs="Times New Roman"/>
          <w:color w:val="000000"/>
          <w:kern w:val="0"/>
          <w:sz w:val="20"/>
          <w:szCs w:val="20"/>
          <w:lang w:eastAsia="it-IT"/>
          <w14:ligatures w14:val="none"/>
        </w:rPr>
      </w:pPr>
    </w:p>
    <w:p w14:paraId="6151F5CB" w14:textId="77777777" w:rsidR="00075F44" w:rsidRPr="0066449F" w:rsidRDefault="00075F44" w:rsidP="00075F44">
      <w:pPr>
        <w:ind w:left="284"/>
        <w:rPr>
          <w:rFonts w:ascii="Helvetica Neue" w:eastAsia="Times New Roman" w:hAnsi="Helvetica Neue" w:cs="Times New Roman"/>
          <w:b/>
          <w:bCs/>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Dimensioni</w:t>
      </w:r>
    </w:p>
    <w:p w14:paraId="204F5832" w14:textId="77777777" w:rsidR="00075F44" w:rsidRPr="0066449F" w:rsidRDefault="00075F44" w:rsidP="00075F44">
      <w:pPr>
        <w:numPr>
          <w:ilvl w:val="1"/>
          <w:numId w:val="3"/>
        </w:numPr>
        <w:ind w:left="1418" w:hanging="284"/>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Modello 110</w:t>
      </w:r>
      <w:r w:rsidRPr="0066449F">
        <w:rPr>
          <w:rFonts w:ascii="Helvetica Neue" w:eastAsia="Times New Roman" w:hAnsi="Helvetica Neue" w:cs="Times New Roman"/>
          <w:color w:val="000000"/>
          <w:kern w:val="0"/>
          <w:sz w:val="22"/>
          <w:szCs w:val="22"/>
          <w:lang w:eastAsia="it-IT"/>
          <w14:ligatures w14:val="none"/>
        </w:rPr>
        <w:t>, 110x70x85 cm. -  larghezza porta 51 cm.</w:t>
      </w:r>
    </w:p>
    <w:p w14:paraId="1EF73BC6" w14:textId="77777777" w:rsidR="00075F44" w:rsidRPr="0066449F" w:rsidRDefault="00075F44" w:rsidP="00075F44">
      <w:pPr>
        <w:numPr>
          <w:ilvl w:val="1"/>
          <w:numId w:val="3"/>
        </w:numPr>
        <w:ind w:left="1418" w:hanging="284"/>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Modello 95</w:t>
      </w:r>
      <w:r w:rsidRPr="0066449F">
        <w:rPr>
          <w:rFonts w:ascii="Helvetica Neue" w:eastAsia="Times New Roman" w:hAnsi="Helvetica Neue" w:cs="Times New Roman"/>
          <w:color w:val="000000"/>
          <w:kern w:val="0"/>
          <w:sz w:val="22"/>
          <w:szCs w:val="22"/>
          <w:lang w:eastAsia="it-IT"/>
          <w14:ligatures w14:val="none"/>
        </w:rPr>
        <w:t>, 95x70x85 cm. -  larghezza porta 51 cm.</w:t>
      </w:r>
    </w:p>
    <w:p w14:paraId="0DBCEAF5" w14:textId="77777777" w:rsidR="00075F44" w:rsidRPr="00C53D13" w:rsidRDefault="00075F44" w:rsidP="00075F44">
      <w:pPr>
        <w:numPr>
          <w:ilvl w:val="1"/>
          <w:numId w:val="3"/>
        </w:numPr>
        <w:ind w:left="1418" w:hanging="284"/>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Modello 90</w:t>
      </w:r>
      <w:r w:rsidRPr="0066449F">
        <w:rPr>
          <w:rFonts w:ascii="Helvetica Neue" w:eastAsia="Times New Roman" w:hAnsi="Helvetica Neue" w:cs="Times New Roman"/>
          <w:color w:val="000000"/>
          <w:kern w:val="0"/>
          <w:sz w:val="22"/>
          <w:szCs w:val="22"/>
          <w:lang w:eastAsia="it-IT"/>
          <w14:ligatures w14:val="none"/>
        </w:rPr>
        <w:t>, 90x70x85 cm. -  larghezza porta 48 cm.</w:t>
      </w:r>
    </w:p>
    <w:p w14:paraId="34CA93EF" w14:textId="77777777" w:rsidR="0066449F" w:rsidRPr="0066449F" w:rsidRDefault="0066449F" w:rsidP="0066449F">
      <w:pPr>
        <w:rPr>
          <w:rFonts w:ascii="Helvetica Neue" w:eastAsia="Times New Roman" w:hAnsi="Helvetica Neue" w:cs="Times New Roman"/>
          <w:color w:val="000000"/>
          <w:kern w:val="0"/>
          <w:sz w:val="22"/>
          <w:szCs w:val="22"/>
          <w:lang w:eastAsia="it-IT"/>
          <w14:ligatures w14:val="none"/>
        </w:rPr>
      </w:pPr>
    </w:p>
    <w:p w14:paraId="5A99FF01" w14:textId="77777777" w:rsidR="0066449F" w:rsidRPr="0066449F" w:rsidRDefault="0066449F" w:rsidP="00075F44">
      <w:pPr>
        <w:ind w:left="284"/>
        <w:rPr>
          <w:rFonts w:ascii="Helvetica Neue" w:eastAsia="Times New Roman" w:hAnsi="Helvetica Neue" w:cs="Times New Roman"/>
          <w:b/>
          <w:bCs/>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Superficie occupata</w:t>
      </w:r>
    </w:p>
    <w:p w14:paraId="60D8B8A1" w14:textId="77777777" w:rsidR="0066449F" w:rsidRPr="0066449F" w:rsidRDefault="0066449F" w:rsidP="0066449F">
      <w:pPr>
        <w:numPr>
          <w:ilvl w:val="1"/>
          <w:numId w:val="2"/>
        </w:numPr>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Modello 110</w:t>
      </w:r>
      <w:r w:rsidRPr="0066449F">
        <w:rPr>
          <w:rFonts w:ascii="Helvetica Neue" w:eastAsia="Times New Roman" w:hAnsi="Helvetica Neue" w:cs="Times New Roman"/>
          <w:color w:val="000000"/>
          <w:kern w:val="0"/>
          <w:sz w:val="22"/>
          <w:szCs w:val="22"/>
          <w:lang w:eastAsia="it-IT"/>
          <w14:ligatures w14:val="none"/>
        </w:rPr>
        <w:t>, 0,77 m2.</w:t>
      </w:r>
    </w:p>
    <w:p w14:paraId="752FEE93" w14:textId="77777777" w:rsidR="0066449F" w:rsidRPr="0066449F" w:rsidRDefault="0066449F" w:rsidP="0066449F">
      <w:pPr>
        <w:numPr>
          <w:ilvl w:val="1"/>
          <w:numId w:val="2"/>
        </w:numPr>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Modello 95</w:t>
      </w:r>
      <w:r w:rsidRPr="0066449F">
        <w:rPr>
          <w:rFonts w:ascii="Helvetica Neue" w:eastAsia="Times New Roman" w:hAnsi="Helvetica Neue" w:cs="Times New Roman"/>
          <w:color w:val="000000"/>
          <w:kern w:val="0"/>
          <w:sz w:val="22"/>
          <w:szCs w:val="22"/>
          <w:lang w:eastAsia="it-IT"/>
          <w14:ligatures w14:val="none"/>
        </w:rPr>
        <w:t>, 0,66 m2.</w:t>
      </w:r>
    </w:p>
    <w:p w14:paraId="1D06A5AF" w14:textId="7390796A" w:rsidR="0066449F" w:rsidRPr="0066449F" w:rsidRDefault="0066449F" w:rsidP="0066449F">
      <w:pPr>
        <w:numPr>
          <w:ilvl w:val="1"/>
          <w:numId w:val="2"/>
        </w:numPr>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Modello 90</w:t>
      </w:r>
      <w:r w:rsidRPr="0066449F">
        <w:rPr>
          <w:rFonts w:ascii="Helvetica Neue" w:eastAsia="Times New Roman" w:hAnsi="Helvetica Neue" w:cs="Times New Roman"/>
          <w:color w:val="000000"/>
          <w:kern w:val="0"/>
          <w:sz w:val="22"/>
          <w:szCs w:val="22"/>
          <w:lang w:eastAsia="it-IT"/>
          <w14:ligatures w14:val="none"/>
        </w:rPr>
        <w:t>, 0,63 m2.</w:t>
      </w:r>
    </w:p>
    <w:p w14:paraId="21AC1531" w14:textId="77777777" w:rsidR="0066449F" w:rsidRPr="0066449F" w:rsidRDefault="0066449F" w:rsidP="0066449F">
      <w:pPr>
        <w:rPr>
          <w:rFonts w:ascii="Helvetica Neue" w:eastAsia="Times New Roman" w:hAnsi="Helvetica Neue" w:cs="Times New Roman"/>
          <w:color w:val="000000"/>
          <w:kern w:val="0"/>
          <w:sz w:val="22"/>
          <w:szCs w:val="22"/>
          <w:lang w:eastAsia="it-IT"/>
          <w14:ligatures w14:val="none"/>
        </w:rPr>
      </w:pPr>
    </w:p>
    <w:p w14:paraId="61B5B3D8" w14:textId="77777777" w:rsidR="0066449F" w:rsidRPr="0066449F" w:rsidRDefault="0066449F" w:rsidP="00075F44">
      <w:pPr>
        <w:spacing w:after="30"/>
        <w:ind w:left="284"/>
        <w:rPr>
          <w:rFonts w:ascii="Helvetica Neue" w:eastAsia="Times New Roman" w:hAnsi="Helvetica Neue" w:cs="Times New Roman"/>
          <w:color w:val="000000"/>
          <w:kern w:val="0"/>
          <w:sz w:val="22"/>
          <w:szCs w:val="22"/>
          <w:lang w:eastAsia="it-IT"/>
          <w14:ligatures w14:val="none"/>
        </w:rPr>
      </w:pPr>
      <w:r w:rsidRPr="0066449F">
        <w:rPr>
          <w:rFonts w:ascii="Helvetica Neue" w:eastAsia="Times New Roman" w:hAnsi="Helvetica Neue" w:cs="Times New Roman"/>
          <w:b/>
          <w:bCs/>
          <w:color w:val="000000"/>
          <w:kern w:val="0"/>
          <w:sz w:val="22"/>
          <w:szCs w:val="22"/>
          <w:lang w:eastAsia="it-IT"/>
          <w14:ligatures w14:val="none"/>
        </w:rPr>
        <w:t>Caratteristiche principali</w:t>
      </w:r>
    </w:p>
    <w:p w14:paraId="0AF3A5A8" w14:textId="6D672FB6"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Dimensioni contenute, le vasche occupano una superficie che varia tra 0,63 e 0,77 m2 in base al modello.</w:t>
      </w:r>
    </w:p>
    <w:p w14:paraId="4026E597" w14:textId="5CEAF0F5"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Tre diversi modelli per forme e dimensioni (110,95,90)</w:t>
      </w:r>
    </w:p>
    <w:p w14:paraId="2F42973E" w14:textId="355DBA0A"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Dotate di porta su cerniere in lastra in PMMA trasparente, ad apertura interna.</w:t>
      </w:r>
    </w:p>
    <w:p w14:paraId="28B0E0A5" w14:textId="670C3180"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Provviste di una superficie calpestabile interna totalmente libera e priva di ostacoli</w:t>
      </w:r>
    </w:p>
    <w:p w14:paraId="24A6D97C" w14:textId="03D47C43"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Foro di scarico disposto lateralmente, provvisto di piletta sifonata con comando apri-chiudi (click-</w:t>
      </w:r>
      <w:proofErr w:type="spellStart"/>
      <w:r w:rsidRPr="00C53D13">
        <w:rPr>
          <w:rFonts w:ascii="Helvetica Neue" w:eastAsia="Times New Roman" w:hAnsi="Helvetica Neue" w:cs="Times New Roman"/>
          <w:color w:val="000000"/>
          <w:kern w:val="0"/>
          <w:sz w:val="22"/>
          <w:szCs w:val="22"/>
          <w:lang w:eastAsia="it-IT"/>
          <w14:ligatures w14:val="none"/>
        </w:rPr>
        <w:t>clack</w:t>
      </w:r>
      <w:proofErr w:type="spellEnd"/>
      <w:r w:rsidRPr="00C53D13">
        <w:rPr>
          <w:rFonts w:ascii="Helvetica Neue" w:eastAsia="Times New Roman" w:hAnsi="Helvetica Neue" w:cs="Times New Roman"/>
          <w:color w:val="000000"/>
          <w:kern w:val="0"/>
          <w:sz w:val="22"/>
          <w:szCs w:val="22"/>
          <w:lang w:eastAsia="it-IT"/>
          <w14:ligatures w14:val="none"/>
        </w:rPr>
        <w:t>).</w:t>
      </w:r>
    </w:p>
    <w:p w14:paraId="2FF21EB9" w14:textId="6E4B4154"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Foro di “troppo pieno” collegato alla piletta di scarico.</w:t>
      </w:r>
    </w:p>
    <w:p w14:paraId="76916D48" w14:textId="3DB7142C"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Integrate di rubinetteria e doccino estraibile munito di tubo flessibile (lunghezza 150 centimetri) a scomparsa nel corpo vasca</w:t>
      </w:r>
    </w:p>
    <w:p w14:paraId="441A4756" w14:textId="5AB691CE"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Sedile ribaltabile in pietra acrilica (42x32cm), con telaio in acciaio inox AISI304</w:t>
      </w:r>
    </w:p>
    <w:p w14:paraId="3F2F8289" w14:textId="2EC7931C"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Altezza gradino accesso di soli 12 cm.</w:t>
      </w:r>
    </w:p>
    <w:p w14:paraId="1CAFA8E0" w14:textId="1DA31A97" w:rsidR="00E0006E"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 xml:space="preserve">Corpo in vetro-resina munito di pannelli frontali e laterali. </w:t>
      </w:r>
      <w:proofErr w:type="gramStart"/>
      <w:r w:rsidRPr="00C53D13">
        <w:rPr>
          <w:rFonts w:ascii="Helvetica Neue" w:eastAsia="Times New Roman" w:hAnsi="Helvetica Neue" w:cs="Times New Roman"/>
          <w:color w:val="000000"/>
          <w:kern w:val="0"/>
          <w:sz w:val="22"/>
          <w:szCs w:val="22"/>
          <w:lang w:eastAsia="it-IT"/>
          <w14:ligatures w14:val="none"/>
        </w:rPr>
        <w:t>3</w:t>
      </w:r>
      <w:proofErr w:type="gramEnd"/>
      <w:r w:rsidRPr="00C53D13">
        <w:rPr>
          <w:rFonts w:ascii="Helvetica Neue" w:eastAsia="Times New Roman" w:hAnsi="Helvetica Neue" w:cs="Times New Roman"/>
          <w:color w:val="000000"/>
          <w:kern w:val="0"/>
          <w:sz w:val="22"/>
          <w:szCs w:val="22"/>
          <w:lang w:eastAsia="it-IT"/>
          <w14:ligatures w14:val="none"/>
        </w:rPr>
        <w:t xml:space="preserve"> lati chiusi, la faccia adiacente al muro rimane sempre libera.</w:t>
      </w:r>
    </w:p>
    <w:p w14:paraId="44B7E153" w14:textId="7DB8A5FE" w:rsidR="0066449F" w:rsidRPr="00C53D13" w:rsidRDefault="00E0006E" w:rsidP="00302C65">
      <w:pPr>
        <w:pStyle w:val="Paragrafoelenco"/>
        <w:numPr>
          <w:ilvl w:val="0"/>
          <w:numId w:val="10"/>
        </w:numPr>
        <w:ind w:left="1418"/>
        <w:rPr>
          <w:rFonts w:ascii="Helvetica Neue" w:eastAsia="Times New Roman" w:hAnsi="Helvetica Neue" w:cs="Times New Roman"/>
          <w:color w:val="000000"/>
          <w:kern w:val="0"/>
          <w:sz w:val="22"/>
          <w:szCs w:val="22"/>
          <w:lang w:eastAsia="it-IT"/>
          <w14:ligatures w14:val="none"/>
        </w:rPr>
      </w:pPr>
      <w:r w:rsidRPr="00C53D13">
        <w:rPr>
          <w:rFonts w:ascii="Helvetica Neue" w:eastAsia="Times New Roman" w:hAnsi="Helvetica Neue" w:cs="Times New Roman"/>
          <w:color w:val="000000"/>
          <w:kern w:val="0"/>
          <w:sz w:val="22"/>
          <w:szCs w:val="22"/>
          <w:lang w:eastAsia="it-IT"/>
          <w14:ligatures w14:val="none"/>
        </w:rPr>
        <w:t>Pannelli perimetrali disponibili in tre colori: bianco, grigio RAL 7024 e tortora</w:t>
      </w:r>
    </w:p>
    <w:p w14:paraId="420CF049" w14:textId="77777777" w:rsidR="00531E0B" w:rsidRDefault="00531E0B" w:rsidP="0066449F">
      <w:pPr>
        <w:ind w:right="419"/>
        <w:rPr>
          <w:rFonts w:ascii="Helvetica Neue" w:eastAsia="Times New Roman" w:hAnsi="Helvetica Neue" w:cs="Times New Roman"/>
          <w:color w:val="000000"/>
          <w:kern w:val="0"/>
          <w:sz w:val="22"/>
          <w:szCs w:val="22"/>
          <w:lang w:eastAsia="it-IT"/>
          <w14:ligatures w14:val="none"/>
        </w:rPr>
      </w:pPr>
    </w:p>
    <w:p w14:paraId="03E4A6E8" w14:textId="77777777" w:rsidR="00986314" w:rsidRDefault="00986314" w:rsidP="0066449F">
      <w:pPr>
        <w:ind w:right="419"/>
        <w:rPr>
          <w:rFonts w:ascii="Helvetica Neue" w:eastAsia="Times New Roman" w:hAnsi="Helvetica Neue" w:cs="Times New Roman"/>
          <w:color w:val="000000"/>
          <w:kern w:val="0"/>
          <w:sz w:val="22"/>
          <w:szCs w:val="22"/>
          <w:lang w:eastAsia="it-IT"/>
          <w14:ligatures w14:val="none"/>
        </w:rPr>
      </w:pPr>
    </w:p>
    <w:p w14:paraId="3FEF8096" w14:textId="77777777" w:rsidR="00986314" w:rsidRPr="00986314" w:rsidRDefault="00986314" w:rsidP="0066449F">
      <w:pPr>
        <w:ind w:right="419"/>
        <w:rPr>
          <w:rFonts w:ascii="Arial" w:eastAsia="Times New Roman" w:hAnsi="Arial" w:cs="Arial"/>
          <w:color w:val="000000"/>
          <w:kern w:val="0"/>
          <w:lang w:eastAsia="it-IT"/>
          <w14:ligatures w14:val="none"/>
        </w:rPr>
      </w:pPr>
    </w:p>
    <w:p w14:paraId="0E06287B" w14:textId="77777777" w:rsidR="00986314" w:rsidRDefault="00C53D13" w:rsidP="00986314">
      <w:pPr>
        <w:pStyle w:val="Paragrafoelenco"/>
        <w:numPr>
          <w:ilvl w:val="0"/>
          <w:numId w:val="12"/>
        </w:numPr>
        <w:ind w:right="419"/>
        <w:rPr>
          <w:rFonts w:ascii="Arial" w:eastAsia="Times New Roman" w:hAnsi="Arial" w:cs="Arial"/>
          <w:b/>
          <w:bCs/>
          <w:caps/>
          <w:color w:val="000000"/>
          <w:kern w:val="0"/>
          <w:lang w:eastAsia="it-IT"/>
          <w14:ligatures w14:val="none"/>
        </w:rPr>
      </w:pPr>
      <w:r w:rsidRPr="00986314">
        <w:rPr>
          <w:rFonts w:ascii="Arial" w:eastAsia="Times New Roman" w:hAnsi="Arial" w:cs="Arial"/>
          <w:b/>
          <w:bCs/>
          <w:caps/>
          <w:color w:val="000000"/>
          <w:kern w:val="0"/>
          <w:lang w:eastAsia="it-IT"/>
          <w14:ligatures w14:val="none"/>
        </w:rPr>
        <w:t>Gli altri prodotti esposti a Cersaie 2023</w:t>
      </w:r>
      <w:r w:rsidR="00531E0B" w:rsidRPr="00986314">
        <w:rPr>
          <w:rFonts w:ascii="Arial" w:eastAsia="Times New Roman" w:hAnsi="Arial" w:cs="Arial"/>
          <w:b/>
          <w:bCs/>
          <w:caps/>
          <w:color w:val="000000"/>
          <w:kern w:val="0"/>
          <w:lang w:eastAsia="it-IT"/>
          <w14:ligatures w14:val="none"/>
        </w:rPr>
        <w:t xml:space="preserve">. </w:t>
      </w:r>
    </w:p>
    <w:p w14:paraId="13C478D3" w14:textId="61DD9E13" w:rsidR="00C53D13" w:rsidRPr="00986314" w:rsidRDefault="00531E0B" w:rsidP="00986314">
      <w:pPr>
        <w:pStyle w:val="Paragrafoelenco"/>
        <w:numPr>
          <w:ilvl w:val="0"/>
          <w:numId w:val="12"/>
        </w:numPr>
        <w:ind w:right="419"/>
        <w:rPr>
          <w:rFonts w:ascii="Arial" w:eastAsia="Times New Roman" w:hAnsi="Arial" w:cs="Arial"/>
          <w:b/>
          <w:bCs/>
          <w:caps/>
          <w:color w:val="000000"/>
          <w:kern w:val="0"/>
          <w:lang w:eastAsia="it-IT"/>
          <w14:ligatures w14:val="none"/>
        </w:rPr>
      </w:pPr>
      <w:r w:rsidRPr="00986314">
        <w:rPr>
          <w:rFonts w:ascii="Arial" w:eastAsia="Times New Roman" w:hAnsi="Arial" w:cs="Arial"/>
          <w:b/>
          <w:bCs/>
          <w:caps/>
          <w:color w:val="000000"/>
          <w:kern w:val="0"/>
          <w:lang w:val="en-US" w:eastAsia="it-IT"/>
          <w14:ligatures w14:val="none"/>
        </w:rPr>
        <w:t>OMNIA, HUG, PRESTIGIOPLUS, SOLO SHOWER</w:t>
      </w:r>
    </w:p>
    <w:p w14:paraId="0A184941" w14:textId="77777777" w:rsidR="00C53D13" w:rsidRPr="00986314" w:rsidRDefault="00C53D13" w:rsidP="0066449F">
      <w:pPr>
        <w:ind w:right="419"/>
        <w:rPr>
          <w:rFonts w:ascii="Arial" w:eastAsia="Times New Roman" w:hAnsi="Arial" w:cs="Arial"/>
          <w:color w:val="000000"/>
          <w:kern w:val="0"/>
          <w:lang w:val="en-US" w:eastAsia="it-IT"/>
          <w14:ligatures w14:val="none"/>
        </w:rPr>
      </w:pPr>
    </w:p>
    <w:p w14:paraId="557F4AA8" w14:textId="12493872" w:rsidR="00C53D13" w:rsidRPr="00986314" w:rsidRDefault="00C53D13" w:rsidP="00C53D13">
      <w:pPr>
        <w:pStyle w:val="NormaleWeb"/>
        <w:spacing w:before="0" w:beforeAutospacing="0" w:after="0" w:afterAutospacing="0"/>
        <w:ind w:right="419"/>
        <w:rPr>
          <w:rFonts w:ascii="Arial" w:hAnsi="Arial" w:cs="Arial"/>
          <w:color w:val="000000" w:themeColor="text1"/>
        </w:rPr>
      </w:pPr>
      <w:r w:rsidRPr="00986314">
        <w:rPr>
          <w:rFonts w:ascii="Arial" w:hAnsi="Arial" w:cs="Arial"/>
        </w:rPr>
        <w:t>Le soluzioni innovative di Ponte Giulio sono destinat</w:t>
      </w:r>
      <w:r w:rsidR="00531E0B" w:rsidRPr="00986314">
        <w:rPr>
          <w:rFonts w:ascii="Arial" w:hAnsi="Arial" w:cs="Arial"/>
        </w:rPr>
        <w:t>e</w:t>
      </w:r>
      <w:r w:rsidRPr="00986314">
        <w:rPr>
          <w:rFonts w:ascii="Arial" w:hAnsi="Arial" w:cs="Arial"/>
        </w:rPr>
        <w:t xml:space="preserve"> a durare nel tempo, frutto di relazioni umane solide e durature che coinvolgono tutto il processo, dall'ideazione alla consegna finale. </w:t>
      </w:r>
      <w:r w:rsidRPr="00986314">
        <w:rPr>
          <w:rFonts w:ascii="Arial" w:hAnsi="Arial" w:cs="Arial"/>
          <w:color w:val="000000" w:themeColor="text1"/>
        </w:rPr>
        <w:t>Sui prodotti vengono effettuati controlli finalizzati alla verifica della resistenza statica dello stress a fatica, della durata in cella climatica e di biocompatibilità.</w:t>
      </w:r>
    </w:p>
    <w:p w14:paraId="2D82274B" w14:textId="77777777" w:rsidR="00AD3D09" w:rsidRDefault="00C53D13" w:rsidP="00AD3D09">
      <w:pPr>
        <w:pStyle w:val="NormaleWeb"/>
        <w:spacing w:before="0" w:beforeAutospacing="0" w:after="0" w:afterAutospacing="0"/>
        <w:ind w:right="419"/>
        <w:rPr>
          <w:rFonts w:ascii="Arial" w:hAnsi="Arial" w:cs="Arial"/>
          <w:color w:val="000000" w:themeColor="text1"/>
        </w:rPr>
      </w:pPr>
      <w:r w:rsidRPr="00986314">
        <w:rPr>
          <w:rFonts w:ascii="Arial" w:hAnsi="Arial" w:cs="Arial"/>
          <w:color w:val="000000" w:themeColor="text1"/>
        </w:rPr>
        <w:t>Da oltre dieci anni l’applicazione di</w:t>
      </w:r>
      <w:r w:rsidRPr="00986314">
        <w:rPr>
          <w:rFonts w:ascii="Arial" w:hAnsi="Arial" w:cs="Arial"/>
          <w:b/>
          <w:bCs/>
          <w:color w:val="000000" w:themeColor="text1"/>
        </w:rPr>
        <w:t xml:space="preserve"> </w:t>
      </w:r>
      <w:proofErr w:type="spellStart"/>
      <w:r w:rsidRPr="00986314">
        <w:rPr>
          <w:rStyle w:val="Enfasigrassetto"/>
          <w:rFonts w:ascii="Arial" w:hAnsi="Arial" w:cs="Arial"/>
          <w:color w:val="000000" w:themeColor="text1"/>
        </w:rPr>
        <w:t>BioCote</w:t>
      </w:r>
      <w:proofErr w:type="spellEnd"/>
      <w:r w:rsidRPr="00986314">
        <w:rPr>
          <w:rStyle w:val="Enfasigrassetto"/>
          <w:rFonts w:ascii="Arial" w:hAnsi="Arial" w:cs="Arial"/>
          <w:color w:val="000000" w:themeColor="text1"/>
          <w:vertAlign w:val="superscript"/>
        </w:rPr>
        <w:t>®</w:t>
      </w:r>
      <w:r w:rsidRPr="00986314">
        <w:rPr>
          <w:rFonts w:ascii="Arial" w:hAnsi="Arial" w:cs="Arial"/>
          <w:color w:val="000000" w:themeColor="text1"/>
        </w:rPr>
        <w:t xml:space="preserve"> consente a Ponte Giulio di proteggere per l’intero ciclo di vita i suoi prodotti, </w:t>
      </w:r>
      <w:r w:rsidRPr="00986314">
        <w:rPr>
          <w:rFonts w:ascii="Arial" w:hAnsi="Arial" w:cs="Arial"/>
        </w:rPr>
        <w:t>impedendo la proliferazione e la sopravvivenza di microbi batteri muffe e funghi sulle superfici</w:t>
      </w:r>
      <w:r w:rsidRPr="00986314">
        <w:rPr>
          <w:rFonts w:ascii="Arial" w:hAnsi="Arial" w:cs="Arial"/>
          <w:color w:val="000000" w:themeColor="text1"/>
        </w:rPr>
        <w:t xml:space="preserve">. </w:t>
      </w:r>
    </w:p>
    <w:p w14:paraId="5DB1CE89" w14:textId="752A3558" w:rsidR="00C53D13" w:rsidRPr="00986314" w:rsidRDefault="00C53D13" w:rsidP="00AD3D09">
      <w:pPr>
        <w:pStyle w:val="NormaleWeb"/>
        <w:spacing w:before="0" w:beforeAutospacing="0" w:after="0" w:afterAutospacing="0"/>
        <w:ind w:right="419"/>
        <w:rPr>
          <w:rFonts w:ascii="Arial" w:hAnsi="Arial" w:cs="Arial"/>
        </w:rPr>
      </w:pPr>
      <w:r w:rsidRPr="00986314">
        <w:rPr>
          <w:rFonts w:ascii="Arial" w:hAnsi="Arial" w:cs="Arial"/>
          <w:color w:val="000000"/>
        </w:rPr>
        <w:t>Soluzioni</w:t>
      </w:r>
      <w:r w:rsidRPr="00986314">
        <w:rPr>
          <w:rFonts w:ascii="Arial" w:hAnsi="Arial" w:cs="Arial"/>
          <w:i/>
          <w:iCs/>
          <w:color w:val="000000"/>
        </w:rPr>
        <w:t xml:space="preserve"> </w:t>
      </w:r>
      <w:r w:rsidR="00531E0B" w:rsidRPr="00986314">
        <w:rPr>
          <w:rFonts w:ascii="Arial" w:hAnsi="Arial" w:cs="Arial"/>
          <w:i/>
          <w:iCs/>
          <w:color w:val="000000"/>
        </w:rPr>
        <w:t xml:space="preserve">Life </w:t>
      </w:r>
      <w:proofErr w:type="spellStart"/>
      <w:r w:rsidR="00531E0B" w:rsidRPr="00986314">
        <w:rPr>
          <w:rFonts w:ascii="Arial" w:hAnsi="Arial" w:cs="Arial"/>
          <w:i/>
          <w:iCs/>
          <w:color w:val="000000"/>
        </w:rPr>
        <w:t>Caring</w:t>
      </w:r>
      <w:proofErr w:type="spellEnd"/>
      <w:r w:rsidR="00531E0B" w:rsidRPr="00986314">
        <w:rPr>
          <w:rFonts w:ascii="Arial" w:hAnsi="Arial" w:cs="Arial"/>
          <w:i/>
          <w:iCs/>
          <w:color w:val="000000"/>
        </w:rPr>
        <w:t xml:space="preserve"> design </w:t>
      </w:r>
      <w:r w:rsidRPr="00986314">
        <w:rPr>
          <w:rFonts w:ascii="Arial" w:hAnsi="Arial" w:cs="Arial"/>
          <w:color w:val="000000"/>
        </w:rPr>
        <w:t>come Omnia - che offre maniglie di sicurezza di design a sezione piatta, diversi modelli di sedute e sgabelli con grande valenza estetica - ma anche Hug, che è stata la prima</w:t>
      </w:r>
      <w:r w:rsidR="00531E0B" w:rsidRPr="00986314">
        <w:rPr>
          <w:rFonts w:ascii="Arial" w:hAnsi="Arial" w:cs="Arial"/>
          <w:color w:val="000000"/>
        </w:rPr>
        <w:t xml:space="preserve"> vera</w:t>
      </w:r>
      <w:r w:rsidRPr="00986314">
        <w:rPr>
          <w:rFonts w:ascii="Arial" w:hAnsi="Arial" w:cs="Arial"/>
          <w:color w:val="000000"/>
        </w:rPr>
        <w:t xml:space="preserve"> proposta per un bagno bello e sicuro</w:t>
      </w:r>
      <w:r w:rsidR="00531E0B" w:rsidRPr="00986314">
        <w:rPr>
          <w:rFonts w:ascii="Arial" w:hAnsi="Arial" w:cs="Arial"/>
          <w:color w:val="000000"/>
        </w:rPr>
        <w:t xml:space="preserve">. </w:t>
      </w:r>
      <w:r w:rsidR="00531E0B" w:rsidRPr="00986314">
        <w:rPr>
          <w:rFonts w:ascii="Arial" w:hAnsi="Arial" w:cs="Arial"/>
        </w:rPr>
        <w:t>Un innovativo sistema d’arredo bello e sicuro per tutte le età e le condizioni fisiche, che nasce dal desiderio di condividere valori legati alla sfera dell’intimo e alla cura attenta di sé e degli altri.</w:t>
      </w:r>
    </w:p>
    <w:p w14:paraId="73F07B1B" w14:textId="1715F21F" w:rsidR="00C53D13" w:rsidRPr="00986314" w:rsidRDefault="00C53D13" w:rsidP="00C53D13">
      <w:pPr>
        <w:ind w:right="419"/>
        <w:rPr>
          <w:rFonts w:ascii="Arial" w:eastAsia="Times New Roman" w:hAnsi="Arial" w:cs="Arial"/>
          <w:color w:val="000000"/>
          <w:kern w:val="0"/>
          <w:lang w:eastAsia="it-IT"/>
          <w14:ligatures w14:val="none"/>
        </w:rPr>
      </w:pPr>
      <w:r w:rsidRPr="00986314">
        <w:rPr>
          <w:rFonts w:ascii="Arial" w:eastAsia="Times New Roman" w:hAnsi="Arial" w:cs="Arial"/>
          <w:color w:val="000000"/>
          <w:kern w:val="0"/>
          <w:lang w:eastAsia="it-IT"/>
          <w14:ligatures w14:val="none"/>
        </w:rPr>
        <w:t xml:space="preserve">Le grandi maniglie colorate </w:t>
      </w:r>
      <w:proofErr w:type="spellStart"/>
      <w:proofErr w:type="gramStart"/>
      <w:r w:rsidRPr="00986314">
        <w:rPr>
          <w:rFonts w:ascii="Arial" w:eastAsia="Times New Roman" w:hAnsi="Arial" w:cs="Arial"/>
          <w:b/>
          <w:bCs/>
          <w:color w:val="000000"/>
          <w:kern w:val="0"/>
          <w:lang w:eastAsia="it-IT"/>
          <w14:ligatures w14:val="none"/>
        </w:rPr>
        <w:t>PrestigioPlus</w:t>
      </w:r>
      <w:proofErr w:type="spellEnd"/>
      <w:proofErr w:type="gramEnd"/>
      <w:r w:rsidRPr="00986314">
        <w:rPr>
          <w:rFonts w:ascii="Arial" w:eastAsia="Times New Roman" w:hAnsi="Arial" w:cs="Arial"/>
          <w:b/>
          <w:bCs/>
          <w:color w:val="000000"/>
          <w:kern w:val="0"/>
          <w:lang w:eastAsia="it-IT"/>
          <w14:ligatures w14:val="none"/>
        </w:rPr>
        <w:t xml:space="preserve"> </w:t>
      </w:r>
      <w:r w:rsidRPr="00986314">
        <w:rPr>
          <w:rFonts w:ascii="Arial" w:eastAsia="Times New Roman" w:hAnsi="Arial" w:cs="Arial"/>
          <w:color w:val="000000"/>
          <w:kern w:val="0"/>
          <w:lang w:eastAsia="it-IT"/>
          <w14:ligatures w14:val="none"/>
        </w:rPr>
        <w:t xml:space="preserve">dal design contemporaneo, sicure, funzionali e versatili, permettono di configurare liberamente lo spazio consentendo di organizzarlo in modo creativo e personale anche grazie ad altri complementi. </w:t>
      </w:r>
    </w:p>
    <w:p w14:paraId="6BAFB4F0" w14:textId="77777777" w:rsidR="00C53D13" w:rsidRPr="00986314" w:rsidRDefault="00C53D13" w:rsidP="00C53D13">
      <w:pPr>
        <w:ind w:right="419"/>
        <w:rPr>
          <w:rFonts w:ascii="Arial" w:eastAsia="Times New Roman" w:hAnsi="Arial" w:cs="Arial"/>
          <w:color w:val="000000"/>
          <w:kern w:val="0"/>
          <w:lang w:eastAsia="it-IT"/>
          <w14:ligatures w14:val="none"/>
        </w:rPr>
      </w:pPr>
      <w:r w:rsidRPr="00986314">
        <w:rPr>
          <w:rFonts w:ascii="Arial" w:eastAsia="Times New Roman" w:hAnsi="Arial" w:cs="Arial"/>
          <w:color w:val="000000"/>
          <w:kern w:val="0"/>
          <w:lang w:eastAsia="it-IT"/>
          <w14:ligatures w14:val="none"/>
        </w:rPr>
        <w:t xml:space="preserve">I maniglioni in acciaio inox possono sopportare una portata fino a 150 kg, a seconda delle dimensioni e i mobili pensili diventano veri e propri elementi di sicurezza grazie alle guide di supporto integrate. I braccioli pieghevoli resistono anche a trazioni laterali fino a 100 kg e i sedili e gli sgabelli per doccia, oltre a sostenere fino a 150 kg di peso, sono dotati di piedini in gomma regolabili per una migliore aderenza al pavimento. </w:t>
      </w:r>
    </w:p>
    <w:p w14:paraId="4EBD5E3D" w14:textId="77777777" w:rsidR="00C53D13" w:rsidRPr="00986314" w:rsidRDefault="00C53D13" w:rsidP="00C53D13">
      <w:pPr>
        <w:ind w:right="419"/>
        <w:rPr>
          <w:rFonts w:ascii="Arial" w:eastAsia="Times New Roman" w:hAnsi="Arial" w:cs="Arial"/>
          <w:color w:val="000000"/>
          <w:kern w:val="0"/>
          <w:lang w:eastAsia="it-IT"/>
          <w14:ligatures w14:val="none"/>
        </w:rPr>
      </w:pPr>
    </w:p>
    <w:p w14:paraId="51D51829" w14:textId="77777777" w:rsidR="00C53D13" w:rsidRPr="00986314" w:rsidRDefault="00C53D13" w:rsidP="00C53D13">
      <w:pPr>
        <w:ind w:right="419"/>
        <w:rPr>
          <w:rFonts w:ascii="Arial" w:eastAsia="Times New Roman" w:hAnsi="Arial" w:cs="Arial"/>
          <w:color w:val="000000"/>
          <w:kern w:val="0"/>
          <w:lang w:eastAsia="it-IT"/>
          <w14:ligatures w14:val="none"/>
        </w:rPr>
      </w:pPr>
      <w:r w:rsidRPr="00986314">
        <w:rPr>
          <w:rFonts w:ascii="Arial" w:eastAsia="Times New Roman" w:hAnsi="Arial" w:cs="Arial"/>
          <w:color w:val="000000"/>
          <w:kern w:val="0"/>
          <w:lang w:eastAsia="it-IT"/>
          <w14:ligatures w14:val="none"/>
        </w:rPr>
        <w:t xml:space="preserve">Accanto alle maniglie, elemento chiave che caratterizza tutte le proposte di Ponte Giulio, la collezione include sostegni ribaltabili rimovibili, sgabelli sedie e sedile doccia, quindi lavabo, consolle, specchiere. Un altro esempio sono le proposte di colonne e set doccia sicuri </w:t>
      </w:r>
      <w:r w:rsidRPr="00986314">
        <w:rPr>
          <w:rFonts w:ascii="Arial" w:eastAsia="Times New Roman" w:hAnsi="Arial" w:cs="Arial"/>
          <w:b/>
          <w:bCs/>
          <w:color w:val="000000"/>
          <w:kern w:val="0"/>
          <w:lang w:eastAsia="it-IT"/>
          <w14:ligatures w14:val="none"/>
        </w:rPr>
        <w:t xml:space="preserve">Solo </w:t>
      </w:r>
      <w:proofErr w:type="spellStart"/>
      <w:r w:rsidRPr="00986314">
        <w:rPr>
          <w:rFonts w:ascii="Arial" w:eastAsia="Times New Roman" w:hAnsi="Arial" w:cs="Arial"/>
          <w:b/>
          <w:bCs/>
          <w:color w:val="000000"/>
          <w:kern w:val="0"/>
          <w:lang w:eastAsia="it-IT"/>
          <w14:ligatures w14:val="none"/>
        </w:rPr>
        <w:t>Shower</w:t>
      </w:r>
      <w:proofErr w:type="spellEnd"/>
      <w:r w:rsidRPr="00986314">
        <w:rPr>
          <w:rFonts w:ascii="Arial" w:eastAsia="Times New Roman" w:hAnsi="Arial" w:cs="Arial"/>
          <w:color w:val="000000"/>
          <w:kern w:val="0"/>
          <w:lang w:eastAsia="it-IT"/>
          <w14:ligatures w14:val="none"/>
        </w:rPr>
        <w:t xml:space="preserve"> che garantiscono una resistenza a trazione certificata 150 kg, oltre ai piatti doccia e i box in cristallo che completano una collezione che consente di configurare qualunque contesto bagno, privato o pubblico. </w:t>
      </w:r>
    </w:p>
    <w:p w14:paraId="2851643D" w14:textId="77777777" w:rsidR="00C53D13" w:rsidRPr="008B42C7" w:rsidRDefault="00C53D13" w:rsidP="0066449F">
      <w:pPr>
        <w:ind w:right="419"/>
        <w:rPr>
          <w:rFonts w:ascii="Arial" w:eastAsia="Times New Roman" w:hAnsi="Arial" w:cs="Arial"/>
          <w:color w:val="000000"/>
          <w:kern w:val="0"/>
          <w:sz w:val="23"/>
          <w:szCs w:val="23"/>
          <w:lang w:eastAsia="it-IT"/>
          <w14:ligatures w14:val="none"/>
        </w:rPr>
      </w:pPr>
    </w:p>
    <w:p w14:paraId="1E2E44B8" w14:textId="2FD435FE" w:rsidR="009F7BED" w:rsidRPr="00C53D13" w:rsidRDefault="009F7BED" w:rsidP="00C53D13">
      <w:pPr>
        <w:ind w:right="419"/>
        <w:rPr>
          <w:rFonts w:ascii="Arial" w:eastAsia="Times New Roman" w:hAnsi="Arial" w:cs="Arial"/>
          <w:color w:val="000000"/>
          <w:kern w:val="0"/>
          <w:sz w:val="23"/>
          <w:szCs w:val="23"/>
          <w:lang w:eastAsia="it-IT"/>
          <w14:ligatures w14:val="none"/>
        </w:rPr>
      </w:pPr>
      <w:r w:rsidRPr="008B42C7">
        <w:rPr>
          <w:rFonts w:ascii="Arial" w:hAnsi="Arial" w:cs="Arial"/>
          <w:sz w:val="23"/>
          <w:szCs w:val="23"/>
        </w:rPr>
        <w:t>-----------------------------------------------------------------------------------------------------------------------</w:t>
      </w:r>
    </w:p>
    <w:p w14:paraId="7FB0B4F8" w14:textId="7A4E8818" w:rsidR="009F7BED" w:rsidRPr="00986314" w:rsidRDefault="00777EA4" w:rsidP="0066449F">
      <w:pPr>
        <w:ind w:right="419"/>
        <w:rPr>
          <w:rFonts w:ascii="Arial" w:hAnsi="Arial" w:cs="Arial"/>
          <w:b/>
          <w:bCs/>
          <w:sz w:val="22"/>
          <w:szCs w:val="22"/>
        </w:rPr>
      </w:pPr>
      <w:r w:rsidRPr="00986314">
        <w:rPr>
          <w:rFonts w:ascii="Arial" w:hAnsi="Arial" w:cs="Arial"/>
          <w:b/>
          <w:bCs/>
          <w:sz w:val="22"/>
          <w:szCs w:val="22"/>
        </w:rPr>
        <w:t>I punti di forza di Ponte Giulio</w:t>
      </w:r>
    </w:p>
    <w:p w14:paraId="19D17242" w14:textId="77777777" w:rsidR="00777EA4" w:rsidRPr="00986314" w:rsidRDefault="00777EA4" w:rsidP="0066449F">
      <w:pPr>
        <w:ind w:right="419"/>
        <w:rPr>
          <w:rFonts w:ascii="Arial" w:eastAsia="Times New Roman" w:hAnsi="Arial" w:cs="Arial"/>
          <w:b/>
          <w:bCs/>
          <w:color w:val="242424"/>
          <w:kern w:val="0"/>
          <w:sz w:val="22"/>
          <w:szCs w:val="22"/>
          <w:lang w:eastAsia="it-IT"/>
        </w:rPr>
      </w:pPr>
    </w:p>
    <w:p w14:paraId="7BC042A7" w14:textId="3EAE85FC" w:rsidR="009F7BED" w:rsidRPr="00986314" w:rsidRDefault="009F7BED" w:rsidP="0066449F">
      <w:pPr>
        <w:ind w:right="419"/>
        <w:rPr>
          <w:rFonts w:ascii="Arial" w:hAnsi="Arial" w:cs="Arial"/>
          <w:sz w:val="22"/>
          <w:szCs w:val="22"/>
        </w:rPr>
      </w:pPr>
      <w:r w:rsidRPr="00986314">
        <w:rPr>
          <w:rFonts w:ascii="Arial" w:hAnsi="Arial" w:cs="Arial"/>
          <w:b/>
          <w:bCs/>
          <w:sz w:val="22"/>
          <w:szCs w:val="22"/>
        </w:rPr>
        <w:t>Affidabilità</w:t>
      </w:r>
      <w:r w:rsidRPr="00986314">
        <w:rPr>
          <w:rFonts w:ascii="Arial" w:hAnsi="Arial" w:cs="Arial"/>
          <w:sz w:val="22"/>
          <w:szCs w:val="22"/>
        </w:rPr>
        <w:t xml:space="preserve">: il marchio </w:t>
      </w:r>
      <w:r w:rsidR="00777EA4" w:rsidRPr="00986314">
        <w:rPr>
          <w:rFonts w:ascii="Arial" w:hAnsi="Arial" w:cs="Arial"/>
          <w:sz w:val="22"/>
          <w:szCs w:val="22"/>
        </w:rPr>
        <w:t xml:space="preserve">Ponte Giulio </w:t>
      </w:r>
      <w:r w:rsidRPr="00986314">
        <w:rPr>
          <w:rFonts w:ascii="Arial" w:hAnsi="Arial" w:cs="Arial"/>
          <w:sz w:val="22"/>
          <w:szCs w:val="22"/>
        </w:rPr>
        <w:t>è stato da sempre sinonimo di affidabilità</w:t>
      </w:r>
      <w:r w:rsidR="00777EA4" w:rsidRPr="00986314">
        <w:rPr>
          <w:rFonts w:ascii="Arial" w:hAnsi="Arial" w:cs="Arial"/>
          <w:sz w:val="22"/>
          <w:szCs w:val="22"/>
        </w:rPr>
        <w:t xml:space="preserve"> </w:t>
      </w:r>
      <w:r w:rsidRPr="00986314">
        <w:rPr>
          <w:rFonts w:ascii="Arial" w:hAnsi="Arial" w:cs="Arial"/>
          <w:sz w:val="22"/>
          <w:szCs w:val="22"/>
        </w:rPr>
        <w:t xml:space="preserve">sia sul territorio nazionale che internazionale. Ne sono testimonianza l’ottenimento del rating di legalità, strumento finalizzato alla valutazione del comportamento etico in ambito aziendale ed al grado di attenzione riposto nella corretta gestione dell’attività così come la grande dedizione al concetto di sicurezza, che pervade l’impresa ed influenza i nostri prodotti, fin dalla loro progettazione. </w:t>
      </w:r>
    </w:p>
    <w:p w14:paraId="71D2A3E8" w14:textId="26E4F99D" w:rsidR="009F7BED" w:rsidRPr="00986314" w:rsidRDefault="009F7BED" w:rsidP="0066449F">
      <w:pPr>
        <w:ind w:right="419"/>
        <w:rPr>
          <w:rFonts w:ascii="Arial" w:hAnsi="Arial" w:cs="Arial"/>
          <w:sz w:val="22"/>
          <w:szCs w:val="22"/>
        </w:rPr>
      </w:pPr>
      <w:r w:rsidRPr="00986314">
        <w:rPr>
          <w:rFonts w:ascii="Arial" w:hAnsi="Arial" w:cs="Arial"/>
          <w:b/>
          <w:bCs/>
          <w:sz w:val="22"/>
          <w:szCs w:val="22"/>
        </w:rPr>
        <w:t>Qualità:</w:t>
      </w:r>
      <w:r w:rsidRPr="00986314">
        <w:rPr>
          <w:rFonts w:ascii="Arial" w:hAnsi="Arial" w:cs="Arial"/>
          <w:sz w:val="22"/>
          <w:szCs w:val="22"/>
        </w:rPr>
        <w:t xml:space="preserve"> Ponte Giulio è impegnata, da anni, nell'implementazione di metodologie per la realizzazione di arredi bagno - per ambiti pubblici, privati e collettivi - che consentano una costante evoluzione ed un miglioramento che abbia effetto sia sui prodotti, sia sui servizi offerti. Una filosofia che ha </w:t>
      </w:r>
      <w:r w:rsidR="00777EA4" w:rsidRPr="00986314">
        <w:rPr>
          <w:rFonts w:ascii="Arial" w:hAnsi="Arial" w:cs="Arial"/>
          <w:sz w:val="22"/>
          <w:szCs w:val="22"/>
        </w:rPr>
        <w:t xml:space="preserve">l’azienda </w:t>
      </w:r>
      <w:r w:rsidRPr="00986314">
        <w:rPr>
          <w:rFonts w:ascii="Arial" w:hAnsi="Arial" w:cs="Arial"/>
          <w:sz w:val="22"/>
          <w:szCs w:val="22"/>
        </w:rPr>
        <w:t>portato ad ottenere una serie di certificazioni, sia riferite all’organizzazione aziendale che ai prodotti.</w:t>
      </w:r>
    </w:p>
    <w:p w14:paraId="38E6F650" w14:textId="590B580D" w:rsidR="009F7BED" w:rsidRPr="00986314" w:rsidRDefault="009F7BED" w:rsidP="0066449F">
      <w:pPr>
        <w:ind w:right="419"/>
        <w:rPr>
          <w:rFonts w:ascii="Arial" w:hAnsi="Arial" w:cs="Arial"/>
          <w:sz w:val="22"/>
          <w:szCs w:val="22"/>
        </w:rPr>
      </w:pPr>
      <w:r w:rsidRPr="00986314">
        <w:rPr>
          <w:rFonts w:ascii="Arial" w:hAnsi="Arial" w:cs="Arial"/>
          <w:b/>
          <w:bCs/>
          <w:sz w:val="22"/>
          <w:szCs w:val="22"/>
        </w:rPr>
        <w:t>Famiglia</w:t>
      </w:r>
      <w:r w:rsidRPr="00986314">
        <w:rPr>
          <w:rFonts w:ascii="Arial" w:hAnsi="Arial" w:cs="Arial"/>
          <w:sz w:val="22"/>
          <w:szCs w:val="22"/>
        </w:rPr>
        <w:t xml:space="preserve">: Ponte Giulio è una grande famiglia. </w:t>
      </w:r>
      <w:r w:rsidR="00777EA4" w:rsidRPr="00986314">
        <w:rPr>
          <w:rFonts w:ascii="Arial" w:hAnsi="Arial" w:cs="Arial"/>
          <w:sz w:val="22"/>
          <w:szCs w:val="22"/>
        </w:rPr>
        <w:t>O</w:t>
      </w:r>
      <w:r w:rsidRPr="00986314">
        <w:rPr>
          <w:rFonts w:ascii="Arial" w:hAnsi="Arial" w:cs="Arial"/>
          <w:sz w:val="22"/>
          <w:szCs w:val="22"/>
        </w:rPr>
        <w:t xml:space="preserve">gni singolo dipendente e collaboratore </w:t>
      </w:r>
      <w:r w:rsidR="00777EA4" w:rsidRPr="00986314">
        <w:rPr>
          <w:rFonts w:ascii="Arial" w:hAnsi="Arial" w:cs="Arial"/>
          <w:sz w:val="22"/>
          <w:szCs w:val="22"/>
        </w:rPr>
        <w:t>è</w:t>
      </w:r>
      <w:r w:rsidRPr="00986314">
        <w:rPr>
          <w:rFonts w:ascii="Arial" w:hAnsi="Arial" w:cs="Arial"/>
          <w:sz w:val="22"/>
          <w:szCs w:val="22"/>
        </w:rPr>
        <w:t xml:space="preserve"> essenziale per il presente ed il futuro dell’azienda. </w:t>
      </w:r>
    </w:p>
    <w:p w14:paraId="763B965A" w14:textId="77777777" w:rsidR="00260497" w:rsidRPr="008B42C7" w:rsidRDefault="00260497" w:rsidP="0066449F">
      <w:pPr>
        <w:ind w:right="419"/>
        <w:rPr>
          <w:rFonts w:ascii="Arial" w:hAnsi="Arial" w:cs="Arial"/>
          <w:b/>
          <w:bCs/>
        </w:rPr>
      </w:pPr>
    </w:p>
    <w:p w14:paraId="435AEB1E" w14:textId="6B6A7265" w:rsidR="0051175B" w:rsidRPr="00986314" w:rsidRDefault="00260497" w:rsidP="00075F44">
      <w:pPr>
        <w:ind w:right="419"/>
        <w:rPr>
          <w:rFonts w:ascii="Arial" w:hAnsi="Arial" w:cs="Arial"/>
          <w:b/>
          <w:bCs/>
          <w:sz w:val="22"/>
          <w:szCs w:val="22"/>
        </w:rPr>
      </w:pPr>
      <w:r w:rsidRPr="00986314">
        <w:rPr>
          <w:rFonts w:ascii="Arial" w:hAnsi="Arial" w:cs="Arial"/>
          <w:b/>
          <w:bCs/>
          <w:sz w:val="22"/>
          <w:szCs w:val="22"/>
        </w:rPr>
        <w:t>pontegiulio.com</w:t>
      </w:r>
    </w:p>
    <w:p w14:paraId="0E09DB1D" w14:textId="68AA5499" w:rsidR="00435A35" w:rsidRPr="00075F44" w:rsidRDefault="00FB275F" w:rsidP="00075F44">
      <w:pPr>
        <w:ind w:left="6663" w:right="419"/>
        <w:rPr>
          <w:rFonts w:ascii="Arial" w:hAnsi="Arial" w:cs="Arial"/>
          <w:sz w:val="20"/>
          <w:szCs w:val="20"/>
        </w:rPr>
      </w:pPr>
      <w:r w:rsidRPr="00075F44">
        <w:rPr>
          <w:rFonts w:ascii="Arial" w:hAnsi="Arial" w:cs="Arial"/>
          <w:noProof/>
          <w:sz w:val="20"/>
          <w:szCs w:val="20"/>
        </w:rPr>
        <w:drawing>
          <wp:inline distT="0" distB="0" distL="0" distR="0" wp14:anchorId="53463327" wp14:editId="03887DE6">
            <wp:extent cx="920657" cy="457604"/>
            <wp:effectExtent l="0" t="0" r="0" b="0"/>
            <wp:docPr id="136508957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89573" name="Immagine 1" descr="Immagine che contiene testo, Carattere, Elementi grafici,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2544" cy="483394"/>
                    </a:xfrm>
                    <a:prstGeom prst="rect">
                      <a:avLst/>
                    </a:prstGeom>
                  </pic:spPr>
                </pic:pic>
              </a:graphicData>
            </a:graphic>
          </wp:inline>
        </w:drawing>
      </w:r>
    </w:p>
    <w:p w14:paraId="01F7A7A0" w14:textId="77777777" w:rsidR="00FB275F" w:rsidRPr="00075F44" w:rsidRDefault="00FB275F" w:rsidP="00075F44">
      <w:pPr>
        <w:ind w:left="6663" w:right="419"/>
        <w:rPr>
          <w:rFonts w:ascii="Arial" w:hAnsi="Arial" w:cs="Arial"/>
          <w:sz w:val="20"/>
          <w:szCs w:val="20"/>
        </w:rPr>
      </w:pPr>
    </w:p>
    <w:p w14:paraId="5DF948A3" w14:textId="457E016F" w:rsidR="00435A35" w:rsidRPr="00075F44" w:rsidRDefault="00435A35" w:rsidP="00075F44">
      <w:pPr>
        <w:ind w:left="6804" w:right="419"/>
        <w:rPr>
          <w:rFonts w:ascii="Arial" w:hAnsi="Arial" w:cs="Arial"/>
          <w:sz w:val="20"/>
          <w:szCs w:val="20"/>
        </w:rPr>
      </w:pPr>
      <w:r w:rsidRPr="00075F44">
        <w:rPr>
          <w:rFonts w:ascii="Arial" w:hAnsi="Arial" w:cs="Arial"/>
          <w:sz w:val="20"/>
          <w:szCs w:val="20"/>
        </w:rPr>
        <w:t xml:space="preserve">UFFICIO STAMPA </w:t>
      </w:r>
    </w:p>
    <w:p w14:paraId="29C91281" w14:textId="02A4661A" w:rsidR="00435A35" w:rsidRPr="00075F44" w:rsidRDefault="00435A35" w:rsidP="00075F44">
      <w:pPr>
        <w:ind w:left="6804" w:right="419"/>
        <w:rPr>
          <w:rFonts w:ascii="Arial" w:hAnsi="Arial" w:cs="Arial"/>
          <w:sz w:val="20"/>
          <w:szCs w:val="20"/>
        </w:rPr>
      </w:pPr>
      <w:r w:rsidRPr="00075F44">
        <w:rPr>
          <w:rFonts w:ascii="Arial" w:hAnsi="Arial" w:cs="Arial"/>
          <w:sz w:val="20"/>
          <w:szCs w:val="20"/>
        </w:rPr>
        <w:t>TAC</w:t>
      </w:r>
      <w:r w:rsidR="00075F44">
        <w:rPr>
          <w:rFonts w:ascii="Arial" w:hAnsi="Arial" w:cs="Arial"/>
          <w:sz w:val="20"/>
          <w:szCs w:val="20"/>
        </w:rPr>
        <w:t xml:space="preserve"> </w:t>
      </w:r>
      <w:r w:rsidRPr="00075F44">
        <w:rPr>
          <w:rFonts w:ascii="Arial" w:hAnsi="Arial" w:cs="Arial"/>
          <w:sz w:val="20"/>
          <w:szCs w:val="20"/>
        </w:rPr>
        <w:t>online</w:t>
      </w:r>
    </w:p>
    <w:p w14:paraId="590BBC21" w14:textId="7BA6EE5F" w:rsidR="009F7BED" w:rsidRPr="00075F44" w:rsidRDefault="00435A35" w:rsidP="00075F44">
      <w:pPr>
        <w:ind w:left="6804" w:right="419"/>
        <w:rPr>
          <w:rFonts w:ascii="Arial" w:hAnsi="Arial" w:cs="Arial"/>
          <w:sz w:val="20"/>
          <w:szCs w:val="20"/>
        </w:rPr>
      </w:pPr>
      <w:r w:rsidRPr="00075F44">
        <w:rPr>
          <w:rFonts w:ascii="Arial" w:hAnsi="Arial" w:cs="Arial"/>
          <w:sz w:val="20"/>
          <w:szCs w:val="20"/>
        </w:rPr>
        <w:t>taconline.it | press@taconline.it</w:t>
      </w:r>
    </w:p>
    <w:sectPr w:rsidR="009F7BED" w:rsidRPr="00075F44" w:rsidSect="00C65715">
      <w:type w:val="continuous"/>
      <w:pgSz w:w="11901" w:h="16817"/>
      <w:pgMar w:top="482" w:right="1134" w:bottom="278" w:left="1134" w:header="720" w:footer="720" w:gutter="0"/>
      <w:cols w:space="720" w:equalWidth="0">
        <w:col w:w="9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8F9A" w14:textId="77777777" w:rsidR="0025573E" w:rsidRDefault="0025573E" w:rsidP="009F7BED">
      <w:r>
        <w:separator/>
      </w:r>
    </w:p>
  </w:endnote>
  <w:endnote w:type="continuationSeparator" w:id="0">
    <w:p w14:paraId="2F6EB72D" w14:textId="77777777" w:rsidR="0025573E" w:rsidRDefault="0025573E" w:rsidP="009F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D3F" w14:textId="77777777" w:rsidR="0025573E" w:rsidRDefault="0025573E" w:rsidP="009F7BED">
      <w:r>
        <w:separator/>
      </w:r>
    </w:p>
  </w:footnote>
  <w:footnote w:type="continuationSeparator" w:id="0">
    <w:p w14:paraId="6C454EDA" w14:textId="77777777" w:rsidR="0025573E" w:rsidRDefault="0025573E" w:rsidP="009F7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16F"/>
    <w:multiLevelType w:val="hybridMultilevel"/>
    <w:tmpl w:val="C98A275E"/>
    <w:lvl w:ilvl="0" w:tplc="FB1C2F0C">
      <w:numFmt w:val="bullet"/>
      <w:lvlText w:val="•"/>
      <w:lvlJc w:val="left"/>
      <w:pPr>
        <w:ind w:left="2194" w:hanging="700"/>
      </w:pPr>
      <w:rPr>
        <w:rFonts w:ascii="Helvetica Neue" w:eastAsia="Times New Roman" w:hAnsi="Helvetica Neue" w:cs="Times New Roman"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03033638"/>
    <w:multiLevelType w:val="multilevel"/>
    <w:tmpl w:val="D7AC938A"/>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042FA"/>
    <w:multiLevelType w:val="hybridMultilevel"/>
    <w:tmpl w:val="9CF4CE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3" w15:restartNumberingAfterBreak="0">
    <w:nsid w:val="0BF97DD5"/>
    <w:multiLevelType w:val="multilevel"/>
    <w:tmpl w:val="7104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728D7"/>
    <w:multiLevelType w:val="multilevel"/>
    <w:tmpl w:val="D7AC938A"/>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428C1"/>
    <w:multiLevelType w:val="multilevel"/>
    <w:tmpl w:val="D7AC938A"/>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F435A"/>
    <w:multiLevelType w:val="hybridMultilevel"/>
    <w:tmpl w:val="4FF4B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C901FD"/>
    <w:multiLevelType w:val="hybridMultilevel"/>
    <w:tmpl w:val="C8564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317740"/>
    <w:multiLevelType w:val="multilevel"/>
    <w:tmpl w:val="23D4D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F1D68"/>
    <w:multiLevelType w:val="hybridMultilevel"/>
    <w:tmpl w:val="4CF01C0E"/>
    <w:lvl w:ilvl="0" w:tplc="FB1C2F0C">
      <w:numFmt w:val="bullet"/>
      <w:lvlText w:val="•"/>
      <w:lvlJc w:val="left"/>
      <w:pPr>
        <w:ind w:left="1060" w:hanging="700"/>
      </w:pPr>
      <w:rPr>
        <w:rFonts w:ascii="Helvetica Neue" w:eastAsia="Times New Roman" w:hAnsi="Helvetica Neu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BF24BD4"/>
    <w:multiLevelType w:val="hybridMultilevel"/>
    <w:tmpl w:val="DCCC08D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C5577A"/>
    <w:multiLevelType w:val="hybridMultilevel"/>
    <w:tmpl w:val="CE02C48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3513487">
    <w:abstractNumId w:val="3"/>
  </w:num>
  <w:num w:numId="2" w16cid:durableId="137308303">
    <w:abstractNumId w:val="8"/>
  </w:num>
  <w:num w:numId="3" w16cid:durableId="1267888556">
    <w:abstractNumId w:val="1"/>
  </w:num>
  <w:num w:numId="4" w16cid:durableId="2034065389">
    <w:abstractNumId w:val="6"/>
  </w:num>
  <w:num w:numId="5" w16cid:durableId="2109615159">
    <w:abstractNumId w:val="9"/>
  </w:num>
  <w:num w:numId="6" w16cid:durableId="185216246">
    <w:abstractNumId w:val="0"/>
  </w:num>
  <w:num w:numId="7" w16cid:durableId="1527056567">
    <w:abstractNumId w:val="2"/>
  </w:num>
  <w:num w:numId="8" w16cid:durableId="1124009379">
    <w:abstractNumId w:val="7"/>
  </w:num>
  <w:num w:numId="9" w16cid:durableId="653728131">
    <w:abstractNumId w:val="11"/>
  </w:num>
  <w:num w:numId="10" w16cid:durableId="947660060">
    <w:abstractNumId w:val="10"/>
  </w:num>
  <w:num w:numId="11" w16cid:durableId="1079449718">
    <w:abstractNumId w:val="5"/>
  </w:num>
  <w:num w:numId="12" w16cid:durableId="66933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C4"/>
    <w:rsid w:val="000031F0"/>
    <w:rsid w:val="00011248"/>
    <w:rsid w:val="00075F44"/>
    <w:rsid w:val="00126795"/>
    <w:rsid w:val="00140F80"/>
    <w:rsid w:val="0014448D"/>
    <w:rsid w:val="001478B5"/>
    <w:rsid w:val="00175C74"/>
    <w:rsid w:val="00180C84"/>
    <w:rsid w:val="001A135E"/>
    <w:rsid w:val="001E603C"/>
    <w:rsid w:val="002072A2"/>
    <w:rsid w:val="00211751"/>
    <w:rsid w:val="00212D05"/>
    <w:rsid w:val="00250F0D"/>
    <w:rsid w:val="0025573E"/>
    <w:rsid w:val="00260497"/>
    <w:rsid w:val="002817CE"/>
    <w:rsid w:val="00302C65"/>
    <w:rsid w:val="00315F03"/>
    <w:rsid w:val="0033314E"/>
    <w:rsid w:val="00376993"/>
    <w:rsid w:val="003E12F7"/>
    <w:rsid w:val="00414DE8"/>
    <w:rsid w:val="00435A35"/>
    <w:rsid w:val="00442BCF"/>
    <w:rsid w:val="00474347"/>
    <w:rsid w:val="004814D4"/>
    <w:rsid w:val="00482356"/>
    <w:rsid w:val="004B58BA"/>
    <w:rsid w:val="004D699B"/>
    <w:rsid w:val="004E7F1D"/>
    <w:rsid w:val="004F2024"/>
    <w:rsid w:val="004F7D68"/>
    <w:rsid w:val="0051175B"/>
    <w:rsid w:val="00516516"/>
    <w:rsid w:val="00531E0B"/>
    <w:rsid w:val="00562C11"/>
    <w:rsid w:val="005E1B85"/>
    <w:rsid w:val="0066449F"/>
    <w:rsid w:val="006A00A3"/>
    <w:rsid w:val="00744EC7"/>
    <w:rsid w:val="00774C13"/>
    <w:rsid w:val="00777EA4"/>
    <w:rsid w:val="007C7796"/>
    <w:rsid w:val="007D5E46"/>
    <w:rsid w:val="007E3F65"/>
    <w:rsid w:val="007E75AE"/>
    <w:rsid w:val="00801466"/>
    <w:rsid w:val="00844C7E"/>
    <w:rsid w:val="00861775"/>
    <w:rsid w:val="0086279C"/>
    <w:rsid w:val="00870C4C"/>
    <w:rsid w:val="008B42C7"/>
    <w:rsid w:val="008E4C53"/>
    <w:rsid w:val="009201CE"/>
    <w:rsid w:val="009267D7"/>
    <w:rsid w:val="00986314"/>
    <w:rsid w:val="009D27D5"/>
    <w:rsid w:val="009D2EF7"/>
    <w:rsid w:val="009F7BED"/>
    <w:rsid w:val="00A378EB"/>
    <w:rsid w:val="00A84A15"/>
    <w:rsid w:val="00A8697A"/>
    <w:rsid w:val="00AA07C4"/>
    <w:rsid w:val="00AA5D9B"/>
    <w:rsid w:val="00AD3D09"/>
    <w:rsid w:val="00B17CA1"/>
    <w:rsid w:val="00B248A3"/>
    <w:rsid w:val="00B5111F"/>
    <w:rsid w:val="00B70D0E"/>
    <w:rsid w:val="00BE389C"/>
    <w:rsid w:val="00C42755"/>
    <w:rsid w:val="00C51797"/>
    <w:rsid w:val="00C53D13"/>
    <w:rsid w:val="00C65715"/>
    <w:rsid w:val="00C82C03"/>
    <w:rsid w:val="00CB4591"/>
    <w:rsid w:val="00CB66C4"/>
    <w:rsid w:val="00CC4D55"/>
    <w:rsid w:val="00D163A4"/>
    <w:rsid w:val="00DA7694"/>
    <w:rsid w:val="00E0006E"/>
    <w:rsid w:val="00E668CD"/>
    <w:rsid w:val="00EB4DD3"/>
    <w:rsid w:val="00EF3BBA"/>
    <w:rsid w:val="00F67848"/>
    <w:rsid w:val="00F922CD"/>
    <w:rsid w:val="00FA38EC"/>
    <w:rsid w:val="00FB27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AF4E507"/>
  <w15:chartTrackingRefBased/>
  <w15:docId w15:val="{D19A9E83-A408-AB48-B7A8-C63ABEB0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77EA4"/>
    <w:pPr>
      <w:spacing w:before="100" w:beforeAutospacing="1" w:after="100" w:afterAutospacing="1"/>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777EA4"/>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A07C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nocolor">
    <w:name w:val="nocolor"/>
    <w:basedOn w:val="Carpredefinitoparagrafo"/>
    <w:rsid w:val="009D2EF7"/>
  </w:style>
  <w:style w:type="character" w:styleId="Enfasigrassetto">
    <w:name w:val="Strong"/>
    <w:basedOn w:val="Carpredefinitoparagrafo"/>
    <w:uiPriority w:val="22"/>
    <w:qFormat/>
    <w:rsid w:val="00CC4D55"/>
    <w:rPr>
      <w:b/>
      <w:bCs/>
    </w:rPr>
  </w:style>
  <w:style w:type="character" w:styleId="Collegamentoipertestuale">
    <w:name w:val="Hyperlink"/>
    <w:basedOn w:val="Carpredefinitoparagrafo"/>
    <w:uiPriority w:val="99"/>
    <w:unhideWhenUsed/>
    <w:rsid w:val="00BE389C"/>
    <w:rPr>
      <w:color w:val="0563C1" w:themeColor="hyperlink"/>
      <w:u w:val="single"/>
    </w:rPr>
  </w:style>
  <w:style w:type="character" w:styleId="Menzionenonrisolta">
    <w:name w:val="Unresolved Mention"/>
    <w:basedOn w:val="Carpredefinitoparagrafo"/>
    <w:uiPriority w:val="99"/>
    <w:semiHidden/>
    <w:unhideWhenUsed/>
    <w:rsid w:val="00BE389C"/>
    <w:rPr>
      <w:color w:val="605E5C"/>
      <w:shd w:val="clear" w:color="auto" w:fill="E1DFDD"/>
    </w:rPr>
  </w:style>
  <w:style w:type="character" w:customStyle="1" w:styleId="apple-converted-space">
    <w:name w:val="apple-converted-space"/>
    <w:basedOn w:val="Carpredefinitoparagrafo"/>
    <w:rsid w:val="00414DE8"/>
  </w:style>
  <w:style w:type="paragraph" w:styleId="Intestazione">
    <w:name w:val="header"/>
    <w:basedOn w:val="Normale"/>
    <w:link w:val="IntestazioneCarattere"/>
    <w:uiPriority w:val="99"/>
    <w:unhideWhenUsed/>
    <w:rsid w:val="009F7BED"/>
    <w:pPr>
      <w:tabs>
        <w:tab w:val="center" w:pos="4819"/>
        <w:tab w:val="right" w:pos="9638"/>
      </w:tabs>
    </w:pPr>
  </w:style>
  <w:style w:type="character" w:customStyle="1" w:styleId="IntestazioneCarattere">
    <w:name w:val="Intestazione Carattere"/>
    <w:basedOn w:val="Carpredefinitoparagrafo"/>
    <w:link w:val="Intestazione"/>
    <w:uiPriority w:val="99"/>
    <w:rsid w:val="009F7BED"/>
  </w:style>
  <w:style w:type="paragraph" w:styleId="Pidipagina">
    <w:name w:val="footer"/>
    <w:basedOn w:val="Normale"/>
    <w:link w:val="PidipaginaCarattere"/>
    <w:uiPriority w:val="99"/>
    <w:unhideWhenUsed/>
    <w:rsid w:val="009F7BED"/>
    <w:pPr>
      <w:tabs>
        <w:tab w:val="center" w:pos="4819"/>
        <w:tab w:val="right" w:pos="9638"/>
      </w:tabs>
    </w:pPr>
  </w:style>
  <w:style w:type="character" w:customStyle="1" w:styleId="PidipaginaCarattere">
    <w:name w:val="Piè di pagina Carattere"/>
    <w:basedOn w:val="Carpredefinitoparagrafo"/>
    <w:link w:val="Pidipagina"/>
    <w:uiPriority w:val="99"/>
    <w:rsid w:val="009F7BED"/>
  </w:style>
  <w:style w:type="character" w:customStyle="1" w:styleId="Titolo1Carattere">
    <w:name w:val="Titolo 1 Carattere"/>
    <w:basedOn w:val="Carpredefinitoparagrafo"/>
    <w:link w:val="Titolo1"/>
    <w:uiPriority w:val="9"/>
    <w:rsid w:val="00777EA4"/>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777EA4"/>
    <w:rPr>
      <w:rFonts w:ascii="Times New Roman" w:eastAsia="Times New Roman" w:hAnsi="Times New Roman" w:cs="Times New Roman"/>
      <w:b/>
      <w:bCs/>
      <w:kern w:val="0"/>
      <w:sz w:val="36"/>
      <w:szCs w:val="36"/>
      <w:lang w:eastAsia="it-IT"/>
      <w14:ligatures w14:val="none"/>
    </w:rPr>
  </w:style>
  <w:style w:type="paragraph" w:styleId="Paragrafoelenco">
    <w:name w:val="List Paragraph"/>
    <w:basedOn w:val="Normale"/>
    <w:uiPriority w:val="34"/>
    <w:qFormat/>
    <w:rsid w:val="00E00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2183">
      <w:bodyDiv w:val="1"/>
      <w:marLeft w:val="0"/>
      <w:marRight w:val="0"/>
      <w:marTop w:val="0"/>
      <w:marBottom w:val="0"/>
      <w:divBdr>
        <w:top w:val="none" w:sz="0" w:space="0" w:color="auto"/>
        <w:left w:val="none" w:sz="0" w:space="0" w:color="auto"/>
        <w:bottom w:val="none" w:sz="0" w:space="0" w:color="auto"/>
        <w:right w:val="none" w:sz="0" w:space="0" w:color="auto"/>
      </w:divBdr>
    </w:div>
    <w:div w:id="864560777">
      <w:bodyDiv w:val="1"/>
      <w:marLeft w:val="0"/>
      <w:marRight w:val="0"/>
      <w:marTop w:val="0"/>
      <w:marBottom w:val="0"/>
      <w:divBdr>
        <w:top w:val="none" w:sz="0" w:space="0" w:color="auto"/>
        <w:left w:val="none" w:sz="0" w:space="0" w:color="auto"/>
        <w:bottom w:val="none" w:sz="0" w:space="0" w:color="auto"/>
        <w:right w:val="none" w:sz="0" w:space="0" w:color="auto"/>
      </w:divBdr>
      <w:divsChild>
        <w:div w:id="1019307511">
          <w:marLeft w:val="0"/>
          <w:marRight w:val="0"/>
          <w:marTop w:val="0"/>
          <w:marBottom w:val="0"/>
          <w:divBdr>
            <w:top w:val="none" w:sz="0" w:space="0" w:color="auto"/>
            <w:left w:val="none" w:sz="0" w:space="0" w:color="auto"/>
            <w:bottom w:val="none" w:sz="0" w:space="0" w:color="auto"/>
            <w:right w:val="none" w:sz="0" w:space="0" w:color="auto"/>
          </w:divBdr>
        </w:div>
        <w:div w:id="756249095">
          <w:marLeft w:val="0"/>
          <w:marRight w:val="0"/>
          <w:marTop w:val="0"/>
          <w:marBottom w:val="0"/>
          <w:divBdr>
            <w:top w:val="none" w:sz="0" w:space="0" w:color="auto"/>
            <w:left w:val="none" w:sz="0" w:space="0" w:color="auto"/>
            <w:bottom w:val="none" w:sz="0" w:space="0" w:color="auto"/>
            <w:right w:val="none" w:sz="0" w:space="0" w:color="auto"/>
          </w:divBdr>
          <w:divsChild>
            <w:div w:id="1767579985">
              <w:marLeft w:val="0"/>
              <w:marRight w:val="0"/>
              <w:marTop w:val="0"/>
              <w:marBottom w:val="0"/>
              <w:divBdr>
                <w:top w:val="none" w:sz="0" w:space="0" w:color="auto"/>
                <w:left w:val="none" w:sz="0" w:space="0" w:color="auto"/>
                <w:bottom w:val="none" w:sz="0" w:space="0" w:color="auto"/>
                <w:right w:val="none" w:sz="0" w:space="0" w:color="auto"/>
              </w:divBdr>
            </w:div>
            <w:div w:id="1141190797">
              <w:marLeft w:val="0"/>
              <w:marRight w:val="0"/>
              <w:marTop w:val="0"/>
              <w:marBottom w:val="0"/>
              <w:divBdr>
                <w:top w:val="none" w:sz="0" w:space="0" w:color="auto"/>
                <w:left w:val="none" w:sz="0" w:space="0" w:color="auto"/>
                <w:bottom w:val="none" w:sz="0" w:space="0" w:color="auto"/>
                <w:right w:val="none" w:sz="0" w:space="0" w:color="auto"/>
              </w:divBdr>
            </w:div>
            <w:div w:id="482550654">
              <w:marLeft w:val="0"/>
              <w:marRight w:val="0"/>
              <w:marTop w:val="0"/>
              <w:marBottom w:val="0"/>
              <w:divBdr>
                <w:top w:val="none" w:sz="0" w:space="0" w:color="auto"/>
                <w:left w:val="none" w:sz="0" w:space="0" w:color="auto"/>
                <w:bottom w:val="none" w:sz="0" w:space="0" w:color="auto"/>
                <w:right w:val="none" w:sz="0" w:space="0" w:color="auto"/>
              </w:divBdr>
            </w:div>
            <w:div w:id="829904171">
              <w:marLeft w:val="0"/>
              <w:marRight w:val="0"/>
              <w:marTop w:val="0"/>
              <w:marBottom w:val="0"/>
              <w:divBdr>
                <w:top w:val="none" w:sz="0" w:space="0" w:color="auto"/>
                <w:left w:val="none" w:sz="0" w:space="0" w:color="auto"/>
                <w:bottom w:val="none" w:sz="0" w:space="0" w:color="auto"/>
                <w:right w:val="none" w:sz="0" w:space="0" w:color="auto"/>
              </w:divBdr>
            </w:div>
            <w:div w:id="1704398605">
              <w:marLeft w:val="0"/>
              <w:marRight w:val="0"/>
              <w:marTop w:val="0"/>
              <w:marBottom w:val="0"/>
              <w:divBdr>
                <w:top w:val="none" w:sz="0" w:space="0" w:color="auto"/>
                <w:left w:val="none" w:sz="0" w:space="0" w:color="auto"/>
                <w:bottom w:val="none" w:sz="0" w:space="0" w:color="auto"/>
                <w:right w:val="none" w:sz="0" w:space="0" w:color="auto"/>
              </w:divBdr>
            </w:div>
            <w:div w:id="1942255329">
              <w:marLeft w:val="0"/>
              <w:marRight w:val="0"/>
              <w:marTop w:val="0"/>
              <w:marBottom w:val="0"/>
              <w:divBdr>
                <w:top w:val="none" w:sz="0" w:space="0" w:color="auto"/>
                <w:left w:val="none" w:sz="0" w:space="0" w:color="auto"/>
                <w:bottom w:val="none" w:sz="0" w:space="0" w:color="auto"/>
                <w:right w:val="none" w:sz="0" w:space="0" w:color="auto"/>
              </w:divBdr>
            </w:div>
            <w:div w:id="827942068">
              <w:marLeft w:val="0"/>
              <w:marRight w:val="0"/>
              <w:marTop w:val="0"/>
              <w:marBottom w:val="0"/>
              <w:divBdr>
                <w:top w:val="none" w:sz="0" w:space="0" w:color="auto"/>
                <w:left w:val="none" w:sz="0" w:space="0" w:color="auto"/>
                <w:bottom w:val="none" w:sz="0" w:space="0" w:color="auto"/>
                <w:right w:val="none" w:sz="0" w:space="0" w:color="auto"/>
              </w:divBdr>
            </w:div>
            <w:div w:id="606933363">
              <w:marLeft w:val="0"/>
              <w:marRight w:val="0"/>
              <w:marTop w:val="0"/>
              <w:marBottom w:val="0"/>
              <w:divBdr>
                <w:top w:val="none" w:sz="0" w:space="0" w:color="auto"/>
                <w:left w:val="none" w:sz="0" w:space="0" w:color="auto"/>
                <w:bottom w:val="none" w:sz="0" w:space="0" w:color="auto"/>
                <w:right w:val="none" w:sz="0" w:space="0" w:color="auto"/>
              </w:divBdr>
            </w:div>
            <w:div w:id="2021738406">
              <w:marLeft w:val="0"/>
              <w:marRight w:val="0"/>
              <w:marTop w:val="0"/>
              <w:marBottom w:val="0"/>
              <w:divBdr>
                <w:top w:val="none" w:sz="0" w:space="0" w:color="auto"/>
                <w:left w:val="none" w:sz="0" w:space="0" w:color="auto"/>
                <w:bottom w:val="none" w:sz="0" w:space="0" w:color="auto"/>
                <w:right w:val="none" w:sz="0" w:space="0" w:color="auto"/>
              </w:divBdr>
            </w:div>
            <w:div w:id="1039283239">
              <w:marLeft w:val="0"/>
              <w:marRight w:val="0"/>
              <w:marTop w:val="0"/>
              <w:marBottom w:val="0"/>
              <w:divBdr>
                <w:top w:val="none" w:sz="0" w:space="0" w:color="auto"/>
                <w:left w:val="none" w:sz="0" w:space="0" w:color="auto"/>
                <w:bottom w:val="none" w:sz="0" w:space="0" w:color="auto"/>
                <w:right w:val="none" w:sz="0" w:space="0" w:color="auto"/>
              </w:divBdr>
            </w:div>
            <w:div w:id="1265502268">
              <w:marLeft w:val="0"/>
              <w:marRight w:val="0"/>
              <w:marTop w:val="0"/>
              <w:marBottom w:val="0"/>
              <w:divBdr>
                <w:top w:val="none" w:sz="0" w:space="0" w:color="auto"/>
                <w:left w:val="none" w:sz="0" w:space="0" w:color="auto"/>
                <w:bottom w:val="none" w:sz="0" w:space="0" w:color="auto"/>
                <w:right w:val="none" w:sz="0" w:space="0" w:color="auto"/>
              </w:divBdr>
            </w:div>
            <w:div w:id="1619293609">
              <w:marLeft w:val="0"/>
              <w:marRight w:val="0"/>
              <w:marTop w:val="0"/>
              <w:marBottom w:val="0"/>
              <w:divBdr>
                <w:top w:val="none" w:sz="0" w:space="0" w:color="auto"/>
                <w:left w:val="none" w:sz="0" w:space="0" w:color="auto"/>
                <w:bottom w:val="none" w:sz="0" w:space="0" w:color="auto"/>
                <w:right w:val="none" w:sz="0" w:space="0" w:color="auto"/>
              </w:divBdr>
            </w:div>
            <w:div w:id="299500995">
              <w:marLeft w:val="0"/>
              <w:marRight w:val="0"/>
              <w:marTop w:val="0"/>
              <w:marBottom w:val="0"/>
              <w:divBdr>
                <w:top w:val="none" w:sz="0" w:space="0" w:color="auto"/>
                <w:left w:val="none" w:sz="0" w:space="0" w:color="auto"/>
                <w:bottom w:val="none" w:sz="0" w:space="0" w:color="auto"/>
                <w:right w:val="none" w:sz="0" w:space="0" w:color="auto"/>
              </w:divBdr>
            </w:div>
            <w:div w:id="273564794">
              <w:marLeft w:val="0"/>
              <w:marRight w:val="0"/>
              <w:marTop w:val="0"/>
              <w:marBottom w:val="0"/>
              <w:divBdr>
                <w:top w:val="none" w:sz="0" w:space="0" w:color="auto"/>
                <w:left w:val="none" w:sz="0" w:space="0" w:color="auto"/>
                <w:bottom w:val="none" w:sz="0" w:space="0" w:color="auto"/>
                <w:right w:val="none" w:sz="0" w:space="0" w:color="auto"/>
              </w:divBdr>
            </w:div>
            <w:div w:id="478621101">
              <w:marLeft w:val="0"/>
              <w:marRight w:val="0"/>
              <w:marTop w:val="0"/>
              <w:marBottom w:val="0"/>
              <w:divBdr>
                <w:top w:val="none" w:sz="0" w:space="0" w:color="auto"/>
                <w:left w:val="none" w:sz="0" w:space="0" w:color="auto"/>
                <w:bottom w:val="none" w:sz="0" w:space="0" w:color="auto"/>
                <w:right w:val="none" w:sz="0" w:space="0" w:color="auto"/>
              </w:divBdr>
            </w:div>
            <w:div w:id="1280257720">
              <w:marLeft w:val="0"/>
              <w:marRight w:val="0"/>
              <w:marTop w:val="0"/>
              <w:marBottom w:val="0"/>
              <w:divBdr>
                <w:top w:val="none" w:sz="0" w:space="0" w:color="auto"/>
                <w:left w:val="none" w:sz="0" w:space="0" w:color="auto"/>
                <w:bottom w:val="none" w:sz="0" w:space="0" w:color="auto"/>
                <w:right w:val="none" w:sz="0" w:space="0" w:color="auto"/>
              </w:divBdr>
            </w:div>
            <w:div w:id="1499468694">
              <w:marLeft w:val="0"/>
              <w:marRight w:val="0"/>
              <w:marTop w:val="0"/>
              <w:marBottom w:val="0"/>
              <w:divBdr>
                <w:top w:val="none" w:sz="0" w:space="0" w:color="auto"/>
                <w:left w:val="none" w:sz="0" w:space="0" w:color="auto"/>
                <w:bottom w:val="none" w:sz="0" w:space="0" w:color="auto"/>
                <w:right w:val="none" w:sz="0" w:space="0" w:color="auto"/>
              </w:divBdr>
            </w:div>
            <w:div w:id="1725325007">
              <w:marLeft w:val="0"/>
              <w:marRight w:val="0"/>
              <w:marTop w:val="0"/>
              <w:marBottom w:val="0"/>
              <w:divBdr>
                <w:top w:val="none" w:sz="0" w:space="0" w:color="auto"/>
                <w:left w:val="none" w:sz="0" w:space="0" w:color="auto"/>
                <w:bottom w:val="none" w:sz="0" w:space="0" w:color="auto"/>
                <w:right w:val="none" w:sz="0" w:space="0" w:color="auto"/>
              </w:divBdr>
            </w:div>
            <w:div w:id="1644117055">
              <w:marLeft w:val="0"/>
              <w:marRight w:val="0"/>
              <w:marTop w:val="0"/>
              <w:marBottom w:val="0"/>
              <w:divBdr>
                <w:top w:val="none" w:sz="0" w:space="0" w:color="auto"/>
                <w:left w:val="none" w:sz="0" w:space="0" w:color="auto"/>
                <w:bottom w:val="none" w:sz="0" w:space="0" w:color="auto"/>
                <w:right w:val="none" w:sz="0" w:space="0" w:color="auto"/>
              </w:divBdr>
            </w:div>
            <w:div w:id="1438938427">
              <w:marLeft w:val="0"/>
              <w:marRight w:val="0"/>
              <w:marTop w:val="0"/>
              <w:marBottom w:val="0"/>
              <w:divBdr>
                <w:top w:val="none" w:sz="0" w:space="0" w:color="auto"/>
                <w:left w:val="none" w:sz="0" w:space="0" w:color="auto"/>
                <w:bottom w:val="none" w:sz="0" w:space="0" w:color="auto"/>
                <w:right w:val="none" w:sz="0" w:space="0" w:color="auto"/>
              </w:divBdr>
            </w:div>
            <w:div w:id="1919754079">
              <w:marLeft w:val="0"/>
              <w:marRight w:val="0"/>
              <w:marTop w:val="0"/>
              <w:marBottom w:val="0"/>
              <w:divBdr>
                <w:top w:val="none" w:sz="0" w:space="0" w:color="auto"/>
                <w:left w:val="none" w:sz="0" w:space="0" w:color="auto"/>
                <w:bottom w:val="none" w:sz="0" w:space="0" w:color="auto"/>
                <w:right w:val="none" w:sz="0" w:space="0" w:color="auto"/>
              </w:divBdr>
            </w:div>
            <w:div w:id="375282180">
              <w:marLeft w:val="0"/>
              <w:marRight w:val="0"/>
              <w:marTop w:val="0"/>
              <w:marBottom w:val="0"/>
              <w:divBdr>
                <w:top w:val="none" w:sz="0" w:space="0" w:color="auto"/>
                <w:left w:val="none" w:sz="0" w:space="0" w:color="auto"/>
                <w:bottom w:val="none" w:sz="0" w:space="0" w:color="auto"/>
                <w:right w:val="none" w:sz="0" w:space="0" w:color="auto"/>
              </w:divBdr>
            </w:div>
            <w:div w:id="21414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2522">
      <w:bodyDiv w:val="1"/>
      <w:marLeft w:val="0"/>
      <w:marRight w:val="0"/>
      <w:marTop w:val="0"/>
      <w:marBottom w:val="0"/>
      <w:divBdr>
        <w:top w:val="none" w:sz="0" w:space="0" w:color="auto"/>
        <w:left w:val="none" w:sz="0" w:space="0" w:color="auto"/>
        <w:bottom w:val="none" w:sz="0" w:space="0" w:color="auto"/>
        <w:right w:val="none" w:sz="0" w:space="0" w:color="auto"/>
      </w:divBdr>
    </w:div>
    <w:div w:id="1812557368">
      <w:bodyDiv w:val="1"/>
      <w:marLeft w:val="0"/>
      <w:marRight w:val="0"/>
      <w:marTop w:val="0"/>
      <w:marBottom w:val="0"/>
      <w:divBdr>
        <w:top w:val="none" w:sz="0" w:space="0" w:color="auto"/>
        <w:left w:val="none" w:sz="0" w:space="0" w:color="auto"/>
        <w:bottom w:val="none" w:sz="0" w:space="0" w:color="auto"/>
        <w:right w:val="none" w:sz="0" w:space="0" w:color="auto"/>
      </w:divBdr>
      <w:divsChild>
        <w:div w:id="1350790734">
          <w:marLeft w:val="0"/>
          <w:marRight w:val="0"/>
          <w:marTop w:val="0"/>
          <w:marBottom w:val="0"/>
          <w:divBdr>
            <w:top w:val="none" w:sz="0" w:space="0" w:color="auto"/>
            <w:left w:val="none" w:sz="0" w:space="0" w:color="auto"/>
            <w:bottom w:val="none" w:sz="0" w:space="0" w:color="auto"/>
            <w:right w:val="none" w:sz="0" w:space="0" w:color="auto"/>
          </w:divBdr>
          <w:divsChild>
            <w:div w:id="1346322458">
              <w:marLeft w:val="0"/>
              <w:marRight w:val="0"/>
              <w:marTop w:val="0"/>
              <w:marBottom w:val="0"/>
              <w:divBdr>
                <w:top w:val="none" w:sz="0" w:space="0" w:color="auto"/>
                <w:left w:val="none" w:sz="0" w:space="0" w:color="auto"/>
                <w:bottom w:val="none" w:sz="0" w:space="0" w:color="auto"/>
                <w:right w:val="none" w:sz="0" w:space="0" w:color="auto"/>
              </w:divBdr>
            </w:div>
          </w:divsChild>
        </w:div>
        <w:div w:id="307632383">
          <w:marLeft w:val="0"/>
          <w:marRight w:val="0"/>
          <w:marTop w:val="0"/>
          <w:marBottom w:val="0"/>
          <w:divBdr>
            <w:top w:val="none" w:sz="0" w:space="0" w:color="auto"/>
            <w:left w:val="none" w:sz="0" w:space="0" w:color="auto"/>
            <w:bottom w:val="none" w:sz="0" w:space="0" w:color="auto"/>
            <w:right w:val="none" w:sz="0" w:space="0" w:color="auto"/>
          </w:divBdr>
          <w:divsChild>
            <w:div w:id="1349527018">
              <w:marLeft w:val="0"/>
              <w:marRight w:val="0"/>
              <w:marTop w:val="0"/>
              <w:marBottom w:val="0"/>
              <w:divBdr>
                <w:top w:val="none" w:sz="0" w:space="0" w:color="auto"/>
                <w:left w:val="none" w:sz="0" w:space="0" w:color="auto"/>
                <w:bottom w:val="none" w:sz="0" w:space="0" w:color="auto"/>
                <w:right w:val="none" w:sz="0" w:space="0" w:color="auto"/>
              </w:divBdr>
            </w:div>
          </w:divsChild>
        </w:div>
        <w:div w:id="263849847">
          <w:marLeft w:val="0"/>
          <w:marRight w:val="0"/>
          <w:marTop w:val="0"/>
          <w:marBottom w:val="0"/>
          <w:divBdr>
            <w:top w:val="none" w:sz="0" w:space="0" w:color="auto"/>
            <w:left w:val="none" w:sz="0" w:space="0" w:color="auto"/>
            <w:bottom w:val="none" w:sz="0" w:space="0" w:color="auto"/>
            <w:right w:val="none" w:sz="0" w:space="0" w:color="auto"/>
          </w:divBdr>
          <w:divsChild>
            <w:div w:id="1311789092">
              <w:marLeft w:val="0"/>
              <w:marRight w:val="0"/>
              <w:marTop w:val="0"/>
              <w:marBottom w:val="0"/>
              <w:divBdr>
                <w:top w:val="none" w:sz="0" w:space="0" w:color="auto"/>
                <w:left w:val="none" w:sz="0" w:space="0" w:color="auto"/>
                <w:bottom w:val="none" w:sz="0" w:space="0" w:color="auto"/>
                <w:right w:val="none" w:sz="0" w:space="0" w:color="auto"/>
              </w:divBdr>
              <w:divsChild>
                <w:div w:id="222718035">
                  <w:marLeft w:val="0"/>
                  <w:marRight w:val="0"/>
                  <w:marTop w:val="0"/>
                  <w:marBottom w:val="0"/>
                  <w:divBdr>
                    <w:top w:val="none" w:sz="0" w:space="0" w:color="auto"/>
                    <w:left w:val="none" w:sz="0" w:space="0" w:color="auto"/>
                    <w:bottom w:val="none" w:sz="0" w:space="0" w:color="auto"/>
                    <w:right w:val="none" w:sz="0" w:space="0" w:color="auto"/>
                  </w:divBdr>
                </w:div>
                <w:div w:id="1554459920">
                  <w:marLeft w:val="0"/>
                  <w:marRight w:val="0"/>
                  <w:marTop w:val="0"/>
                  <w:marBottom w:val="0"/>
                  <w:divBdr>
                    <w:top w:val="none" w:sz="0" w:space="0" w:color="auto"/>
                    <w:left w:val="none" w:sz="0" w:space="0" w:color="auto"/>
                    <w:bottom w:val="none" w:sz="0" w:space="0" w:color="auto"/>
                    <w:right w:val="none" w:sz="0" w:space="0" w:color="auto"/>
                  </w:divBdr>
                </w:div>
                <w:div w:id="1440030062">
                  <w:marLeft w:val="0"/>
                  <w:marRight w:val="0"/>
                  <w:marTop w:val="0"/>
                  <w:marBottom w:val="0"/>
                  <w:divBdr>
                    <w:top w:val="none" w:sz="0" w:space="0" w:color="auto"/>
                    <w:left w:val="none" w:sz="0" w:space="0" w:color="auto"/>
                    <w:bottom w:val="none" w:sz="0" w:space="0" w:color="auto"/>
                    <w:right w:val="none" w:sz="0" w:space="0" w:color="auto"/>
                  </w:divBdr>
                </w:div>
                <w:div w:id="559874147">
                  <w:marLeft w:val="0"/>
                  <w:marRight w:val="0"/>
                  <w:marTop w:val="0"/>
                  <w:marBottom w:val="0"/>
                  <w:divBdr>
                    <w:top w:val="none" w:sz="0" w:space="0" w:color="auto"/>
                    <w:left w:val="none" w:sz="0" w:space="0" w:color="auto"/>
                    <w:bottom w:val="none" w:sz="0" w:space="0" w:color="auto"/>
                    <w:right w:val="none" w:sz="0" w:space="0" w:color="auto"/>
                  </w:divBdr>
                </w:div>
                <w:div w:id="580456074">
                  <w:marLeft w:val="0"/>
                  <w:marRight w:val="0"/>
                  <w:marTop w:val="0"/>
                  <w:marBottom w:val="0"/>
                  <w:divBdr>
                    <w:top w:val="none" w:sz="0" w:space="0" w:color="auto"/>
                    <w:left w:val="none" w:sz="0" w:space="0" w:color="auto"/>
                    <w:bottom w:val="none" w:sz="0" w:space="0" w:color="auto"/>
                    <w:right w:val="none" w:sz="0" w:space="0" w:color="auto"/>
                  </w:divBdr>
                  <w:divsChild>
                    <w:div w:id="1490516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7121763">
      <w:bodyDiv w:val="1"/>
      <w:marLeft w:val="0"/>
      <w:marRight w:val="0"/>
      <w:marTop w:val="0"/>
      <w:marBottom w:val="0"/>
      <w:divBdr>
        <w:top w:val="none" w:sz="0" w:space="0" w:color="auto"/>
        <w:left w:val="none" w:sz="0" w:space="0" w:color="auto"/>
        <w:bottom w:val="none" w:sz="0" w:space="0" w:color="auto"/>
        <w:right w:val="none" w:sz="0" w:space="0" w:color="auto"/>
      </w:divBdr>
      <w:divsChild>
        <w:div w:id="169805110">
          <w:marLeft w:val="0"/>
          <w:marRight w:val="0"/>
          <w:marTop w:val="0"/>
          <w:marBottom w:val="0"/>
          <w:divBdr>
            <w:top w:val="none" w:sz="0" w:space="0" w:color="auto"/>
            <w:left w:val="none" w:sz="0" w:space="0" w:color="auto"/>
            <w:bottom w:val="none" w:sz="0" w:space="0" w:color="auto"/>
            <w:right w:val="none" w:sz="0" w:space="0" w:color="auto"/>
          </w:divBdr>
          <w:divsChild>
            <w:div w:id="1125580860">
              <w:marLeft w:val="0"/>
              <w:marRight w:val="0"/>
              <w:marTop w:val="0"/>
              <w:marBottom w:val="0"/>
              <w:divBdr>
                <w:top w:val="none" w:sz="0" w:space="0" w:color="auto"/>
                <w:left w:val="none" w:sz="0" w:space="0" w:color="auto"/>
                <w:bottom w:val="none" w:sz="0" w:space="0" w:color="auto"/>
                <w:right w:val="none" w:sz="0" w:space="0" w:color="auto"/>
              </w:divBdr>
              <w:divsChild>
                <w:div w:id="1330210548">
                  <w:marLeft w:val="0"/>
                  <w:marRight w:val="0"/>
                  <w:marTop w:val="0"/>
                  <w:marBottom w:val="0"/>
                  <w:divBdr>
                    <w:top w:val="none" w:sz="0" w:space="0" w:color="auto"/>
                    <w:left w:val="none" w:sz="0" w:space="0" w:color="auto"/>
                    <w:bottom w:val="none" w:sz="0" w:space="0" w:color="auto"/>
                    <w:right w:val="none" w:sz="0" w:space="0" w:color="auto"/>
                  </w:divBdr>
                  <w:divsChild>
                    <w:div w:id="1641223425">
                      <w:marLeft w:val="0"/>
                      <w:marRight w:val="0"/>
                      <w:marTop w:val="0"/>
                      <w:marBottom w:val="0"/>
                      <w:divBdr>
                        <w:top w:val="none" w:sz="0" w:space="0" w:color="auto"/>
                        <w:left w:val="none" w:sz="0" w:space="0" w:color="auto"/>
                        <w:bottom w:val="none" w:sz="0" w:space="0" w:color="auto"/>
                        <w:right w:val="none" w:sz="0" w:space="0" w:color="auto"/>
                      </w:divBdr>
                      <w:divsChild>
                        <w:div w:id="1907954365">
                          <w:marLeft w:val="0"/>
                          <w:marRight w:val="0"/>
                          <w:marTop w:val="0"/>
                          <w:marBottom w:val="0"/>
                          <w:divBdr>
                            <w:top w:val="none" w:sz="0" w:space="0" w:color="auto"/>
                            <w:left w:val="none" w:sz="0" w:space="0" w:color="auto"/>
                            <w:bottom w:val="none" w:sz="0" w:space="0" w:color="auto"/>
                            <w:right w:val="none" w:sz="0" w:space="0" w:color="auto"/>
                          </w:divBdr>
                          <w:divsChild>
                            <w:div w:id="1271816372">
                              <w:marLeft w:val="0"/>
                              <w:marRight w:val="0"/>
                              <w:marTop w:val="0"/>
                              <w:marBottom w:val="0"/>
                              <w:divBdr>
                                <w:top w:val="none" w:sz="0" w:space="0" w:color="auto"/>
                                <w:left w:val="none" w:sz="0" w:space="0" w:color="auto"/>
                                <w:bottom w:val="none" w:sz="0" w:space="0" w:color="auto"/>
                                <w:right w:val="none" w:sz="0" w:space="0" w:color="auto"/>
                              </w:divBdr>
                              <w:divsChild>
                                <w:div w:id="2047441238">
                                  <w:marLeft w:val="0"/>
                                  <w:marRight w:val="0"/>
                                  <w:marTop w:val="0"/>
                                  <w:marBottom w:val="0"/>
                                  <w:divBdr>
                                    <w:top w:val="none" w:sz="0" w:space="0" w:color="auto"/>
                                    <w:left w:val="none" w:sz="0" w:space="0" w:color="auto"/>
                                    <w:bottom w:val="none" w:sz="0" w:space="0" w:color="auto"/>
                                    <w:right w:val="none" w:sz="0" w:space="0" w:color="auto"/>
                                  </w:divBdr>
                                </w:div>
                                <w:div w:id="1969578673">
                                  <w:marLeft w:val="0"/>
                                  <w:marRight w:val="0"/>
                                  <w:marTop w:val="0"/>
                                  <w:marBottom w:val="0"/>
                                  <w:divBdr>
                                    <w:top w:val="none" w:sz="0" w:space="0" w:color="auto"/>
                                    <w:left w:val="none" w:sz="0" w:space="0" w:color="auto"/>
                                    <w:bottom w:val="none" w:sz="0" w:space="0" w:color="auto"/>
                                    <w:right w:val="none" w:sz="0" w:space="0" w:color="auto"/>
                                  </w:divBdr>
                                  <w:divsChild>
                                    <w:div w:id="12915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3855">
      <w:bodyDiv w:val="1"/>
      <w:marLeft w:val="0"/>
      <w:marRight w:val="0"/>
      <w:marTop w:val="0"/>
      <w:marBottom w:val="0"/>
      <w:divBdr>
        <w:top w:val="none" w:sz="0" w:space="0" w:color="auto"/>
        <w:left w:val="none" w:sz="0" w:space="0" w:color="auto"/>
        <w:bottom w:val="none" w:sz="0" w:space="0" w:color="auto"/>
        <w:right w:val="none" w:sz="0" w:space="0" w:color="auto"/>
      </w:divBdr>
      <w:divsChild>
        <w:div w:id="1893078276">
          <w:marLeft w:val="0"/>
          <w:marRight w:val="0"/>
          <w:marTop w:val="0"/>
          <w:marBottom w:val="0"/>
          <w:divBdr>
            <w:top w:val="none" w:sz="0" w:space="0" w:color="auto"/>
            <w:left w:val="none" w:sz="0" w:space="0" w:color="auto"/>
            <w:bottom w:val="none" w:sz="0" w:space="0" w:color="auto"/>
            <w:right w:val="none" w:sz="0" w:space="0" w:color="auto"/>
          </w:divBdr>
        </w:div>
        <w:div w:id="1152987936">
          <w:marLeft w:val="0"/>
          <w:marRight w:val="0"/>
          <w:marTop w:val="0"/>
          <w:marBottom w:val="0"/>
          <w:divBdr>
            <w:top w:val="none" w:sz="0" w:space="0" w:color="auto"/>
            <w:left w:val="none" w:sz="0" w:space="0" w:color="auto"/>
            <w:bottom w:val="none" w:sz="0" w:space="0" w:color="auto"/>
            <w:right w:val="none" w:sz="0" w:space="0" w:color="auto"/>
          </w:divBdr>
        </w:div>
        <w:div w:id="1878663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1433</Words>
  <Characters>8173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cp:lastPrinted>2023-06-26T22:40:00Z</cp:lastPrinted>
  <dcterms:created xsi:type="dcterms:W3CDTF">2023-09-20T14:26:00Z</dcterms:created>
  <dcterms:modified xsi:type="dcterms:W3CDTF">2023-09-21T09:15:00Z</dcterms:modified>
</cp:coreProperties>
</file>