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FBF0" w14:textId="77777777" w:rsidR="00AD07E8" w:rsidRPr="00F746AA" w:rsidRDefault="00AD07E8" w:rsidP="00F746AA">
      <w:pPr>
        <w:ind w:right="-6"/>
        <w:rPr>
          <w:rFonts w:ascii="Helvetica" w:hAnsi="Helvetica"/>
        </w:rPr>
      </w:pPr>
    </w:p>
    <w:p w14:paraId="160F27E9" w14:textId="61FFD58E" w:rsidR="00D86FC7" w:rsidRPr="00F746AA" w:rsidRDefault="00F746AA" w:rsidP="00FA7A5C">
      <w:pPr>
        <w:ind w:right="-6"/>
        <w:jc w:val="center"/>
        <w:rPr>
          <w:rFonts w:ascii="Helvetica" w:hAnsi="Helvetica"/>
        </w:rPr>
      </w:pPr>
      <w:bookmarkStart w:id="0" w:name="_Hlk127536704"/>
      <w:bookmarkEnd w:id="0"/>
      <w:r w:rsidRPr="00F746AA">
        <w:rPr>
          <w:rFonts w:ascii="Helvetica" w:hAnsi="Helvetica" w:cs="Arial"/>
          <w:b/>
          <w:bCs/>
          <w:noProof/>
          <w:color w:val="000000" w:themeColor="text1"/>
          <w:sz w:val="24"/>
          <w:szCs w:val="24"/>
          <w:u w:val="single"/>
        </w:rPr>
        <w:drawing>
          <wp:inline distT="0" distB="0" distL="0" distR="0" wp14:anchorId="5E4882FF" wp14:editId="6C320231">
            <wp:extent cx="5954085" cy="942281"/>
            <wp:effectExtent l="0" t="0" r="2540" b="0"/>
            <wp:docPr id="188097745" name="Immagine 18809774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849" cy="95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40B38" w14:textId="77777777" w:rsidR="00AD07E8" w:rsidRPr="00F746AA" w:rsidRDefault="00AD07E8" w:rsidP="00F746AA">
      <w:pPr>
        <w:spacing w:before="240" w:line="240" w:lineRule="auto"/>
        <w:ind w:right="-6"/>
        <w:jc w:val="center"/>
        <w:rPr>
          <w:rFonts w:ascii="Helvetica" w:hAnsi="Helvetica"/>
          <w:color w:val="806000" w:themeColor="accent4" w:themeShade="80"/>
          <w:sz w:val="20"/>
          <w:szCs w:val="20"/>
          <w:lang w:val="it-IT"/>
        </w:rPr>
      </w:pPr>
      <w:bookmarkStart w:id="1" w:name="_Hlk129179695"/>
      <w:bookmarkEnd w:id="1"/>
    </w:p>
    <w:p w14:paraId="2C117918" w14:textId="046F28CE" w:rsidR="003143FA" w:rsidRPr="00F746AA" w:rsidRDefault="003143FA" w:rsidP="00F746AA">
      <w:pPr>
        <w:spacing w:before="240" w:line="240" w:lineRule="auto"/>
        <w:ind w:right="-6"/>
        <w:jc w:val="center"/>
        <w:rPr>
          <w:rFonts w:ascii="Helvetica" w:hAnsi="Helvetica"/>
          <w:color w:val="806000" w:themeColor="accent4" w:themeShade="80"/>
          <w:sz w:val="20"/>
          <w:szCs w:val="20"/>
          <w:lang w:val="it-IT"/>
        </w:rPr>
      </w:pPr>
      <w:r w:rsidRPr="00F746AA">
        <w:rPr>
          <w:rFonts w:ascii="Helvetica" w:hAnsi="Helvetica"/>
          <w:color w:val="806000" w:themeColor="accent4" w:themeShade="80"/>
          <w:sz w:val="20"/>
          <w:szCs w:val="20"/>
          <w:lang w:val="it-IT"/>
        </w:rPr>
        <w:t xml:space="preserve">CARTELLA STAMPA </w:t>
      </w:r>
      <w:r w:rsidR="00AD07E8" w:rsidRPr="00F746AA">
        <w:rPr>
          <w:rFonts w:ascii="Helvetica" w:hAnsi="Helvetica"/>
          <w:color w:val="806000" w:themeColor="accent4" w:themeShade="80"/>
          <w:sz w:val="20"/>
          <w:szCs w:val="20"/>
          <w:lang w:val="it-IT"/>
        </w:rPr>
        <w:t>NOVEMBRE</w:t>
      </w:r>
      <w:r w:rsidR="00EE5905" w:rsidRPr="00F746AA">
        <w:rPr>
          <w:rFonts w:ascii="Helvetica" w:hAnsi="Helvetica"/>
          <w:color w:val="806000" w:themeColor="accent4" w:themeShade="80"/>
          <w:sz w:val="20"/>
          <w:szCs w:val="20"/>
          <w:lang w:val="it-IT"/>
        </w:rPr>
        <w:t xml:space="preserve"> 202</w:t>
      </w:r>
      <w:r w:rsidRPr="00F746AA">
        <w:rPr>
          <w:rFonts w:ascii="Helvetica" w:hAnsi="Helvetica"/>
          <w:color w:val="806000" w:themeColor="accent4" w:themeShade="80"/>
          <w:sz w:val="20"/>
          <w:szCs w:val="20"/>
          <w:lang w:val="it-IT"/>
        </w:rPr>
        <w:t>3</w:t>
      </w:r>
    </w:p>
    <w:p w14:paraId="6572865C" w14:textId="77777777" w:rsidR="00AD07E8" w:rsidRPr="00F746AA" w:rsidRDefault="00AD07E8" w:rsidP="00F746AA">
      <w:pPr>
        <w:spacing w:after="0" w:line="240" w:lineRule="auto"/>
        <w:ind w:right="-6"/>
        <w:jc w:val="center"/>
        <w:rPr>
          <w:rFonts w:ascii="Helvetica" w:hAnsi="Helvetica"/>
          <w:b/>
          <w:bCs/>
          <w:sz w:val="28"/>
          <w:szCs w:val="28"/>
          <w:lang w:val="it-IT"/>
        </w:rPr>
      </w:pPr>
      <w:r w:rsidRPr="00F746AA">
        <w:rPr>
          <w:rFonts w:ascii="Helvetica" w:hAnsi="Helvetica"/>
          <w:b/>
          <w:bCs/>
          <w:sz w:val="28"/>
          <w:szCs w:val="28"/>
          <w:lang w:val="it-IT"/>
        </w:rPr>
        <w:t xml:space="preserve">Nuova collezione di rubinetteria contemporanea VENTY di RIOBEL </w:t>
      </w:r>
    </w:p>
    <w:p w14:paraId="7D3DD97B" w14:textId="3C421B9E" w:rsidR="00AD07E8" w:rsidRPr="00F746AA" w:rsidRDefault="00AD07E8" w:rsidP="00F746AA">
      <w:pPr>
        <w:spacing w:after="0" w:line="240" w:lineRule="auto"/>
        <w:ind w:right="-6"/>
        <w:jc w:val="center"/>
        <w:rPr>
          <w:rFonts w:ascii="Helvetica" w:hAnsi="Helvetica"/>
          <w:b/>
          <w:bCs/>
          <w:sz w:val="28"/>
          <w:szCs w:val="28"/>
          <w:lang w:val="it-IT"/>
        </w:rPr>
      </w:pPr>
      <w:r w:rsidRPr="00F746AA">
        <w:rPr>
          <w:rFonts w:ascii="Helvetica" w:hAnsi="Helvetica"/>
          <w:b/>
          <w:bCs/>
          <w:sz w:val="28"/>
          <w:szCs w:val="28"/>
          <w:lang w:val="it-IT"/>
        </w:rPr>
        <w:t xml:space="preserve">in combinazione con le vasche freestanding in </w:t>
      </w:r>
      <w:proofErr w:type="spellStart"/>
      <w:r w:rsidRPr="00F746AA">
        <w:rPr>
          <w:rFonts w:ascii="Helvetica" w:hAnsi="Helvetica"/>
          <w:b/>
          <w:bCs/>
          <w:sz w:val="28"/>
          <w:szCs w:val="28"/>
          <w:lang w:val="it-IT"/>
        </w:rPr>
        <w:t>Quarrycast</w:t>
      </w:r>
      <w:proofErr w:type="spellEnd"/>
    </w:p>
    <w:p w14:paraId="2B9C85E5" w14:textId="77972A47" w:rsidR="00E63588" w:rsidRPr="00F746AA" w:rsidRDefault="00AD07E8" w:rsidP="00F746AA">
      <w:pPr>
        <w:spacing w:after="0" w:line="240" w:lineRule="auto"/>
        <w:ind w:right="-6"/>
        <w:jc w:val="center"/>
        <w:rPr>
          <w:rFonts w:ascii="Helvetica" w:hAnsi="Helvetica"/>
          <w:b/>
          <w:bCs/>
          <w:sz w:val="28"/>
          <w:szCs w:val="28"/>
          <w:lang w:val="it-IT"/>
        </w:rPr>
      </w:pPr>
      <w:r w:rsidRPr="00F746AA">
        <w:rPr>
          <w:rFonts w:ascii="Helvetica" w:hAnsi="Helvetica"/>
          <w:b/>
          <w:bCs/>
          <w:sz w:val="28"/>
          <w:szCs w:val="28"/>
          <w:lang w:val="it-IT"/>
        </w:rPr>
        <w:t xml:space="preserve">IOS e LUSSARI di VICTORIA + ALBERT </w:t>
      </w:r>
      <w:r w:rsidR="000D7173" w:rsidRPr="00F746AA">
        <w:rPr>
          <w:rFonts w:ascii="Helvetica" w:hAnsi="Helvetica"/>
          <w:b/>
          <w:bCs/>
          <w:sz w:val="28"/>
          <w:szCs w:val="28"/>
          <w:lang w:val="it-IT"/>
        </w:rPr>
        <w:t xml:space="preserve"> </w:t>
      </w:r>
    </w:p>
    <w:p w14:paraId="287797E5" w14:textId="77777777" w:rsidR="003143FA" w:rsidRPr="00F746AA" w:rsidRDefault="003143FA" w:rsidP="00F746AA">
      <w:pPr>
        <w:spacing w:after="0" w:line="240" w:lineRule="auto"/>
        <w:ind w:right="-6"/>
        <w:jc w:val="center"/>
        <w:rPr>
          <w:rFonts w:ascii="Helvetica" w:hAnsi="Helvetica"/>
          <w:b/>
          <w:bCs/>
          <w:sz w:val="13"/>
          <w:szCs w:val="13"/>
          <w:lang w:val="it-IT"/>
        </w:rPr>
      </w:pPr>
    </w:p>
    <w:p w14:paraId="295BFEDD" w14:textId="2F76E671" w:rsidR="000A74D0" w:rsidRPr="00F746AA" w:rsidRDefault="000A74D0" w:rsidP="00F746AA">
      <w:pPr>
        <w:spacing w:after="0" w:line="240" w:lineRule="auto"/>
        <w:jc w:val="center"/>
        <w:rPr>
          <w:rFonts w:ascii="Helvetica" w:hAnsi="Helvetica"/>
          <w:sz w:val="18"/>
          <w:szCs w:val="18"/>
        </w:rPr>
      </w:pPr>
    </w:p>
    <w:p w14:paraId="171241B6" w14:textId="5686FBEC" w:rsidR="008F28F8" w:rsidRPr="00F746AA" w:rsidRDefault="00AD07E8" w:rsidP="00FA7A5C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sz w:val="24"/>
          <w:szCs w:val="24"/>
          <w:lang w:val="it-IT"/>
        </w:rPr>
        <w:t xml:space="preserve">La famiglia House of </w:t>
      </w:r>
      <w:proofErr w:type="spellStart"/>
      <w:r w:rsidRPr="00F746AA">
        <w:rPr>
          <w:rFonts w:ascii="Helvetica" w:hAnsi="Helvetica"/>
          <w:sz w:val="24"/>
          <w:szCs w:val="24"/>
          <w:lang w:val="it-IT"/>
        </w:rPr>
        <w:t>Rohl</w:t>
      </w:r>
      <w:proofErr w:type="spellEnd"/>
      <w:r w:rsidRPr="00F746AA">
        <w:rPr>
          <w:rFonts w:ascii="Helvetica" w:hAnsi="Helvetica"/>
          <w:sz w:val="24"/>
          <w:szCs w:val="24"/>
          <w:lang w:val="it-IT"/>
        </w:rPr>
        <w:t xml:space="preserve"> presenta una combinazione d’arredo che include la nuova collezione contemporanea di rubinetteria VENTY a marchio RIOBEL e le due </w:t>
      </w:r>
      <w:proofErr w:type="spellStart"/>
      <w:r w:rsidRPr="00F746AA">
        <w:rPr>
          <w:rFonts w:ascii="Helvetica" w:hAnsi="Helvetica"/>
          <w:sz w:val="24"/>
          <w:szCs w:val="24"/>
          <w:lang w:val="it-IT"/>
        </w:rPr>
        <w:t>vasce</w:t>
      </w:r>
      <w:proofErr w:type="spellEnd"/>
      <w:r w:rsidRPr="00F746AA">
        <w:rPr>
          <w:rFonts w:ascii="Helvetica" w:hAnsi="Helvetica"/>
          <w:sz w:val="24"/>
          <w:szCs w:val="24"/>
          <w:lang w:val="it-IT"/>
        </w:rPr>
        <w:t xml:space="preserve"> centro stanza IOS e LUSSARI </w:t>
      </w:r>
      <w:r w:rsidR="000D7173" w:rsidRPr="00F746AA">
        <w:rPr>
          <w:rFonts w:ascii="Helvetica" w:hAnsi="Helvetica"/>
          <w:sz w:val="24"/>
          <w:szCs w:val="24"/>
          <w:lang w:val="it-IT"/>
        </w:rPr>
        <w:t xml:space="preserve">realizzate </w:t>
      </w:r>
      <w:r w:rsidR="008F28F8" w:rsidRPr="00F746AA">
        <w:rPr>
          <w:rFonts w:ascii="Helvetica" w:hAnsi="Helvetica"/>
          <w:sz w:val="24"/>
          <w:szCs w:val="24"/>
          <w:lang w:val="it-IT"/>
        </w:rPr>
        <w:t>in</w:t>
      </w:r>
      <w:r w:rsidR="000D7173" w:rsidRPr="00F746AA">
        <w:rPr>
          <w:rFonts w:ascii="Helvetica" w:hAnsi="Helvetica"/>
          <w:sz w:val="24"/>
          <w:szCs w:val="24"/>
          <w:lang w:val="it-IT"/>
        </w:rPr>
        <w:t xml:space="preserve"> QUARRYCAST™ </w:t>
      </w:r>
      <w:r w:rsidRPr="00F746AA">
        <w:rPr>
          <w:rFonts w:ascii="Helvetica" w:hAnsi="Helvetica"/>
          <w:sz w:val="24"/>
          <w:szCs w:val="24"/>
          <w:lang w:val="it-IT"/>
        </w:rPr>
        <w:t>a marchio VICTORIA + ALBERT.</w:t>
      </w:r>
    </w:p>
    <w:p w14:paraId="7EC4D676" w14:textId="77777777" w:rsidR="00451D22" w:rsidRPr="00F746AA" w:rsidRDefault="00451D22" w:rsidP="00FA7A5C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4768DA25" w14:textId="56BC80C1" w:rsidR="00F746AA" w:rsidRPr="00F746AA" w:rsidRDefault="00F746AA" w:rsidP="00FA7A5C">
      <w:pPr>
        <w:spacing w:after="0" w:line="240" w:lineRule="auto"/>
        <w:jc w:val="both"/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</w:pPr>
      <w:r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 xml:space="preserve">RIOBEL 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>è una rubinetteria originaria del Canada, caratterizzata da m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oduli scultorei e geometrici 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che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si fondono con forme organiche naturali, fortemente influenzate dall'architettura contemporanea.</w:t>
      </w:r>
      <w:r w:rsidRPr="00F746AA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</w:p>
    <w:p w14:paraId="1C8595B6" w14:textId="77777777" w:rsidR="00F746AA" w:rsidRPr="00F746AA" w:rsidRDefault="00F746AA" w:rsidP="00FA7A5C">
      <w:pPr>
        <w:pStyle w:val="Corpotesto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proofErr w:type="spellStart"/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Riobel</w:t>
      </w:r>
      <w:proofErr w:type="spellEnd"/>
      <w:r w:rsidRPr="00F746AA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ha</w:t>
      </w:r>
      <w:r w:rsidRPr="00F746AA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sempre</w:t>
      </w:r>
      <w:r w:rsidRPr="00F746AA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rispettato</w:t>
      </w:r>
      <w:r w:rsidRPr="00F746AA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i</w:t>
      </w:r>
      <w:r w:rsidRPr="00F746AA">
        <w:rPr>
          <w:rFonts w:ascii="Helvetica" w:hAnsi="Helvetica" w:cs="Arial"/>
          <w:color w:val="000000" w:themeColor="text1"/>
          <w:spacing w:val="-1"/>
          <w:sz w:val="24"/>
          <w:szCs w:val="24"/>
          <w:lang w:val="it-IT"/>
        </w:rPr>
        <w:t xml:space="preserve">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principi di House of </w:t>
      </w:r>
      <w:proofErr w:type="spellStart"/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Rohl</w:t>
      </w:r>
      <w:proofErr w:type="spellEnd"/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: qualità del design e dei materiali, maestria e attenzione ai dettagli. La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tecnologia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unica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della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valvola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proofErr w:type="spellStart"/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Riowise</w:t>
      </w:r>
      <w:proofErr w:type="spellEnd"/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™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di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proofErr w:type="spellStart"/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Riobel</w:t>
      </w:r>
      <w:proofErr w:type="spellEnd"/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assicura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ai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sistemi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doccia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il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miglior</w:t>
      </w:r>
      <w:r w:rsidRPr="00F746AA">
        <w:rPr>
          <w:rFonts w:ascii="Helvetica" w:hAnsi="Helvetica"/>
          <w:color w:val="000000" w:themeColor="text1"/>
          <w:spacing w:val="-4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equilibrio tra elemento</w:t>
      </w:r>
      <w:r w:rsidRPr="00F746AA">
        <w:rPr>
          <w:rFonts w:ascii="Helvetica" w:hAnsi="Helvetica"/>
          <w:color w:val="000000" w:themeColor="text1"/>
          <w:spacing w:val="1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termostatico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e pressione.</w:t>
      </w:r>
      <w:r w:rsidRPr="00F746AA">
        <w:rPr>
          <w:rFonts w:ascii="Helvetica" w:hAnsi="Helvetica"/>
          <w:color w:val="000000" w:themeColor="text1"/>
          <w:spacing w:val="3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La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valvola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stabilizza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in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modo</w:t>
      </w:r>
      <w:r w:rsidRPr="00F746AA">
        <w:rPr>
          <w:rFonts w:ascii="Helvetica" w:hAnsi="Helvetica"/>
          <w:color w:val="000000" w:themeColor="text1"/>
          <w:spacing w:val="3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intelligente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la</w:t>
      </w:r>
      <w:r w:rsidRPr="00F746AA">
        <w:rPr>
          <w:rFonts w:ascii="Helvetica" w:hAnsi="Helvetica"/>
          <w:color w:val="000000" w:themeColor="text1"/>
          <w:spacing w:val="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pressione</w:t>
      </w:r>
      <w:r w:rsidRPr="00F746AA">
        <w:rPr>
          <w:rFonts w:ascii="Helvetica" w:hAnsi="Helvetica"/>
          <w:color w:val="000000" w:themeColor="text1"/>
          <w:spacing w:val="1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dell’acqua</w:t>
      </w:r>
      <w:r w:rsidRPr="00F746AA">
        <w:rPr>
          <w:rFonts w:ascii="Helvetica" w:hAnsi="Helvetica"/>
          <w:color w:val="000000" w:themeColor="text1"/>
          <w:spacing w:val="5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per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garantire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che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la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temperatura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rimanga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sempre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costante,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anche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in</w:t>
      </w:r>
      <w:r w:rsidRPr="00F746AA">
        <w:rPr>
          <w:rFonts w:ascii="Helvetica" w:hAnsi="Helvetica"/>
          <w:color w:val="000000" w:themeColor="text1"/>
          <w:spacing w:val="5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caso</w:t>
      </w:r>
      <w:r w:rsidRPr="00F746AA">
        <w:rPr>
          <w:rFonts w:ascii="Helvetica" w:hAnsi="Helvetica"/>
          <w:color w:val="000000" w:themeColor="text1"/>
          <w:spacing w:val="6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di</w:t>
      </w:r>
      <w:r w:rsidRPr="00F746AA">
        <w:rPr>
          <w:rFonts w:ascii="Helvetica" w:hAnsi="Helvetica"/>
          <w:color w:val="000000" w:themeColor="text1"/>
          <w:spacing w:val="1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calo</w:t>
      </w:r>
      <w:r w:rsidRPr="00F746AA">
        <w:rPr>
          <w:rFonts w:ascii="Helvetica" w:hAnsi="Helvetica"/>
          <w:color w:val="000000" w:themeColor="text1"/>
          <w:spacing w:val="-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di</w:t>
      </w:r>
      <w:r w:rsidRPr="00F746AA">
        <w:rPr>
          <w:rFonts w:ascii="Helvetica" w:hAnsi="Helvetica"/>
          <w:color w:val="000000" w:themeColor="text1"/>
          <w:spacing w:val="-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pressione</w:t>
      </w:r>
      <w:r w:rsidRPr="00F746AA">
        <w:rPr>
          <w:rFonts w:ascii="Helvetica" w:hAnsi="Helvetica"/>
          <w:color w:val="000000" w:themeColor="text1"/>
          <w:spacing w:val="-1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del</w:t>
      </w:r>
      <w:r w:rsidRPr="00F746AA">
        <w:rPr>
          <w:rFonts w:ascii="Helvetica" w:hAnsi="Helvetica"/>
          <w:color w:val="000000" w:themeColor="text1"/>
          <w:spacing w:val="-2"/>
          <w:sz w:val="24"/>
          <w:szCs w:val="24"/>
          <w:u w:color="231F20"/>
          <w:lang w:val="it-IT"/>
        </w:rPr>
        <w:t xml:space="preserve"> </w:t>
      </w:r>
      <w:r w:rsidRPr="00F746AA">
        <w:rPr>
          <w:rFonts w:ascii="Helvetica" w:hAnsi="Helvetica"/>
          <w:color w:val="000000" w:themeColor="text1"/>
          <w:sz w:val="24"/>
          <w:szCs w:val="24"/>
          <w:u w:color="231F20"/>
          <w:lang w:val="it-IT"/>
        </w:rPr>
        <w:t>50%.</w:t>
      </w:r>
    </w:p>
    <w:p w14:paraId="4BCD198B" w14:textId="66FCF59D" w:rsidR="00F746AA" w:rsidRPr="00FA7A5C" w:rsidRDefault="00F746AA" w:rsidP="00FA7A5C">
      <w:pPr>
        <w:spacing w:after="0" w:line="240" w:lineRule="auto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Nell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>a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nuov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>a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collezion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>e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</w:t>
      </w:r>
      <w:r w:rsidRPr="00F746AA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VENTY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di </w:t>
      </w:r>
      <w:proofErr w:type="spellStart"/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Riobel</w:t>
      </w:r>
      <w:proofErr w:type="spellEnd"/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si intravede il futuro della rubinetteria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: 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>una miscela unica di angoli e curve</w:t>
      </w:r>
      <w:r>
        <w:rPr>
          <w:rFonts w:ascii="Helvetica" w:hAnsi="Helvetica" w:cs="Arial"/>
          <w:color w:val="000000" w:themeColor="text1"/>
          <w:sz w:val="24"/>
          <w:szCs w:val="24"/>
          <w:lang w:val="it-IT"/>
        </w:rPr>
        <w:t>,</w:t>
      </w:r>
      <w:r w:rsidRPr="00F746AA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oltre a rifiniture così incantevoli che non potrete evitare </w:t>
      </w:r>
      <w:r w:rsidRPr="00FA7A5C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di sfiorarne i profili con le dita. </w:t>
      </w:r>
    </w:p>
    <w:p w14:paraId="1359CAF2" w14:textId="19DFA3B1" w:rsidR="00FA7A5C" w:rsidRPr="00FA7A5C" w:rsidRDefault="00FA7A5C" w:rsidP="00FA7A5C">
      <w:pPr>
        <w:spacing w:after="0" w:line="240" w:lineRule="auto"/>
        <w:jc w:val="both"/>
        <w:rPr>
          <w:rFonts w:ascii="Helvetica" w:hAnsi="Helvetica"/>
          <w:color w:val="000000" w:themeColor="text1"/>
          <w:sz w:val="24"/>
          <w:szCs w:val="24"/>
          <w:lang w:val="it-IT"/>
        </w:rPr>
      </w:pPr>
      <w:r w:rsidRPr="00FA7A5C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Il gruppo vasca freestanding </w:t>
      </w:r>
      <w:r w:rsidRPr="00FA7A5C">
        <w:rPr>
          <w:rFonts w:ascii="Helvetica" w:hAnsi="Helvetica"/>
          <w:color w:val="000000" w:themeColor="text1"/>
          <w:sz w:val="24"/>
          <w:szCs w:val="24"/>
          <w:lang w:val="it-IT"/>
        </w:rPr>
        <w:t>dispone di</w:t>
      </w:r>
      <w:r w:rsidRPr="00FA7A5C">
        <w:rPr>
          <w:rFonts w:ascii="Helvetica" w:hAnsi="Helvetica"/>
          <w:color w:val="000000" w:themeColor="text1"/>
          <w:sz w:val="24"/>
          <w:szCs w:val="24"/>
          <w:lang w:val="it-IT"/>
        </w:rPr>
        <w:t xml:space="preserve"> doccetta </w:t>
      </w:r>
      <w:proofErr w:type="spellStart"/>
      <w:r w:rsidRPr="00FA7A5C">
        <w:rPr>
          <w:rFonts w:ascii="Helvetica" w:hAnsi="Helvetica"/>
          <w:color w:val="000000" w:themeColor="text1"/>
          <w:sz w:val="24"/>
          <w:szCs w:val="24"/>
          <w:lang w:val="it-IT"/>
        </w:rPr>
        <w:t>monofunzione</w:t>
      </w:r>
      <w:proofErr w:type="spellEnd"/>
      <w:r w:rsidRPr="00FA7A5C">
        <w:rPr>
          <w:rFonts w:ascii="Helvetica" w:hAnsi="Helvetica"/>
          <w:color w:val="000000" w:themeColor="text1"/>
          <w:sz w:val="24"/>
          <w:szCs w:val="24"/>
          <w:lang w:val="it-IT"/>
        </w:rPr>
        <w:t xml:space="preserve"> con c</w:t>
      </w:r>
      <w:r w:rsidRPr="00FA7A5C">
        <w:rPr>
          <w:rFonts w:ascii="Helvetica" w:hAnsi="Helvetica"/>
          <w:color w:val="000000" w:themeColor="text1"/>
          <w:sz w:val="24"/>
          <w:szCs w:val="24"/>
          <w:lang w:val="it-IT"/>
        </w:rPr>
        <w:t>artuccia coassiale termostatica.</w:t>
      </w:r>
    </w:p>
    <w:p w14:paraId="694EC53A" w14:textId="77777777" w:rsidR="00451D22" w:rsidRPr="00F746AA" w:rsidRDefault="00451D22" w:rsidP="00FA7A5C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</w:p>
    <w:p w14:paraId="55A4536A" w14:textId="208ADF10" w:rsidR="0097254F" w:rsidRPr="00F746AA" w:rsidRDefault="00F4068F" w:rsidP="00FA7A5C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sz w:val="24"/>
          <w:szCs w:val="24"/>
          <w:lang w:val="it-IT"/>
        </w:rPr>
        <w:t xml:space="preserve">La </w:t>
      </w:r>
      <w:r w:rsidRPr="00F746AA">
        <w:rPr>
          <w:rFonts w:ascii="Helvetica" w:hAnsi="Helvetica"/>
          <w:b/>
          <w:bCs/>
          <w:sz w:val="24"/>
          <w:szCs w:val="24"/>
          <w:lang w:val="it-IT"/>
        </w:rPr>
        <w:t>vasca</w:t>
      </w:r>
      <w:r w:rsidRPr="00F746AA">
        <w:rPr>
          <w:rFonts w:ascii="Helvetica" w:hAnsi="Helvetica"/>
          <w:sz w:val="24"/>
          <w:szCs w:val="24"/>
          <w:lang w:val="it-IT"/>
        </w:rPr>
        <w:t xml:space="preserve"> </w:t>
      </w:r>
      <w:r w:rsidRPr="00F746AA">
        <w:rPr>
          <w:rFonts w:ascii="Helvetica" w:hAnsi="Helvetica"/>
          <w:b/>
          <w:bCs/>
          <w:sz w:val="24"/>
          <w:szCs w:val="24"/>
          <w:lang w:val="it-IT"/>
        </w:rPr>
        <w:t xml:space="preserve">freestanding </w:t>
      </w:r>
      <w:r w:rsidR="00E4771D" w:rsidRPr="00F746AA">
        <w:rPr>
          <w:rFonts w:ascii="Helvetica" w:hAnsi="Helvetica"/>
          <w:b/>
          <w:bCs/>
          <w:sz w:val="24"/>
          <w:szCs w:val="24"/>
          <w:lang w:val="it-IT"/>
        </w:rPr>
        <w:t>LUSSARI</w:t>
      </w:r>
      <w:r w:rsidR="00E4771D" w:rsidRPr="00F746AA">
        <w:rPr>
          <w:rFonts w:ascii="Helvetica" w:hAnsi="Helvetica"/>
          <w:sz w:val="24"/>
          <w:szCs w:val="24"/>
          <w:lang w:val="it-IT"/>
        </w:rPr>
        <w:t xml:space="preserve"> </w:t>
      </w:r>
      <w:r w:rsidRPr="00F746AA">
        <w:rPr>
          <w:rFonts w:ascii="Helvetica" w:hAnsi="Helvetica"/>
          <w:sz w:val="24"/>
          <w:szCs w:val="24"/>
          <w:lang w:val="it-IT"/>
        </w:rPr>
        <w:t xml:space="preserve">è un'altra conferma di </w:t>
      </w:r>
      <w:r w:rsidR="00F746AA" w:rsidRPr="00F746AA">
        <w:rPr>
          <w:rFonts w:ascii="Helvetica" w:hAnsi="Helvetica"/>
          <w:b/>
          <w:bCs/>
          <w:sz w:val="24"/>
          <w:szCs w:val="24"/>
          <w:lang w:val="it-IT"/>
        </w:rPr>
        <w:t>VICTORIA + ALBERT</w:t>
      </w:r>
      <w:r w:rsidRPr="00F746AA">
        <w:rPr>
          <w:rFonts w:ascii="Helvetica" w:hAnsi="Helvetica"/>
          <w:sz w:val="24"/>
          <w:szCs w:val="24"/>
          <w:lang w:val="it-IT"/>
        </w:rPr>
        <w:t xml:space="preserve">, con un design elegante e a doppia estremità e curve morbide e organiche. Nella forma del 1800 </w:t>
      </w:r>
      <w:proofErr w:type="spellStart"/>
      <w:r w:rsidRPr="00F746AA">
        <w:rPr>
          <w:rFonts w:ascii="Helvetica" w:hAnsi="Helvetica"/>
          <w:sz w:val="24"/>
          <w:szCs w:val="24"/>
          <w:lang w:val="it-IT"/>
        </w:rPr>
        <w:t>Lussari</w:t>
      </w:r>
      <w:proofErr w:type="spellEnd"/>
      <w:r w:rsidRPr="00F746AA">
        <w:rPr>
          <w:rFonts w:ascii="Helvetica" w:hAnsi="Helvetica"/>
          <w:sz w:val="24"/>
          <w:szCs w:val="24"/>
          <w:lang w:val="it-IT"/>
        </w:rPr>
        <w:t xml:space="preserve"> si adatta a bagni più grandi ma è disponibile anche nelle versioni più compatte da 1500 mm e 1700 mm. Le pareti sottili sottolineano le curve organiche e il bordo liscio e curvo offre un riposo confortevole per chi si immerge.</w:t>
      </w:r>
      <w:r w:rsidR="0097254F" w:rsidRPr="00F746AA">
        <w:rPr>
          <w:rFonts w:ascii="Helvetica" w:hAnsi="Helvetica"/>
          <w:sz w:val="24"/>
          <w:szCs w:val="24"/>
          <w:lang w:val="it-IT"/>
        </w:rPr>
        <w:t xml:space="preserve"> </w:t>
      </w:r>
    </w:p>
    <w:p w14:paraId="392AF5B9" w14:textId="0DF12A4D" w:rsidR="0097254F" w:rsidRPr="00F746AA" w:rsidRDefault="0097254F" w:rsidP="00FA7A5C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proofErr w:type="spellStart"/>
      <w:r w:rsidRPr="00F746AA">
        <w:rPr>
          <w:rFonts w:ascii="Helvetica" w:hAnsi="Helvetica"/>
          <w:b/>
          <w:bCs/>
          <w:sz w:val="24"/>
          <w:szCs w:val="24"/>
          <w:lang w:val="it-IT"/>
        </w:rPr>
        <w:t>LUSSARi</w:t>
      </w:r>
      <w:proofErr w:type="spellEnd"/>
      <w:r w:rsidRPr="00F746AA">
        <w:rPr>
          <w:rFonts w:ascii="Helvetica" w:hAnsi="Helvetica"/>
          <w:b/>
          <w:bCs/>
          <w:sz w:val="24"/>
          <w:szCs w:val="24"/>
          <w:lang w:val="it-IT"/>
        </w:rPr>
        <w:t xml:space="preserve"> è disponibile anche nella versione ad angolo e a parete </w:t>
      </w:r>
      <w:r w:rsidRPr="00F746AA">
        <w:rPr>
          <w:rFonts w:ascii="Helvetica" w:hAnsi="Helvetica"/>
          <w:sz w:val="24"/>
          <w:szCs w:val="24"/>
          <w:lang w:val="it-IT"/>
        </w:rPr>
        <w:t xml:space="preserve">in diverse dimensioni e in abbinamento al lavabo </w:t>
      </w:r>
      <w:r w:rsidRPr="00F746AA">
        <w:rPr>
          <w:rFonts w:ascii="Helvetica" w:hAnsi="Helvetica"/>
          <w:b/>
          <w:bCs/>
          <w:sz w:val="24"/>
          <w:szCs w:val="24"/>
          <w:lang w:val="it-IT"/>
        </w:rPr>
        <w:t>LUSSARI</w:t>
      </w:r>
      <w:r w:rsidRPr="00F746AA">
        <w:rPr>
          <w:rFonts w:ascii="Helvetica" w:hAnsi="Helvetica"/>
          <w:sz w:val="24"/>
          <w:szCs w:val="24"/>
          <w:lang w:val="it-IT"/>
        </w:rPr>
        <w:t xml:space="preserve"> 55 che completa la gamma.</w:t>
      </w:r>
      <w:r w:rsidRPr="00F746AA">
        <w:rPr>
          <w:rFonts w:ascii="Helvetica" w:hAnsi="Helvetica"/>
          <w:sz w:val="24"/>
          <w:szCs w:val="24"/>
          <w:lang w:val="it-IT"/>
        </w:rPr>
        <w:t xml:space="preserve"> </w:t>
      </w:r>
      <w:r w:rsidRPr="00F746AA">
        <w:rPr>
          <w:rFonts w:ascii="Helvetica" w:hAnsi="Helvetica"/>
          <w:sz w:val="24"/>
          <w:szCs w:val="24"/>
          <w:lang w:val="it-IT"/>
        </w:rPr>
        <w:t xml:space="preserve">Il </w:t>
      </w:r>
      <w:r w:rsidRPr="00F746AA">
        <w:rPr>
          <w:rFonts w:ascii="Helvetica" w:hAnsi="Helvetica"/>
          <w:b/>
          <w:bCs/>
          <w:sz w:val="24"/>
          <w:szCs w:val="24"/>
          <w:lang w:val="it-IT"/>
        </w:rPr>
        <w:t xml:space="preserve">lavabo </w:t>
      </w:r>
      <w:r w:rsidRPr="00F746AA">
        <w:rPr>
          <w:rFonts w:ascii="Helvetica" w:hAnsi="Helvetica"/>
          <w:sz w:val="24"/>
          <w:szCs w:val="24"/>
          <w:lang w:val="it-IT"/>
        </w:rPr>
        <w:t>condivide la stessa forma elegante delle vasche. Progettato per il montaggio sul piano di lavoro, ha un troppopieno integrato.</w:t>
      </w:r>
    </w:p>
    <w:p w14:paraId="4021976B" w14:textId="3F2055C3" w:rsidR="0097254F" w:rsidRPr="00F746AA" w:rsidRDefault="0097254F" w:rsidP="00FA7A5C">
      <w:pPr>
        <w:spacing w:after="0" w:line="240" w:lineRule="auto"/>
        <w:jc w:val="both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sz w:val="24"/>
          <w:szCs w:val="24"/>
          <w:lang w:val="it-IT"/>
        </w:rPr>
        <w:t xml:space="preserve">Come tutti i prodotti Victoria + Albert, l'intera collezione è realizzata in </w:t>
      </w:r>
      <w:r w:rsidR="00451D22" w:rsidRPr="00F746AA">
        <w:rPr>
          <w:rFonts w:ascii="Helvetica" w:hAnsi="Helvetica"/>
          <w:sz w:val="24"/>
          <w:szCs w:val="24"/>
          <w:lang w:val="it-IT"/>
        </w:rPr>
        <w:t xml:space="preserve">QUARRYCAST™ </w:t>
      </w:r>
      <w:r w:rsidR="00451D22" w:rsidRPr="00F746AA">
        <w:rPr>
          <w:rFonts w:ascii="Helvetica" w:hAnsi="Helvetica"/>
          <w:sz w:val="24"/>
          <w:szCs w:val="24"/>
          <w:lang w:val="it-IT"/>
        </w:rPr>
        <w:t xml:space="preserve">un materiale </w:t>
      </w:r>
      <w:r w:rsidRPr="00F746AA">
        <w:rPr>
          <w:rFonts w:ascii="Helvetica" w:hAnsi="Helvetica"/>
          <w:sz w:val="24"/>
          <w:szCs w:val="24"/>
          <w:lang w:val="it-IT"/>
        </w:rPr>
        <w:t xml:space="preserve">con caratteristiche di resistenza alle macchie e ai graffi. Ha un calore naturale che mantiene costante la temperatura dell’acqua e il bagno rimane caldo più a lungo. Le vasche e il lavabo possono essere in finitura Gloss o Matt e in oltre 200 colori RAL. </w:t>
      </w:r>
    </w:p>
    <w:p w14:paraId="7833C5C9" w14:textId="77777777" w:rsidR="00F746AA" w:rsidRPr="00FA7A5C" w:rsidRDefault="00F746AA" w:rsidP="00FA7A5C">
      <w:pPr>
        <w:spacing w:after="0" w:line="240" w:lineRule="auto"/>
        <w:ind w:right="-6"/>
        <w:jc w:val="both"/>
        <w:rPr>
          <w:rFonts w:ascii="Helvetica" w:hAnsi="Helvetica"/>
          <w:sz w:val="24"/>
          <w:szCs w:val="24"/>
          <w:lang w:val="it-IT"/>
        </w:rPr>
      </w:pPr>
    </w:p>
    <w:p w14:paraId="7537A6C7" w14:textId="0A674530" w:rsidR="00F746AA" w:rsidRPr="00FA7A5C" w:rsidRDefault="00F746AA" w:rsidP="00FA7A5C">
      <w:pPr>
        <w:spacing w:after="0" w:line="240" w:lineRule="auto"/>
        <w:ind w:right="-6"/>
        <w:jc w:val="both"/>
        <w:rPr>
          <w:rFonts w:ascii="Helvetica" w:hAnsi="Helvetica"/>
          <w:b/>
          <w:bCs/>
          <w:sz w:val="24"/>
          <w:szCs w:val="24"/>
          <w:lang w:val="it-IT"/>
        </w:rPr>
      </w:pPr>
      <w:r w:rsidRPr="00FA7A5C">
        <w:rPr>
          <w:rFonts w:ascii="Helvetica" w:hAnsi="Helvetica"/>
          <w:b/>
          <w:bCs/>
          <w:sz w:val="24"/>
          <w:szCs w:val="24"/>
          <w:lang w:val="it-IT"/>
        </w:rPr>
        <w:t>La collezione LUSSARI ha un prezzo escluso di IVA di circa 3.000 euro</w:t>
      </w:r>
      <w:r w:rsidRPr="00FA7A5C">
        <w:rPr>
          <w:rFonts w:ascii="Helvetica" w:hAnsi="Helvetica"/>
          <w:b/>
          <w:bCs/>
          <w:sz w:val="24"/>
          <w:szCs w:val="24"/>
          <w:lang w:val="it-IT"/>
        </w:rPr>
        <w:t xml:space="preserve"> + Iva</w:t>
      </w:r>
      <w:r w:rsidRPr="00FA7A5C">
        <w:rPr>
          <w:rFonts w:ascii="Helvetica" w:hAnsi="Helvetica"/>
          <w:b/>
          <w:bCs/>
          <w:sz w:val="24"/>
          <w:szCs w:val="24"/>
          <w:lang w:val="it-IT"/>
        </w:rPr>
        <w:t xml:space="preserve"> per le vasche e di 683 euro</w:t>
      </w:r>
      <w:r w:rsidRPr="00FA7A5C">
        <w:rPr>
          <w:rFonts w:ascii="Helvetica" w:hAnsi="Helvetica"/>
          <w:b/>
          <w:bCs/>
          <w:sz w:val="24"/>
          <w:szCs w:val="24"/>
          <w:lang w:val="it-IT"/>
        </w:rPr>
        <w:t xml:space="preserve"> + Iva</w:t>
      </w:r>
      <w:r w:rsidRPr="00FA7A5C">
        <w:rPr>
          <w:rFonts w:ascii="Helvetica" w:hAnsi="Helvetica"/>
          <w:b/>
          <w:bCs/>
          <w:sz w:val="24"/>
          <w:szCs w:val="24"/>
          <w:lang w:val="it-IT"/>
        </w:rPr>
        <w:t xml:space="preserve"> per i lavabi. </w:t>
      </w:r>
    </w:p>
    <w:p w14:paraId="7090A5C1" w14:textId="77777777" w:rsidR="00F746AA" w:rsidRPr="00F746AA" w:rsidRDefault="00F746AA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1C20E67F" w14:textId="63BABC36" w:rsidR="0097254F" w:rsidRPr="00F746AA" w:rsidRDefault="0097254F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3A1011BF" w14:textId="6096D1FA" w:rsidR="00F4068F" w:rsidRPr="00F746AA" w:rsidRDefault="008F28F8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b/>
          <w:bCs/>
          <w:sz w:val="24"/>
          <w:szCs w:val="24"/>
          <w:lang w:val="it-IT"/>
        </w:rPr>
        <w:t xml:space="preserve">NUOVA </w:t>
      </w:r>
      <w:r w:rsidR="00FA7A5C">
        <w:rPr>
          <w:rFonts w:ascii="Helvetica" w:hAnsi="Helvetica"/>
          <w:b/>
          <w:bCs/>
          <w:sz w:val="24"/>
          <w:szCs w:val="24"/>
          <w:lang w:val="it-IT"/>
        </w:rPr>
        <w:t>collezione di rubinetteria VENTY di RIOBEL</w:t>
      </w:r>
    </w:p>
    <w:p w14:paraId="2BE0DD80" w14:textId="70E449B7" w:rsidR="003143FA" w:rsidRDefault="003143FA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455A4153" w14:textId="601BE636" w:rsidR="00FA7A5C" w:rsidRDefault="00FA7A5C" w:rsidP="00FA7A5C">
      <w:pPr>
        <w:spacing w:after="0" w:line="240" w:lineRule="auto"/>
        <w:ind w:right="135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noProof/>
          <w:sz w:val="24"/>
          <w:szCs w:val="24"/>
          <w:lang w:val="it-IT"/>
        </w:rPr>
        <w:drawing>
          <wp:inline distT="0" distB="0" distL="0" distR="0" wp14:anchorId="295B8F58" wp14:editId="196FF2DF">
            <wp:extent cx="6136508" cy="1384877"/>
            <wp:effectExtent l="0" t="0" r="0" b="0"/>
            <wp:docPr id="419471014" name="Immagine 4" descr="Immagine che contiene arte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71014" name="Immagine 4" descr="Immagine che contiene arte, design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3376" cy="139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BBBA6" w14:textId="77777777" w:rsidR="00FA7A5C" w:rsidRDefault="00FA7A5C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1296F0E2" w14:textId="77777777" w:rsidR="00FA7A5C" w:rsidRDefault="00FA7A5C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2A430148" w14:textId="77777777" w:rsidR="00FA7A5C" w:rsidRDefault="00FA7A5C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4BCC7961" w14:textId="77777777" w:rsidR="00FA7A5C" w:rsidRDefault="00FA7A5C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773C24B0" w14:textId="7D3E87D9" w:rsidR="00FA7A5C" w:rsidRPr="00F746AA" w:rsidRDefault="00FA7A5C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b/>
          <w:bCs/>
          <w:sz w:val="24"/>
          <w:szCs w:val="24"/>
          <w:lang w:val="it-IT"/>
        </w:rPr>
        <w:t>NUOVA vasca da bagno LUSSARI freestanding</w:t>
      </w:r>
      <w:r>
        <w:rPr>
          <w:rFonts w:ascii="Helvetica" w:hAnsi="Helvetica"/>
          <w:b/>
          <w:bCs/>
          <w:sz w:val="24"/>
          <w:szCs w:val="24"/>
          <w:lang w:val="it-IT"/>
        </w:rPr>
        <w:t xml:space="preserve"> di VICTORIA + ALBERT con rubinetteria VENTY di RIOBEL</w:t>
      </w:r>
    </w:p>
    <w:p w14:paraId="48015C3B" w14:textId="77777777" w:rsidR="00FA7A5C" w:rsidRPr="00F746AA" w:rsidRDefault="00FA7A5C" w:rsidP="00F746AA">
      <w:pPr>
        <w:spacing w:after="0" w:line="240" w:lineRule="auto"/>
        <w:ind w:right="-6"/>
        <w:rPr>
          <w:rFonts w:ascii="Helvetica" w:hAnsi="Helvetica"/>
          <w:sz w:val="24"/>
          <w:szCs w:val="24"/>
          <w:lang w:val="it-IT"/>
        </w:rPr>
      </w:pPr>
    </w:p>
    <w:p w14:paraId="58AA3800" w14:textId="546D70AC" w:rsidR="003143FA" w:rsidRDefault="003143FA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noProof/>
          <w:sz w:val="24"/>
          <w:szCs w:val="24"/>
        </w:rPr>
        <w:drawing>
          <wp:inline distT="0" distB="0" distL="0" distR="0" wp14:anchorId="193068A6" wp14:editId="24ADC0C3">
            <wp:extent cx="2092750" cy="2092750"/>
            <wp:effectExtent l="0" t="0" r="3175" b="3175"/>
            <wp:docPr id="6" name="Immagine 6" descr="Immagine che contiene interni, pavimento, finestr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interni, pavimento, finestra, bianc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64" cy="211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1D053" w14:textId="77777777" w:rsidR="00FA7A5C" w:rsidRDefault="00FA7A5C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</w:p>
    <w:p w14:paraId="3E8F0C02" w14:textId="77777777" w:rsidR="00FA7A5C" w:rsidRDefault="00FA7A5C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</w:p>
    <w:p w14:paraId="03091080" w14:textId="77777777" w:rsidR="00F746AA" w:rsidRDefault="00F746AA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</w:p>
    <w:p w14:paraId="52EC12AD" w14:textId="43F93719" w:rsidR="00F746AA" w:rsidRPr="00F746AA" w:rsidRDefault="00F746AA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  <w:r w:rsidRPr="00F746AA">
        <w:rPr>
          <w:rFonts w:ascii="Helvetica" w:hAnsi="Helvetica"/>
          <w:b/>
          <w:bCs/>
          <w:sz w:val="24"/>
          <w:szCs w:val="24"/>
          <w:lang w:val="it-IT"/>
        </w:rPr>
        <w:t xml:space="preserve">NUOVA vasca da bagno </w:t>
      </w:r>
      <w:r>
        <w:rPr>
          <w:rFonts w:ascii="Helvetica" w:hAnsi="Helvetica"/>
          <w:b/>
          <w:bCs/>
          <w:sz w:val="24"/>
          <w:szCs w:val="24"/>
          <w:lang w:val="it-IT"/>
        </w:rPr>
        <w:t>compatta IOS</w:t>
      </w:r>
      <w:r w:rsidR="00FA7A5C">
        <w:rPr>
          <w:rFonts w:ascii="Helvetica" w:hAnsi="Helvetica"/>
          <w:b/>
          <w:bCs/>
          <w:sz w:val="24"/>
          <w:szCs w:val="24"/>
          <w:lang w:val="it-IT"/>
        </w:rPr>
        <w:t xml:space="preserve"> freestanding di VICTORIA + ALBERT </w:t>
      </w:r>
      <w:r>
        <w:rPr>
          <w:rFonts w:ascii="Helvetica" w:hAnsi="Helvetica"/>
          <w:b/>
          <w:bCs/>
          <w:sz w:val="24"/>
          <w:szCs w:val="24"/>
          <w:lang w:val="it-IT"/>
        </w:rPr>
        <w:t xml:space="preserve">con rubinetteria </w:t>
      </w:r>
      <w:r w:rsidR="00FA7A5C">
        <w:rPr>
          <w:rFonts w:ascii="Helvetica" w:hAnsi="Helvetica"/>
          <w:b/>
          <w:bCs/>
          <w:sz w:val="24"/>
          <w:szCs w:val="24"/>
          <w:lang w:val="it-IT"/>
        </w:rPr>
        <w:t>VENTY di RIOBEL</w:t>
      </w:r>
    </w:p>
    <w:p w14:paraId="34B305A3" w14:textId="77777777" w:rsidR="00F746AA" w:rsidRPr="00F746AA" w:rsidRDefault="00F746AA" w:rsidP="00FA7A5C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</w:p>
    <w:p w14:paraId="101E0F33" w14:textId="30192A16" w:rsidR="00F4068F" w:rsidRPr="00F746AA" w:rsidRDefault="00FA7A5C" w:rsidP="00F746AA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  <w:r>
        <w:rPr>
          <w:rFonts w:ascii="Helvetica" w:hAnsi="Helvetica"/>
          <w:noProof/>
          <w:sz w:val="24"/>
          <w:szCs w:val="24"/>
          <w:lang w:val="it-IT"/>
        </w:rPr>
        <w:drawing>
          <wp:inline distT="0" distB="0" distL="0" distR="0" wp14:anchorId="507061E9" wp14:editId="0A9C2E6D">
            <wp:extent cx="2257013" cy="1504675"/>
            <wp:effectExtent l="0" t="0" r="3810" b="0"/>
            <wp:docPr id="537579313" name="Immagine 3" descr="Immagine che contiene vasca da bagno, muro, interno, bag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79313" name="Immagine 3" descr="Immagine che contiene vasca da bagno, muro, interno, bag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784" cy="152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1A4A1" w14:textId="2B0C228E" w:rsidR="00F4068F" w:rsidRPr="00F746AA" w:rsidRDefault="00F4068F" w:rsidP="00F746AA">
      <w:pPr>
        <w:spacing w:after="0" w:line="240" w:lineRule="auto"/>
        <w:ind w:right="-6"/>
        <w:jc w:val="center"/>
        <w:rPr>
          <w:rFonts w:ascii="Helvetica" w:hAnsi="Helvetica"/>
          <w:sz w:val="24"/>
          <w:szCs w:val="24"/>
          <w:lang w:val="it-IT"/>
        </w:rPr>
      </w:pPr>
    </w:p>
    <w:p w14:paraId="4F2E1DDD" w14:textId="77777777" w:rsidR="00FA7A5C" w:rsidRDefault="00FA7A5C" w:rsidP="00F746AA">
      <w:pPr>
        <w:ind w:right="-6"/>
        <w:rPr>
          <w:rFonts w:ascii="Helvetica" w:hAnsi="Helvetica"/>
          <w:b/>
          <w:bCs/>
          <w:sz w:val="24"/>
          <w:szCs w:val="24"/>
          <w:lang w:val="it-IT"/>
        </w:rPr>
      </w:pPr>
    </w:p>
    <w:p w14:paraId="05BD2AAF" w14:textId="5D84EABC" w:rsidR="00F746AA" w:rsidRPr="00FA7A5C" w:rsidRDefault="00F746AA" w:rsidP="00F746AA">
      <w:pPr>
        <w:ind w:right="-6"/>
        <w:rPr>
          <w:rFonts w:ascii="Helvetica" w:hAnsi="Helvetica"/>
          <w:b/>
          <w:bCs/>
          <w:sz w:val="24"/>
          <w:szCs w:val="24"/>
          <w:lang w:val="it-IT"/>
        </w:rPr>
      </w:pPr>
      <w:r w:rsidRPr="00F746AA">
        <w:rPr>
          <w:rFonts w:ascii="Helvetica" w:hAnsi="Helvetica"/>
          <w:b/>
          <w:bCs/>
          <w:sz w:val="24"/>
          <w:szCs w:val="24"/>
          <w:lang w:val="it-IT"/>
        </w:rPr>
        <w:t>houseofrohl.it</w:t>
      </w:r>
    </w:p>
    <w:p w14:paraId="36BA9231" w14:textId="77777777" w:rsidR="00E4771D" w:rsidRPr="00F746AA" w:rsidRDefault="00E4771D" w:rsidP="00F746AA">
      <w:pPr>
        <w:ind w:right="-6"/>
        <w:rPr>
          <w:rFonts w:ascii="Helvetica" w:hAnsi="Helvetica"/>
          <w:b/>
          <w:bCs/>
          <w:sz w:val="24"/>
          <w:szCs w:val="24"/>
          <w:lang w:val="it-IT"/>
        </w:rPr>
      </w:pPr>
    </w:p>
    <w:p w14:paraId="2FD9D8BE" w14:textId="66DFAC7E" w:rsidR="000D7173" w:rsidRPr="00F746AA" w:rsidRDefault="000D7173" w:rsidP="00F746AA">
      <w:pPr>
        <w:spacing w:after="0" w:line="240" w:lineRule="auto"/>
        <w:ind w:right="-6"/>
        <w:rPr>
          <w:rFonts w:ascii="Helvetica" w:hAnsi="Helvetica"/>
          <w:sz w:val="21"/>
          <w:szCs w:val="21"/>
          <w:lang w:val="it-IT"/>
        </w:rPr>
      </w:pPr>
      <w:r w:rsidRPr="00F746AA">
        <w:rPr>
          <w:rFonts w:ascii="Helvetica" w:hAnsi="Helvetica"/>
          <w:sz w:val="21"/>
          <w:szCs w:val="21"/>
          <w:lang w:val="it-IT"/>
        </w:rPr>
        <w:t xml:space="preserve">Per ulteriori informazioni </w:t>
      </w:r>
      <w:r w:rsidR="00F746AA" w:rsidRPr="00F746AA">
        <w:rPr>
          <w:rFonts w:ascii="Helvetica" w:hAnsi="Helvetica"/>
          <w:sz w:val="21"/>
          <w:szCs w:val="21"/>
          <w:lang w:val="it-IT"/>
        </w:rPr>
        <w:t>stampa</w:t>
      </w:r>
      <w:r w:rsidRPr="00F746AA">
        <w:rPr>
          <w:rFonts w:ascii="Helvetica" w:hAnsi="Helvetica"/>
          <w:sz w:val="21"/>
          <w:szCs w:val="21"/>
          <w:lang w:val="it-IT"/>
        </w:rPr>
        <w:t xml:space="preserve"> contattare:</w:t>
      </w:r>
    </w:p>
    <w:p w14:paraId="02EB66DE" w14:textId="268EE6C9" w:rsidR="00F56BD9" w:rsidRPr="00F746AA" w:rsidRDefault="000D7173" w:rsidP="00F746AA">
      <w:pPr>
        <w:spacing w:after="0" w:line="240" w:lineRule="auto"/>
        <w:ind w:right="-6"/>
        <w:rPr>
          <w:rFonts w:ascii="Helvetica" w:hAnsi="Helvetica"/>
          <w:sz w:val="21"/>
          <w:szCs w:val="21"/>
          <w:lang w:val="it-IT"/>
        </w:rPr>
      </w:pPr>
      <w:r w:rsidRPr="00F746AA">
        <w:rPr>
          <w:rFonts w:ascii="Helvetica" w:hAnsi="Helvetica"/>
          <w:sz w:val="21"/>
          <w:szCs w:val="21"/>
          <w:lang w:val="it-IT"/>
        </w:rPr>
        <w:t xml:space="preserve">Paola Staiano, </w:t>
      </w:r>
      <w:proofErr w:type="spellStart"/>
      <w:r w:rsidRPr="00F746AA">
        <w:rPr>
          <w:rFonts w:ascii="Helvetica" w:hAnsi="Helvetica"/>
          <w:sz w:val="21"/>
          <w:szCs w:val="21"/>
          <w:lang w:val="it-IT"/>
        </w:rPr>
        <w:t>TAConline</w:t>
      </w:r>
      <w:proofErr w:type="spellEnd"/>
      <w:r w:rsidRPr="00F746AA">
        <w:rPr>
          <w:rFonts w:ascii="Helvetica" w:hAnsi="Helvetica"/>
          <w:sz w:val="21"/>
          <w:szCs w:val="21"/>
          <w:lang w:val="it-IT"/>
        </w:rPr>
        <w:t xml:space="preserve"> +39 335 6347576 taconline.it</w:t>
      </w:r>
    </w:p>
    <w:p w14:paraId="4701670E" w14:textId="32C07BC2" w:rsidR="0037008F" w:rsidRPr="00F746AA" w:rsidRDefault="0037008F" w:rsidP="00F746AA">
      <w:pPr>
        <w:ind w:right="-6"/>
        <w:rPr>
          <w:rFonts w:ascii="Helvetica" w:hAnsi="Helvetica"/>
          <w:sz w:val="20"/>
          <w:szCs w:val="20"/>
        </w:rPr>
      </w:pPr>
    </w:p>
    <w:sectPr w:rsidR="0037008F" w:rsidRPr="00F746AA" w:rsidSect="000D7173">
      <w:pgSz w:w="11901" w:h="16817"/>
      <w:pgMar w:top="720" w:right="1134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E"/>
    <w:rsid w:val="00003ADE"/>
    <w:rsid w:val="00006F33"/>
    <w:rsid w:val="00024441"/>
    <w:rsid w:val="000248A1"/>
    <w:rsid w:val="00026AB5"/>
    <w:rsid w:val="00027255"/>
    <w:rsid w:val="00032C50"/>
    <w:rsid w:val="00033DE0"/>
    <w:rsid w:val="000372C2"/>
    <w:rsid w:val="000402EC"/>
    <w:rsid w:val="000413E9"/>
    <w:rsid w:val="000513EB"/>
    <w:rsid w:val="00057483"/>
    <w:rsid w:val="00062B89"/>
    <w:rsid w:val="00063737"/>
    <w:rsid w:val="00067530"/>
    <w:rsid w:val="000703D9"/>
    <w:rsid w:val="000773D1"/>
    <w:rsid w:val="0008149A"/>
    <w:rsid w:val="00092412"/>
    <w:rsid w:val="000A0BD2"/>
    <w:rsid w:val="000A74D0"/>
    <w:rsid w:val="000A7601"/>
    <w:rsid w:val="000B1844"/>
    <w:rsid w:val="000B5D97"/>
    <w:rsid w:val="000B656D"/>
    <w:rsid w:val="000C632F"/>
    <w:rsid w:val="000D7173"/>
    <w:rsid w:val="000D76E2"/>
    <w:rsid w:val="000D7C96"/>
    <w:rsid w:val="000F6125"/>
    <w:rsid w:val="00103FDF"/>
    <w:rsid w:val="00104BF9"/>
    <w:rsid w:val="00106DC3"/>
    <w:rsid w:val="00126F3B"/>
    <w:rsid w:val="0013152F"/>
    <w:rsid w:val="00145A4E"/>
    <w:rsid w:val="0015169F"/>
    <w:rsid w:val="00151704"/>
    <w:rsid w:val="00153812"/>
    <w:rsid w:val="00160DC1"/>
    <w:rsid w:val="00163281"/>
    <w:rsid w:val="001643B0"/>
    <w:rsid w:val="001643FD"/>
    <w:rsid w:val="00166C6A"/>
    <w:rsid w:val="001674E4"/>
    <w:rsid w:val="00174E34"/>
    <w:rsid w:val="00180D25"/>
    <w:rsid w:val="001827CC"/>
    <w:rsid w:val="00190265"/>
    <w:rsid w:val="00192797"/>
    <w:rsid w:val="001A0087"/>
    <w:rsid w:val="001A056B"/>
    <w:rsid w:val="001A5F47"/>
    <w:rsid w:val="001B005D"/>
    <w:rsid w:val="001B5709"/>
    <w:rsid w:val="001C05F5"/>
    <w:rsid w:val="001C1EBC"/>
    <w:rsid w:val="001C4DFB"/>
    <w:rsid w:val="001C6C1E"/>
    <w:rsid w:val="001D55C3"/>
    <w:rsid w:val="001D701F"/>
    <w:rsid w:val="002206D8"/>
    <w:rsid w:val="002403E7"/>
    <w:rsid w:val="00240CCE"/>
    <w:rsid w:val="00244A30"/>
    <w:rsid w:val="0026109A"/>
    <w:rsid w:val="00261845"/>
    <w:rsid w:val="00262141"/>
    <w:rsid w:val="00262F2D"/>
    <w:rsid w:val="00265A0E"/>
    <w:rsid w:val="0027110B"/>
    <w:rsid w:val="00273FD4"/>
    <w:rsid w:val="0028303D"/>
    <w:rsid w:val="0029600D"/>
    <w:rsid w:val="00296A6A"/>
    <w:rsid w:val="002B0D47"/>
    <w:rsid w:val="002B5C1A"/>
    <w:rsid w:val="002F4A27"/>
    <w:rsid w:val="002F4E29"/>
    <w:rsid w:val="002F77F7"/>
    <w:rsid w:val="003143FA"/>
    <w:rsid w:val="00334635"/>
    <w:rsid w:val="00342240"/>
    <w:rsid w:val="0035315E"/>
    <w:rsid w:val="0035434C"/>
    <w:rsid w:val="00355356"/>
    <w:rsid w:val="0035652A"/>
    <w:rsid w:val="003625BD"/>
    <w:rsid w:val="0037008F"/>
    <w:rsid w:val="00372207"/>
    <w:rsid w:val="0037682C"/>
    <w:rsid w:val="003770CB"/>
    <w:rsid w:val="00380212"/>
    <w:rsid w:val="00380D8B"/>
    <w:rsid w:val="00385B3D"/>
    <w:rsid w:val="0038769B"/>
    <w:rsid w:val="00390228"/>
    <w:rsid w:val="003928A6"/>
    <w:rsid w:val="00396A30"/>
    <w:rsid w:val="003C1937"/>
    <w:rsid w:val="003C29DC"/>
    <w:rsid w:val="003C7728"/>
    <w:rsid w:val="003D17CE"/>
    <w:rsid w:val="003D5F57"/>
    <w:rsid w:val="003F7230"/>
    <w:rsid w:val="004244EB"/>
    <w:rsid w:val="00424575"/>
    <w:rsid w:val="0044379B"/>
    <w:rsid w:val="004456BE"/>
    <w:rsid w:val="00451D22"/>
    <w:rsid w:val="004558D3"/>
    <w:rsid w:val="004A4D83"/>
    <w:rsid w:val="004B5FB7"/>
    <w:rsid w:val="004C0D54"/>
    <w:rsid w:val="004C528B"/>
    <w:rsid w:val="004D0FDC"/>
    <w:rsid w:val="004D2902"/>
    <w:rsid w:val="004D6825"/>
    <w:rsid w:val="004E7524"/>
    <w:rsid w:val="004F191D"/>
    <w:rsid w:val="004F67E7"/>
    <w:rsid w:val="004F72D7"/>
    <w:rsid w:val="005022A9"/>
    <w:rsid w:val="00503AE5"/>
    <w:rsid w:val="0050574D"/>
    <w:rsid w:val="00515E86"/>
    <w:rsid w:val="00535F08"/>
    <w:rsid w:val="00547F91"/>
    <w:rsid w:val="00570E3E"/>
    <w:rsid w:val="00576CFF"/>
    <w:rsid w:val="00577304"/>
    <w:rsid w:val="00580F59"/>
    <w:rsid w:val="00584D92"/>
    <w:rsid w:val="005B273C"/>
    <w:rsid w:val="005C3FCB"/>
    <w:rsid w:val="005D456D"/>
    <w:rsid w:val="005E0552"/>
    <w:rsid w:val="00601057"/>
    <w:rsid w:val="0061037C"/>
    <w:rsid w:val="006312A5"/>
    <w:rsid w:val="00634590"/>
    <w:rsid w:val="00642954"/>
    <w:rsid w:val="00647CAE"/>
    <w:rsid w:val="0065241B"/>
    <w:rsid w:val="00662241"/>
    <w:rsid w:val="0067045F"/>
    <w:rsid w:val="00674B31"/>
    <w:rsid w:val="006918AD"/>
    <w:rsid w:val="00691D87"/>
    <w:rsid w:val="00695A39"/>
    <w:rsid w:val="006A1F11"/>
    <w:rsid w:val="006A2E7E"/>
    <w:rsid w:val="006B5E22"/>
    <w:rsid w:val="006B7BC2"/>
    <w:rsid w:val="006C3441"/>
    <w:rsid w:val="006D2CEB"/>
    <w:rsid w:val="006E2642"/>
    <w:rsid w:val="006E2B40"/>
    <w:rsid w:val="006E6EE3"/>
    <w:rsid w:val="006F1E9D"/>
    <w:rsid w:val="006F6EDA"/>
    <w:rsid w:val="00707980"/>
    <w:rsid w:val="007135D8"/>
    <w:rsid w:val="007372A7"/>
    <w:rsid w:val="00737685"/>
    <w:rsid w:val="00737EE0"/>
    <w:rsid w:val="007459C4"/>
    <w:rsid w:val="007535AA"/>
    <w:rsid w:val="00753CBD"/>
    <w:rsid w:val="00756ED0"/>
    <w:rsid w:val="0076573C"/>
    <w:rsid w:val="00771905"/>
    <w:rsid w:val="0077458A"/>
    <w:rsid w:val="0077490B"/>
    <w:rsid w:val="00775D99"/>
    <w:rsid w:val="007779C7"/>
    <w:rsid w:val="0078066F"/>
    <w:rsid w:val="00781C52"/>
    <w:rsid w:val="00781DD3"/>
    <w:rsid w:val="007869E4"/>
    <w:rsid w:val="00791E85"/>
    <w:rsid w:val="00794F82"/>
    <w:rsid w:val="007C52AB"/>
    <w:rsid w:val="007C767A"/>
    <w:rsid w:val="007D065D"/>
    <w:rsid w:val="007D5ED8"/>
    <w:rsid w:val="007E1758"/>
    <w:rsid w:val="007E25BC"/>
    <w:rsid w:val="007F0361"/>
    <w:rsid w:val="007F45DA"/>
    <w:rsid w:val="007F4FB5"/>
    <w:rsid w:val="008036B8"/>
    <w:rsid w:val="008061D9"/>
    <w:rsid w:val="008100C6"/>
    <w:rsid w:val="008135C0"/>
    <w:rsid w:val="008304A2"/>
    <w:rsid w:val="008478F7"/>
    <w:rsid w:val="00847FF2"/>
    <w:rsid w:val="0085206D"/>
    <w:rsid w:val="00853F7F"/>
    <w:rsid w:val="008557F8"/>
    <w:rsid w:val="00856AE6"/>
    <w:rsid w:val="00857513"/>
    <w:rsid w:val="008577EA"/>
    <w:rsid w:val="00865163"/>
    <w:rsid w:val="008672CF"/>
    <w:rsid w:val="00870AC1"/>
    <w:rsid w:val="008744A6"/>
    <w:rsid w:val="008A0D38"/>
    <w:rsid w:val="008B1949"/>
    <w:rsid w:val="008B230B"/>
    <w:rsid w:val="008B714A"/>
    <w:rsid w:val="008D5278"/>
    <w:rsid w:val="008D6464"/>
    <w:rsid w:val="008D6EB2"/>
    <w:rsid w:val="008E6ACD"/>
    <w:rsid w:val="008F28F8"/>
    <w:rsid w:val="009001BD"/>
    <w:rsid w:val="00901AA3"/>
    <w:rsid w:val="00902E42"/>
    <w:rsid w:val="00913115"/>
    <w:rsid w:val="00916191"/>
    <w:rsid w:val="009301AB"/>
    <w:rsid w:val="009418BB"/>
    <w:rsid w:val="00945892"/>
    <w:rsid w:val="009505A6"/>
    <w:rsid w:val="0097254F"/>
    <w:rsid w:val="00976CF2"/>
    <w:rsid w:val="0099241B"/>
    <w:rsid w:val="00997A95"/>
    <w:rsid w:val="009B20CD"/>
    <w:rsid w:val="009C1112"/>
    <w:rsid w:val="009D13CB"/>
    <w:rsid w:val="009E2128"/>
    <w:rsid w:val="009E61D2"/>
    <w:rsid w:val="009F2504"/>
    <w:rsid w:val="009F3E5E"/>
    <w:rsid w:val="009F44EA"/>
    <w:rsid w:val="00A12A2F"/>
    <w:rsid w:val="00A31FD2"/>
    <w:rsid w:val="00A33740"/>
    <w:rsid w:val="00A44977"/>
    <w:rsid w:val="00A44A3D"/>
    <w:rsid w:val="00A671E6"/>
    <w:rsid w:val="00A771E9"/>
    <w:rsid w:val="00A81A5F"/>
    <w:rsid w:val="00A868CE"/>
    <w:rsid w:val="00AA67DB"/>
    <w:rsid w:val="00AA6ABC"/>
    <w:rsid w:val="00AB0443"/>
    <w:rsid w:val="00AB50B2"/>
    <w:rsid w:val="00AB7F05"/>
    <w:rsid w:val="00AC5A56"/>
    <w:rsid w:val="00AD0447"/>
    <w:rsid w:val="00AD07E8"/>
    <w:rsid w:val="00AD09B9"/>
    <w:rsid w:val="00AD286E"/>
    <w:rsid w:val="00AD3515"/>
    <w:rsid w:val="00AE2075"/>
    <w:rsid w:val="00AE3A1B"/>
    <w:rsid w:val="00AE509F"/>
    <w:rsid w:val="00AE60F8"/>
    <w:rsid w:val="00B0424D"/>
    <w:rsid w:val="00B15FD8"/>
    <w:rsid w:val="00B1785F"/>
    <w:rsid w:val="00B22ABF"/>
    <w:rsid w:val="00B24EF2"/>
    <w:rsid w:val="00B336D1"/>
    <w:rsid w:val="00B33ABC"/>
    <w:rsid w:val="00B34D60"/>
    <w:rsid w:val="00B36E20"/>
    <w:rsid w:val="00B402AA"/>
    <w:rsid w:val="00B44F2D"/>
    <w:rsid w:val="00B51557"/>
    <w:rsid w:val="00B6482C"/>
    <w:rsid w:val="00B64E9B"/>
    <w:rsid w:val="00B67B1E"/>
    <w:rsid w:val="00B74C59"/>
    <w:rsid w:val="00B75256"/>
    <w:rsid w:val="00B80BAF"/>
    <w:rsid w:val="00B864CA"/>
    <w:rsid w:val="00B95EF7"/>
    <w:rsid w:val="00BA404A"/>
    <w:rsid w:val="00BB2EC3"/>
    <w:rsid w:val="00BB3197"/>
    <w:rsid w:val="00BB3D16"/>
    <w:rsid w:val="00BC4179"/>
    <w:rsid w:val="00BC448D"/>
    <w:rsid w:val="00BD5401"/>
    <w:rsid w:val="00BD6434"/>
    <w:rsid w:val="00BE0FCA"/>
    <w:rsid w:val="00BE3661"/>
    <w:rsid w:val="00BF2595"/>
    <w:rsid w:val="00C02853"/>
    <w:rsid w:val="00C21DAA"/>
    <w:rsid w:val="00C23CE3"/>
    <w:rsid w:val="00C326C2"/>
    <w:rsid w:val="00C35FD5"/>
    <w:rsid w:val="00C36918"/>
    <w:rsid w:val="00C43448"/>
    <w:rsid w:val="00C46D24"/>
    <w:rsid w:val="00C52BA3"/>
    <w:rsid w:val="00C55397"/>
    <w:rsid w:val="00C626CE"/>
    <w:rsid w:val="00C67196"/>
    <w:rsid w:val="00C83C5B"/>
    <w:rsid w:val="00C86A22"/>
    <w:rsid w:val="00C97C72"/>
    <w:rsid w:val="00CA04A3"/>
    <w:rsid w:val="00CB2841"/>
    <w:rsid w:val="00CC1A5B"/>
    <w:rsid w:val="00CD6003"/>
    <w:rsid w:val="00CE199C"/>
    <w:rsid w:val="00CF030C"/>
    <w:rsid w:val="00CF225D"/>
    <w:rsid w:val="00CF31E1"/>
    <w:rsid w:val="00CF5C2D"/>
    <w:rsid w:val="00CF6E9C"/>
    <w:rsid w:val="00D13B59"/>
    <w:rsid w:val="00D27086"/>
    <w:rsid w:val="00D31CF7"/>
    <w:rsid w:val="00D37B85"/>
    <w:rsid w:val="00D40618"/>
    <w:rsid w:val="00D46B80"/>
    <w:rsid w:val="00D60EA9"/>
    <w:rsid w:val="00D6797D"/>
    <w:rsid w:val="00D73AC3"/>
    <w:rsid w:val="00D778B9"/>
    <w:rsid w:val="00D77A96"/>
    <w:rsid w:val="00D86FC7"/>
    <w:rsid w:val="00D92370"/>
    <w:rsid w:val="00DA2674"/>
    <w:rsid w:val="00DA7ABF"/>
    <w:rsid w:val="00DB20F2"/>
    <w:rsid w:val="00DB29B8"/>
    <w:rsid w:val="00DC0403"/>
    <w:rsid w:val="00DE2229"/>
    <w:rsid w:val="00DE3B97"/>
    <w:rsid w:val="00DE4DF9"/>
    <w:rsid w:val="00DF5D43"/>
    <w:rsid w:val="00E11629"/>
    <w:rsid w:val="00E1357C"/>
    <w:rsid w:val="00E260EC"/>
    <w:rsid w:val="00E27BBF"/>
    <w:rsid w:val="00E31909"/>
    <w:rsid w:val="00E37991"/>
    <w:rsid w:val="00E41A4A"/>
    <w:rsid w:val="00E432A9"/>
    <w:rsid w:val="00E4771D"/>
    <w:rsid w:val="00E57162"/>
    <w:rsid w:val="00E605BA"/>
    <w:rsid w:val="00E63588"/>
    <w:rsid w:val="00E63B9B"/>
    <w:rsid w:val="00E8028A"/>
    <w:rsid w:val="00E83308"/>
    <w:rsid w:val="00E91A18"/>
    <w:rsid w:val="00EA0198"/>
    <w:rsid w:val="00EA50FC"/>
    <w:rsid w:val="00EB4F4A"/>
    <w:rsid w:val="00EB6BBB"/>
    <w:rsid w:val="00EC11AF"/>
    <w:rsid w:val="00EC1605"/>
    <w:rsid w:val="00ED7445"/>
    <w:rsid w:val="00EE5905"/>
    <w:rsid w:val="00EF1812"/>
    <w:rsid w:val="00F03936"/>
    <w:rsid w:val="00F07702"/>
    <w:rsid w:val="00F27BBA"/>
    <w:rsid w:val="00F27D67"/>
    <w:rsid w:val="00F327DF"/>
    <w:rsid w:val="00F340EB"/>
    <w:rsid w:val="00F401BD"/>
    <w:rsid w:val="00F4068F"/>
    <w:rsid w:val="00F455E4"/>
    <w:rsid w:val="00F56BD9"/>
    <w:rsid w:val="00F65D2F"/>
    <w:rsid w:val="00F6666B"/>
    <w:rsid w:val="00F71144"/>
    <w:rsid w:val="00F746AA"/>
    <w:rsid w:val="00F74E5A"/>
    <w:rsid w:val="00F80421"/>
    <w:rsid w:val="00F813A4"/>
    <w:rsid w:val="00F82D0E"/>
    <w:rsid w:val="00F91DA3"/>
    <w:rsid w:val="00F92A68"/>
    <w:rsid w:val="00FA0830"/>
    <w:rsid w:val="00FA7A5C"/>
    <w:rsid w:val="00FB2A09"/>
    <w:rsid w:val="00FB4D36"/>
    <w:rsid w:val="00FB6D23"/>
    <w:rsid w:val="00FC6952"/>
    <w:rsid w:val="00FD312E"/>
    <w:rsid w:val="00FD354F"/>
    <w:rsid w:val="00FD3F7A"/>
    <w:rsid w:val="00FD5C68"/>
    <w:rsid w:val="00FF0C1F"/>
    <w:rsid w:val="00FF0E7F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743"/>
  <w15:chartTrackingRefBased/>
  <w15:docId w15:val="{9C319CCE-7B92-4D09-81F8-CE0BB3A1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A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65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2A"/>
    <w:rPr>
      <w:color w:val="605E5C"/>
      <w:shd w:val="clear" w:color="auto" w:fill="E1DFDD"/>
    </w:rPr>
  </w:style>
  <w:style w:type="paragraph" w:styleId="Corpotesto">
    <w:name w:val="Body Text"/>
    <w:link w:val="CorpotestoCarattere"/>
    <w:rsid w:val="00F746A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F746AA"/>
    <w:rPr>
      <w:rFonts w:ascii="Arial" w:eastAsia="Arial Unicode MS" w:hAnsi="Arial" w:cs="Arial Unicode MS"/>
      <w:color w:val="000000"/>
      <w:sz w:val="17"/>
      <w:szCs w:val="17"/>
      <w:u w:color="000000"/>
      <w:bdr w:val="nil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5</cp:revision>
  <cp:lastPrinted>2023-02-21T08:56:00Z</cp:lastPrinted>
  <dcterms:created xsi:type="dcterms:W3CDTF">2023-11-10T10:50:00Z</dcterms:created>
  <dcterms:modified xsi:type="dcterms:W3CDTF">2023-11-10T11:17:00Z</dcterms:modified>
</cp:coreProperties>
</file>