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097B7" w14:textId="77777777" w:rsidR="009A57C6" w:rsidRPr="005B5FCD" w:rsidRDefault="009A57C6" w:rsidP="009A57C6">
      <w:pPr>
        <w:ind w:left="567" w:right="653"/>
        <w:jc w:val="center"/>
        <w:rPr>
          <w:rFonts w:ascii="Helvetica" w:hAnsi="Helvetica" w:cs="Calibri"/>
          <w:b/>
          <w:bCs/>
          <w:caps/>
          <w:sz w:val="32"/>
          <w:szCs w:val="32"/>
        </w:rPr>
      </w:pPr>
      <w:r w:rsidRPr="005B5FCD">
        <w:rPr>
          <w:rFonts w:ascii="Helvetica" w:hAnsi="Helvetica" w:cs="Calibri"/>
          <w:b/>
          <w:bCs/>
          <w:caps/>
          <w:sz w:val="32"/>
          <w:szCs w:val="32"/>
        </w:rPr>
        <w:t>L’ergonomia in bagno è per tutti</w:t>
      </w:r>
    </w:p>
    <w:p w14:paraId="40485677" w14:textId="77777777" w:rsidR="009A57C6" w:rsidRDefault="009A57C6" w:rsidP="009A57C6">
      <w:pPr>
        <w:ind w:left="567" w:right="653"/>
        <w:jc w:val="center"/>
        <w:rPr>
          <w:rFonts w:ascii="Helvetica" w:hAnsi="Helvetica" w:cs="Calibri"/>
          <w:b/>
          <w:bCs/>
          <w:sz w:val="28"/>
          <w:szCs w:val="28"/>
        </w:rPr>
      </w:pPr>
      <w:r w:rsidRPr="009A57C6">
        <w:rPr>
          <w:rFonts w:ascii="Helvetica" w:hAnsi="Helvetica" w:cs="Calibri"/>
          <w:b/>
          <w:bCs/>
          <w:sz w:val="28"/>
          <w:szCs w:val="28"/>
        </w:rPr>
        <w:t xml:space="preserve">La collezione Family è la nuova espressione </w:t>
      </w:r>
    </w:p>
    <w:p w14:paraId="3B4D6E83" w14:textId="35B708E3" w:rsidR="003B7B83" w:rsidRPr="009A57C6" w:rsidRDefault="009A57C6" w:rsidP="009A57C6">
      <w:pPr>
        <w:ind w:left="567" w:right="653"/>
        <w:jc w:val="center"/>
        <w:rPr>
          <w:rFonts w:ascii="Helvetica" w:hAnsi="Helvetica" w:cs="Calibri"/>
          <w:b/>
          <w:bCs/>
          <w:sz w:val="28"/>
          <w:szCs w:val="28"/>
        </w:rPr>
      </w:pPr>
      <w:r w:rsidRPr="009A57C6">
        <w:rPr>
          <w:rFonts w:ascii="Helvetica" w:hAnsi="Helvetica" w:cs="Calibri"/>
          <w:b/>
          <w:bCs/>
          <w:sz w:val="28"/>
          <w:szCs w:val="28"/>
        </w:rPr>
        <w:t>di sicurezza funzionale ed estetica</w:t>
      </w:r>
    </w:p>
    <w:p w14:paraId="6C8C9DA2" w14:textId="07C01241" w:rsidR="009A57C6" w:rsidRPr="00E66ABB" w:rsidRDefault="009A57C6" w:rsidP="009A57C6">
      <w:pPr>
        <w:pStyle w:val="Titolo1"/>
        <w:spacing w:before="0" w:after="0"/>
        <w:rPr>
          <w:rFonts w:ascii="Helvetica" w:hAnsi="Helvetica" w:cs="Calibri"/>
          <w:b w:val="0"/>
          <w:bCs w:val="0"/>
          <w:sz w:val="24"/>
          <w:szCs w:val="24"/>
        </w:rPr>
      </w:pPr>
      <w:r w:rsidRPr="00E66ABB">
        <w:rPr>
          <w:rFonts w:ascii="Helvetica" w:hAnsi="Helvetica" w:cs="Calibri"/>
          <w:b w:val="0"/>
          <w:bCs w:val="0"/>
          <w:sz w:val="24"/>
          <w:szCs w:val="24"/>
        </w:rPr>
        <w:t>Dare una risposta ad ogni necessità, dalla più complessa alla più semplice, è l’impegno quotidiano di Ponte Giulio per individuare, nel rispetto delle normative in vigore, una metodologia di lavoro e di progettazione finalizzata all’accessibilità universale</w:t>
      </w:r>
      <w:r>
        <w:rPr>
          <w:rFonts w:ascii="Helvetica" w:hAnsi="Helvetica" w:cs="Calibri"/>
          <w:b w:val="0"/>
          <w:bCs w:val="0"/>
          <w:sz w:val="24"/>
          <w:szCs w:val="24"/>
        </w:rPr>
        <w:t>, specialmente in bagno</w:t>
      </w:r>
      <w:r w:rsidRPr="00E66ABB">
        <w:rPr>
          <w:rFonts w:ascii="Helvetica" w:hAnsi="Helvetica" w:cs="Calibri"/>
          <w:b w:val="0"/>
          <w:bCs w:val="0"/>
          <w:sz w:val="24"/>
          <w:szCs w:val="24"/>
        </w:rPr>
        <w:t xml:space="preserve">. </w:t>
      </w:r>
    </w:p>
    <w:p w14:paraId="2AD918D7" w14:textId="7AFE0A4A" w:rsidR="009A57C6" w:rsidRPr="00E66ABB" w:rsidRDefault="009A57C6" w:rsidP="009A57C6">
      <w:pPr>
        <w:pStyle w:val="Titolo1"/>
        <w:spacing w:before="0" w:after="0"/>
        <w:rPr>
          <w:rFonts w:ascii="Helvetica" w:eastAsia="Arial" w:hAnsi="Helvetica" w:cs="Calibri"/>
          <w:b w:val="0"/>
          <w:bCs w:val="0"/>
          <w:sz w:val="24"/>
          <w:szCs w:val="24"/>
        </w:rPr>
      </w:pPr>
      <w:r w:rsidRPr="00E66ABB">
        <w:rPr>
          <w:rFonts w:ascii="Helvetica" w:hAnsi="Helvetica" w:cs="Calibri"/>
          <w:b w:val="0"/>
          <w:bCs w:val="0"/>
          <w:sz w:val="24"/>
          <w:szCs w:val="24"/>
        </w:rPr>
        <w:t>L’offerta</w:t>
      </w:r>
      <w:r>
        <w:rPr>
          <w:rFonts w:ascii="Helvetica" w:hAnsi="Helvetica" w:cs="Calibri"/>
          <w:b w:val="0"/>
          <w:bCs w:val="0"/>
          <w:sz w:val="24"/>
          <w:szCs w:val="24"/>
        </w:rPr>
        <w:t xml:space="preserve"> attuale dell’azienda di Orvieto </w:t>
      </w:r>
      <w:r w:rsidRPr="00E66ABB">
        <w:rPr>
          <w:rFonts w:ascii="Helvetica" w:hAnsi="Helvetica" w:cs="Calibri"/>
          <w:b w:val="0"/>
          <w:bCs w:val="0"/>
          <w:sz w:val="24"/>
          <w:szCs w:val="24"/>
        </w:rPr>
        <w:t xml:space="preserve">spazia da prodotti concepiti esclusivamente per la disabilità a soluzioni e prodotti destinati a garantire sicurezza a chiunque li utilizza. L’utente è sempre più informato ed investe maggiormente sulla sua salute fisica e mentale. Ecco perché </w:t>
      </w:r>
      <w:r>
        <w:rPr>
          <w:rFonts w:ascii="Helvetica" w:hAnsi="Helvetica" w:cs="Calibri"/>
          <w:b w:val="0"/>
          <w:bCs w:val="0"/>
          <w:sz w:val="24"/>
          <w:szCs w:val="24"/>
        </w:rPr>
        <w:t>Ponte Giulio</w:t>
      </w:r>
      <w:r w:rsidRPr="00E66ABB">
        <w:rPr>
          <w:rFonts w:ascii="Helvetica" w:hAnsi="Helvetica" w:cs="Calibri"/>
          <w:b w:val="0"/>
          <w:bCs w:val="0"/>
          <w:sz w:val="24"/>
          <w:szCs w:val="24"/>
        </w:rPr>
        <w:t xml:space="preserve"> continua ad investire su prodotti che garantiscano sicurezza a tutti: perché in un ambiente bagno chiunque rischia di scivolare.</w:t>
      </w:r>
    </w:p>
    <w:p w14:paraId="659AA71A" w14:textId="282BB4E1" w:rsidR="009A57C6" w:rsidRPr="00C3399D" w:rsidRDefault="009A57C6" w:rsidP="009A57C6">
      <w:pPr>
        <w:pStyle w:val="Titolo1"/>
        <w:spacing w:before="0" w:after="0"/>
        <w:ind w:right="86"/>
        <w:rPr>
          <w:rFonts w:ascii="Helvetica" w:hAnsi="Helvetica" w:cs="Calibri"/>
          <w:b w:val="0"/>
          <w:bCs w:val="0"/>
          <w:sz w:val="24"/>
          <w:szCs w:val="24"/>
        </w:rPr>
      </w:pPr>
      <w:r w:rsidRPr="00E66ABB">
        <w:rPr>
          <w:rFonts w:ascii="Helvetica" w:hAnsi="Helvetica" w:cs="Calibri"/>
          <w:b w:val="0"/>
          <w:bCs w:val="0"/>
          <w:sz w:val="24"/>
          <w:szCs w:val="24"/>
        </w:rPr>
        <w:t xml:space="preserve">Un ambiente bagno, in particolare la zona doccia, deve </w:t>
      </w:r>
      <w:r>
        <w:rPr>
          <w:rFonts w:ascii="Helvetica" w:hAnsi="Helvetica" w:cs="Calibri"/>
          <w:b w:val="0"/>
          <w:bCs w:val="0"/>
          <w:sz w:val="24"/>
          <w:szCs w:val="24"/>
        </w:rPr>
        <w:t xml:space="preserve">infatti </w:t>
      </w:r>
      <w:r w:rsidRPr="00E66ABB">
        <w:rPr>
          <w:rFonts w:ascii="Helvetica" w:hAnsi="Helvetica" w:cs="Calibri"/>
          <w:b w:val="0"/>
          <w:bCs w:val="0"/>
          <w:sz w:val="24"/>
          <w:szCs w:val="24"/>
        </w:rPr>
        <w:t>essere concepito principalmente per elimi</w:t>
      </w:r>
      <w:r w:rsidRPr="00C3399D">
        <w:rPr>
          <w:rFonts w:ascii="Helvetica" w:hAnsi="Helvetica" w:cs="Calibri"/>
          <w:b w:val="0"/>
          <w:bCs w:val="0"/>
          <w:sz w:val="24"/>
          <w:szCs w:val="24"/>
        </w:rPr>
        <w:t xml:space="preserve">nare rischi di cadute, offrire confort a chi lo utilizza ed essere privo di ogni barriera architettonica. In base a queste premesse, l’adozione elementi d’arredo funzionali come un sedile ribaltabile o fisso, la presenza di un sostegno e l’installazione di un piatto doccia con texture antiscivolo possono rappresentare le più importanti azioni da mettere in atto. Allo stesso modo, un sostegno può assolvere alla doppia funzione di garantire un valido appiglio, ma anche fungere da portasciugamani, porta mensola o porta stampelle con impugnatura ergonomica. </w:t>
      </w:r>
    </w:p>
    <w:p w14:paraId="6608C635" w14:textId="77777777" w:rsidR="009A57C6" w:rsidRDefault="009A57C6" w:rsidP="009A57C6">
      <w:pPr>
        <w:pStyle w:val="Titolo1"/>
        <w:ind w:right="86"/>
        <w:rPr>
          <w:rFonts w:ascii="Helvetica" w:hAnsi="Helvetica" w:cs="Calibri"/>
          <w:b w:val="0"/>
          <w:bCs w:val="0"/>
          <w:sz w:val="24"/>
          <w:szCs w:val="24"/>
        </w:rPr>
      </w:pPr>
      <w:r w:rsidRPr="00C3399D">
        <w:rPr>
          <w:rFonts w:ascii="Helvetica" w:hAnsi="Helvetica" w:cs="Calibri"/>
          <w:b w:val="0"/>
          <w:bCs w:val="0"/>
          <w:sz w:val="24"/>
          <w:szCs w:val="24"/>
        </w:rPr>
        <w:t>Nell’ambito dello sviluppo ergonomico di ausili destinati a persone con disabilità permanenti o temporanee, Ponte Giulio ha adottato un processo di ricerca e sviluppo mirato a ottimizzare le prestazioni ergonomiche dei propri prodotti. Ad esempio, la progettazione di maniglie e maniglioni di sicurezza riflette un’approfondita indagine sulle interazioni fisiche e percettive tra l’utente e l’ausilio. L’avanzamento tecnologico e la capacità produttiva hanno consentito l’esplorazione e l’adozione di forme e di materiali che offrono un comfort anche tattile e percettivo superiore.</w:t>
      </w:r>
    </w:p>
    <w:p w14:paraId="1FFC20BD" w14:textId="77777777" w:rsidR="009A57C6" w:rsidRDefault="009A57C6" w:rsidP="009A57C6">
      <w:pPr>
        <w:pStyle w:val="Titolo1"/>
        <w:ind w:right="86"/>
        <w:rPr>
          <w:rFonts w:ascii="Helvetica" w:hAnsi="Helvetica" w:cs="Calibri"/>
          <w:b w:val="0"/>
          <w:bCs w:val="0"/>
          <w:sz w:val="24"/>
          <w:szCs w:val="24"/>
        </w:rPr>
      </w:pPr>
      <w:r w:rsidRPr="00C3399D">
        <w:rPr>
          <w:rFonts w:ascii="Helvetica" w:hAnsi="Helvetica" w:cs="Calibri"/>
          <w:b w:val="0"/>
          <w:bCs w:val="0"/>
          <w:sz w:val="24"/>
          <w:szCs w:val="24"/>
        </w:rPr>
        <w:t xml:space="preserve">L’evoluzione di questi dispositivi avviene attraverso un processo iterativo, dove ogni nuova soluzione viene confrontata con le versioni precedenti tramite un’analisi anche basata su parametri antropometrici, capacità umane, necessità e feedback raccolti nel tempo da utenti e clienti. Ciò consente di affinare continuamente il design, migliorando l’impugnabilità e l’efficacia funzionale, assicurando che gli ausili non solo rispondano ai requisiti di sicurezza, ma promuovano il comfort per incrementare la qualità di vita. </w:t>
      </w:r>
    </w:p>
    <w:p w14:paraId="30CB7A61" w14:textId="77777777" w:rsidR="009A57C6" w:rsidRDefault="009A57C6" w:rsidP="009A57C6">
      <w:pPr>
        <w:pStyle w:val="Titolo1"/>
        <w:ind w:right="86"/>
        <w:rPr>
          <w:rFonts w:ascii="Helvetica" w:hAnsi="Helvetica" w:cs="Calibri"/>
          <w:b w:val="0"/>
          <w:bCs w:val="0"/>
          <w:sz w:val="24"/>
          <w:szCs w:val="24"/>
        </w:rPr>
      </w:pPr>
      <w:r w:rsidRPr="00C3399D">
        <w:rPr>
          <w:rFonts w:ascii="Helvetica" w:hAnsi="Helvetica" w:cs="Calibri"/>
          <w:b w:val="0"/>
          <w:bCs w:val="0"/>
          <w:sz w:val="24"/>
          <w:szCs w:val="24"/>
        </w:rPr>
        <w:t>La molteplicità di caratteristiche progettuali che nel tempo designer e università hanno analizzato, ha generato nel tempo discipline e processi molto più articolati ed efficienti. Oltre all’ergonomia, emergono discipline inclusive e metodologie</w:t>
      </w:r>
      <w:r w:rsidRPr="00C3399D">
        <w:rPr>
          <w:rFonts w:ascii="Helvetica" w:hAnsi="Helvetica" w:cs="Calibri"/>
          <w:b w:val="0"/>
          <w:bCs w:val="0"/>
          <w:i/>
          <w:iCs/>
          <w:sz w:val="24"/>
          <w:szCs w:val="24"/>
        </w:rPr>
        <w:t xml:space="preserve"> </w:t>
      </w:r>
      <w:proofErr w:type="spellStart"/>
      <w:r w:rsidRPr="00C3399D">
        <w:rPr>
          <w:rFonts w:ascii="Helvetica" w:hAnsi="Helvetica" w:cs="Calibri"/>
          <w:b w:val="0"/>
          <w:bCs w:val="0"/>
          <w:i/>
          <w:iCs/>
          <w:sz w:val="24"/>
          <w:szCs w:val="24"/>
        </w:rPr>
        <w:t>problem</w:t>
      </w:r>
      <w:proofErr w:type="spellEnd"/>
      <w:r w:rsidRPr="00C3399D">
        <w:rPr>
          <w:rFonts w:ascii="Helvetica" w:hAnsi="Helvetica" w:cs="Calibri"/>
          <w:b w:val="0"/>
          <w:bCs w:val="0"/>
          <w:i/>
          <w:iCs/>
          <w:sz w:val="24"/>
          <w:szCs w:val="24"/>
        </w:rPr>
        <w:t xml:space="preserve"> solving </w:t>
      </w:r>
      <w:r w:rsidRPr="00C3399D">
        <w:rPr>
          <w:rFonts w:ascii="Helvetica" w:hAnsi="Helvetica" w:cs="Calibri"/>
          <w:b w:val="0"/>
          <w:bCs w:val="0"/>
          <w:sz w:val="24"/>
          <w:szCs w:val="24"/>
        </w:rPr>
        <w:t xml:space="preserve">che abbracciano ad esempio anche la diversità umana e i molteplici contesti d’uso. </w:t>
      </w:r>
    </w:p>
    <w:p w14:paraId="74DAA368" w14:textId="77777777" w:rsidR="00D307C1" w:rsidRDefault="009A57C6" w:rsidP="00D307C1">
      <w:pPr>
        <w:pStyle w:val="Titolo1"/>
        <w:spacing w:before="0" w:beforeAutospacing="0" w:after="0" w:afterAutospacing="0"/>
        <w:rPr>
          <w:rFonts w:ascii="Helvetica" w:hAnsi="Helvetica" w:cs="Calibri"/>
          <w:b w:val="0"/>
          <w:bCs w:val="0"/>
          <w:sz w:val="24"/>
          <w:szCs w:val="24"/>
        </w:rPr>
      </w:pPr>
      <w:r w:rsidRPr="00C3399D">
        <w:rPr>
          <w:rFonts w:ascii="Helvetica" w:hAnsi="Helvetica" w:cs="Calibri"/>
          <w:b w:val="0"/>
          <w:bCs w:val="0"/>
          <w:sz w:val="24"/>
          <w:szCs w:val="24"/>
        </w:rPr>
        <w:lastRenderedPageBreak/>
        <w:t>Questi approcci integrano metodologie più complesse che oltrepassano i limiti del tradizionale processo ergonomico per abbracciare una visione più ampia e integrata del design</w:t>
      </w:r>
      <w:r>
        <w:rPr>
          <w:rFonts w:ascii="Helvetica" w:hAnsi="Helvetica" w:cs="Calibri"/>
          <w:b w:val="0"/>
          <w:bCs w:val="0"/>
          <w:sz w:val="24"/>
          <w:szCs w:val="24"/>
        </w:rPr>
        <w:t>.</w:t>
      </w:r>
    </w:p>
    <w:p w14:paraId="79288BE4" w14:textId="5D3CA7D7" w:rsidR="009A57C6" w:rsidRPr="00D307C1" w:rsidRDefault="009A57C6" w:rsidP="00D307C1">
      <w:pPr>
        <w:pStyle w:val="Titolo1"/>
        <w:spacing w:before="0" w:beforeAutospacing="0" w:after="0" w:afterAutospacing="0"/>
        <w:rPr>
          <w:rFonts w:ascii="Helvetica" w:hAnsi="Helvetica" w:cs="Calibri"/>
          <w:b w:val="0"/>
          <w:bCs w:val="0"/>
          <w:sz w:val="24"/>
          <w:szCs w:val="24"/>
        </w:rPr>
      </w:pPr>
      <w:r w:rsidRPr="009A57C6">
        <w:rPr>
          <w:rFonts w:ascii="Helvetica" w:hAnsi="Helvetica" w:cs="Calibri"/>
          <w:b w:val="0"/>
          <w:bCs w:val="0"/>
          <w:sz w:val="24"/>
          <w:szCs w:val="24"/>
        </w:rPr>
        <w:t>Ne è espressione la collezione bagno</w:t>
      </w:r>
      <w:r w:rsidRPr="009A57C6">
        <w:rPr>
          <w:rFonts w:ascii="Helvetica" w:eastAsia="Arial" w:hAnsi="Helvetica" w:cs="Calibri"/>
          <w:b w:val="0"/>
          <w:bCs w:val="0"/>
          <w:color w:val="1C1C1C"/>
          <w:sz w:val="24"/>
          <w:szCs w:val="24"/>
          <w:u w:color="1C1C1C"/>
        </w:rPr>
        <w:t xml:space="preserve"> </w:t>
      </w:r>
      <w:r w:rsidR="00D307C1" w:rsidRPr="00D307C1">
        <w:rPr>
          <w:rFonts w:ascii="Helvetica" w:eastAsia="Arial" w:hAnsi="Helvetica" w:cs="Calibri"/>
          <w:color w:val="1C1C1C"/>
          <w:sz w:val="24"/>
          <w:szCs w:val="24"/>
          <w:u w:color="1C1C1C"/>
        </w:rPr>
        <w:t>FAMILY</w:t>
      </w:r>
      <w:r w:rsidRPr="00D307C1">
        <w:rPr>
          <w:rFonts w:ascii="Helvetica" w:eastAsia="Arial" w:hAnsi="Helvetica" w:cs="Calibri"/>
          <w:color w:val="1C1C1C"/>
          <w:sz w:val="24"/>
          <w:szCs w:val="24"/>
          <w:u w:color="1C1C1C"/>
        </w:rPr>
        <w:t xml:space="preserve"> </w:t>
      </w:r>
      <w:r w:rsidRPr="009A57C6">
        <w:rPr>
          <w:rFonts w:ascii="Helvetica" w:eastAsia="Arial" w:hAnsi="Helvetica" w:cs="Calibri"/>
          <w:b w:val="0"/>
          <w:bCs w:val="0"/>
          <w:color w:val="1C1C1C"/>
          <w:sz w:val="24"/>
          <w:szCs w:val="24"/>
          <w:u w:color="1C1C1C"/>
        </w:rPr>
        <w:t>che include</w:t>
      </w:r>
      <w:r w:rsidRPr="00C3399D">
        <w:rPr>
          <w:rFonts w:ascii="Helvetica" w:hAnsi="Helvetica"/>
          <w:sz w:val="24"/>
          <w:szCs w:val="24"/>
        </w:rPr>
        <w:t xml:space="preserve"> maniglioni bagno </w:t>
      </w:r>
      <w:r w:rsidRPr="009A57C6">
        <w:rPr>
          <w:rFonts w:ascii="Helvetica" w:hAnsi="Helvetica"/>
          <w:b w:val="0"/>
          <w:bCs w:val="0"/>
          <w:sz w:val="24"/>
          <w:szCs w:val="24"/>
        </w:rPr>
        <w:t>che</w:t>
      </w:r>
      <w:r w:rsidRPr="00C3399D">
        <w:rPr>
          <w:rFonts w:ascii="Helvetica" w:hAnsi="Helvetica"/>
          <w:sz w:val="24"/>
          <w:szCs w:val="24"/>
        </w:rPr>
        <w:t xml:space="preserve"> possono essere completati con una serie di accessori, come ganci portateli, portarotoli, contenitori di appoggio, mensole con bracci portateli ed elementi reggi stampelle.</w:t>
      </w:r>
      <w:r w:rsidRPr="009A57C6">
        <w:rPr>
          <w:rFonts w:ascii="Helvetica" w:hAnsi="Helvetica"/>
          <w:sz w:val="24"/>
          <w:szCs w:val="24"/>
        </w:rPr>
        <w:t xml:space="preserve"> </w:t>
      </w:r>
    </w:p>
    <w:p w14:paraId="0FA39183" w14:textId="1111F674" w:rsidR="009A57C6" w:rsidRPr="009A57C6" w:rsidRDefault="009A57C6" w:rsidP="009A57C6">
      <w:pPr>
        <w:rPr>
          <w:rFonts w:ascii="Helvetica" w:eastAsia="Times New Roman" w:hAnsi="Helvetica" w:cs="Times New Roman"/>
        </w:rPr>
      </w:pPr>
      <w:r w:rsidRPr="009A57C6">
        <w:rPr>
          <w:rFonts w:ascii="Helvetica" w:eastAsia="Arial" w:hAnsi="Helvetica" w:cs="Calibri"/>
          <w:b/>
          <w:bCs/>
          <w:color w:val="1C1C1C"/>
          <w:u w:color="1C1C1C"/>
        </w:rPr>
        <w:t xml:space="preserve">I maniglioni </w:t>
      </w:r>
      <w:r w:rsidRPr="00C3399D">
        <w:rPr>
          <w:rFonts w:ascii="Helvetica" w:eastAsia="Times New Roman" w:hAnsi="Helvetica" w:cs="Times New Roman"/>
        </w:rPr>
        <w:t xml:space="preserve">sono in </w:t>
      </w:r>
      <w:r w:rsidRPr="00C3399D">
        <w:rPr>
          <w:rFonts w:ascii="Helvetica" w:eastAsia="Times New Roman" w:hAnsi="Helvetica" w:cs="Times New Roman"/>
          <w:b/>
          <w:bCs/>
        </w:rPr>
        <w:t>acciaio inossidabile</w:t>
      </w:r>
      <w:r w:rsidRPr="00C3399D">
        <w:rPr>
          <w:rFonts w:ascii="Helvetica" w:eastAsia="Times New Roman" w:hAnsi="Helvetica" w:cs="Times New Roman"/>
        </w:rPr>
        <w:t xml:space="preserve">, disponibili in </w:t>
      </w:r>
      <w:r w:rsidRPr="00C3399D">
        <w:rPr>
          <w:rFonts w:ascii="Helvetica" w:eastAsia="Times New Roman" w:hAnsi="Helvetica" w:cs="Times New Roman"/>
          <w:b/>
          <w:bCs/>
        </w:rPr>
        <w:t>4 lunghezze,</w:t>
      </w:r>
      <w:r w:rsidRPr="00C3399D">
        <w:rPr>
          <w:rFonts w:ascii="Helvetica" w:eastAsia="Times New Roman" w:hAnsi="Helvetica" w:cs="Times New Roman"/>
        </w:rPr>
        <w:t xml:space="preserve"> e possono sopportare carichi fino a </w:t>
      </w:r>
      <w:r w:rsidRPr="00C3399D">
        <w:rPr>
          <w:rFonts w:ascii="Helvetica" w:eastAsia="Times New Roman" w:hAnsi="Helvetica" w:cs="Times New Roman"/>
          <w:b/>
          <w:bCs/>
        </w:rPr>
        <w:t>150 kg</w:t>
      </w:r>
      <w:r w:rsidRPr="00C3399D">
        <w:rPr>
          <w:rFonts w:ascii="Helvetica" w:eastAsia="Times New Roman" w:hAnsi="Helvetica" w:cs="Times New Roman"/>
        </w:rPr>
        <w:t>.</w:t>
      </w:r>
    </w:p>
    <w:p w14:paraId="09D875DC" w14:textId="502E33E4" w:rsidR="00D307C1" w:rsidRDefault="009A57C6" w:rsidP="009A57C6">
      <w:pPr>
        <w:rPr>
          <w:rFonts w:ascii="Helvetica" w:eastAsia="Times New Roman" w:hAnsi="Helvetica" w:cs="Times New Roman"/>
        </w:rPr>
      </w:pPr>
      <w:r w:rsidRPr="00C3399D">
        <w:rPr>
          <w:rFonts w:ascii="Helvetica" w:eastAsia="Times New Roman" w:hAnsi="Helvetica" w:cs="Times New Roman"/>
        </w:rPr>
        <w:t>La versione più lunga (</w:t>
      </w:r>
      <w:r w:rsidRPr="00C3399D">
        <w:rPr>
          <w:rFonts w:ascii="Helvetica" w:eastAsia="Times New Roman" w:hAnsi="Helvetica" w:cs="Times New Roman"/>
          <w:b/>
          <w:bCs/>
        </w:rPr>
        <w:t>896mm</w:t>
      </w:r>
      <w:r w:rsidRPr="00C3399D">
        <w:rPr>
          <w:rFonts w:ascii="Helvetica" w:eastAsia="Times New Roman" w:hAnsi="Helvetica" w:cs="Times New Roman"/>
        </w:rPr>
        <w:t xml:space="preserve">) può essere adattata anche </w:t>
      </w:r>
      <w:r w:rsidRPr="00C3399D">
        <w:rPr>
          <w:rFonts w:ascii="Helvetica" w:eastAsia="Times New Roman" w:hAnsi="Helvetica" w:cs="Times New Roman"/>
          <w:b/>
          <w:bCs/>
        </w:rPr>
        <w:t xml:space="preserve">verticalmente </w:t>
      </w:r>
      <w:r w:rsidRPr="00C3399D">
        <w:rPr>
          <w:rFonts w:ascii="Helvetica" w:eastAsia="Times New Roman" w:hAnsi="Helvetica" w:cs="Times New Roman"/>
        </w:rPr>
        <w:t>per essere utilizzata</w:t>
      </w:r>
      <w:r w:rsidRPr="00C3399D">
        <w:rPr>
          <w:rFonts w:ascii="Helvetica" w:eastAsia="Times New Roman" w:hAnsi="Helvetica" w:cs="Times New Roman"/>
          <w:b/>
          <w:bCs/>
        </w:rPr>
        <w:t xml:space="preserve"> come asta per la doccia</w:t>
      </w:r>
      <w:r w:rsidRPr="00C3399D">
        <w:rPr>
          <w:rFonts w:ascii="Helvetica" w:eastAsia="Times New Roman" w:hAnsi="Helvetica" w:cs="Times New Roman"/>
        </w:rPr>
        <w:t xml:space="preserve">, munita di </w:t>
      </w:r>
      <w:proofErr w:type="spellStart"/>
      <w:r w:rsidRPr="00C3399D">
        <w:rPr>
          <w:rFonts w:ascii="Helvetica" w:eastAsia="Times New Roman" w:hAnsi="Helvetica" w:cs="Times New Roman"/>
        </w:rPr>
        <w:t>reggisoffione</w:t>
      </w:r>
      <w:proofErr w:type="spellEnd"/>
      <w:r w:rsidRPr="00C3399D">
        <w:rPr>
          <w:rFonts w:ascii="Helvetica" w:eastAsia="Times New Roman" w:hAnsi="Helvetica" w:cs="Times New Roman"/>
        </w:rPr>
        <w:t xml:space="preserve"> (all'occorrenza ergonomico) e di doccetta con flessibile. In questo modo </w:t>
      </w:r>
      <w:r>
        <w:rPr>
          <w:rFonts w:ascii="Helvetica" w:eastAsia="Times New Roman" w:hAnsi="Helvetica" w:cs="Times New Roman"/>
        </w:rPr>
        <w:t xml:space="preserve">il </w:t>
      </w:r>
      <w:r w:rsidR="00D307C1">
        <w:rPr>
          <w:rFonts w:ascii="Helvetica" w:eastAsia="Times New Roman" w:hAnsi="Helvetica" w:cs="Times New Roman"/>
        </w:rPr>
        <w:t xml:space="preserve">maniglione </w:t>
      </w:r>
      <w:r w:rsidRPr="00C3399D">
        <w:rPr>
          <w:rFonts w:ascii="Helvetica" w:eastAsia="Times New Roman" w:hAnsi="Helvetica" w:cs="Times New Roman"/>
        </w:rPr>
        <w:t xml:space="preserve">svolge il </w:t>
      </w:r>
      <w:r w:rsidRPr="00C3399D">
        <w:rPr>
          <w:rFonts w:ascii="Helvetica" w:eastAsia="Times New Roman" w:hAnsi="Helvetica" w:cs="Times New Roman"/>
          <w:b/>
          <w:bCs/>
        </w:rPr>
        <w:t>duplice ruolo di ausilio di sicurezza</w:t>
      </w:r>
      <w:r w:rsidRPr="00C3399D">
        <w:rPr>
          <w:rFonts w:ascii="Helvetica" w:eastAsia="Times New Roman" w:hAnsi="Helvetica" w:cs="Times New Roman"/>
        </w:rPr>
        <w:t xml:space="preserve">, al quale l’utente può appoggiarsi per avere un supporto e, al contempo, essere un </w:t>
      </w:r>
      <w:r w:rsidRPr="00C3399D">
        <w:rPr>
          <w:rFonts w:ascii="Helvetica" w:eastAsia="Times New Roman" w:hAnsi="Helvetica" w:cs="Times New Roman"/>
          <w:b/>
          <w:bCs/>
        </w:rPr>
        <w:t>complemento d’arredo</w:t>
      </w:r>
      <w:r w:rsidRPr="00C3399D">
        <w:rPr>
          <w:rFonts w:ascii="Helvetica" w:eastAsia="Times New Roman" w:hAnsi="Helvetica" w:cs="Times New Roman"/>
        </w:rPr>
        <w:t xml:space="preserve"> che ne consente, inoltre, altri utilizzi.</w:t>
      </w:r>
    </w:p>
    <w:p w14:paraId="25F25356" w14:textId="42DF1011" w:rsidR="009A57C6" w:rsidRPr="00C3399D" w:rsidRDefault="009A57C6" w:rsidP="00D307C1">
      <w:pPr>
        <w:pBdr>
          <w:top w:val="single" w:sz="4" w:space="1" w:color="auto"/>
          <w:left w:val="single" w:sz="4" w:space="4" w:color="auto"/>
          <w:bottom w:val="single" w:sz="4" w:space="1" w:color="auto"/>
          <w:right w:val="single" w:sz="4" w:space="4" w:color="auto"/>
        </w:pBdr>
        <w:spacing w:before="100" w:beforeAutospacing="1" w:after="100" w:afterAutospacing="1"/>
        <w:ind w:right="2686"/>
        <w:rPr>
          <w:rFonts w:ascii="Helvetica" w:eastAsia="Times New Roman" w:hAnsi="Helvetica" w:cs="Times New Roman"/>
          <w:sz w:val="21"/>
          <w:szCs w:val="21"/>
        </w:rPr>
      </w:pPr>
      <w:r w:rsidRPr="00C3399D">
        <w:rPr>
          <w:rFonts w:ascii="Helvetica" w:eastAsia="Times New Roman" w:hAnsi="Helvetica" w:cs="Times New Roman"/>
          <w:b/>
          <w:bCs/>
          <w:sz w:val="21"/>
          <w:szCs w:val="21"/>
        </w:rPr>
        <w:t>CARATTERISTICHE TECNICHE</w:t>
      </w:r>
      <w:r w:rsidRPr="009A57C6">
        <w:rPr>
          <w:rFonts w:ascii="Helvetica" w:eastAsia="Times New Roman" w:hAnsi="Helvetica" w:cs="Times New Roman"/>
          <w:b/>
          <w:bCs/>
          <w:sz w:val="21"/>
          <w:szCs w:val="21"/>
        </w:rPr>
        <w:t xml:space="preserve"> Linea FAMILY</w:t>
      </w:r>
      <w:r w:rsidRPr="00C3399D">
        <w:rPr>
          <w:rFonts w:ascii="Helvetica" w:eastAsia="Times New Roman" w:hAnsi="Helvetica" w:cs="Times New Roman"/>
          <w:sz w:val="21"/>
          <w:szCs w:val="21"/>
        </w:rPr>
        <w:br/>
        <w:t>• Corpo in tubolare di acciaio inossidabile AISI 304, spessore 1,5 mm.</w:t>
      </w:r>
      <w:r w:rsidRPr="00C3399D">
        <w:rPr>
          <w:rFonts w:ascii="Helvetica" w:eastAsia="Times New Roman" w:hAnsi="Helvetica" w:cs="Times New Roman"/>
          <w:sz w:val="21"/>
          <w:szCs w:val="21"/>
        </w:rPr>
        <w:br/>
        <w:t>• Fissaggio con cilindro in alluminio, finitura cromo</w:t>
      </w:r>
      <w:r w:rsidRPr="00C3399D">
        <w:rPr>
          <w:rFonts w:ascii="Helvetica" w:eastAsia="Times New Roman" w:hAnsi="Helvetica" w:cs="Times New Roman"/>
          <w:sz w:val="21"/>
          <w:szCs w:val="21"/>
        </w:rPr>
        <w:br/>
        <w:t>• Finitura esterna con smerigliatura meccanica</w:t>
      </w:r>
      <w:r w:rsidRPr="00C3399D">
        <w:rPr>
          <w:rFonts w:ascii="Helvetica" w:eastAsia="Times New Roman" w:hAnsi="Helvetica" w:cs="Times New Roman"/>
          <w:sz w:val="21"/>
          <w:szCs w:val="21"/>
        </w:rPr>
        <w:br/>
        <w:t>• Terminazioni in ABS, finitura cromo</w:t>
      </w:r>
      <w:r w:rsidRPr="00C3399D">
        <w:rPr>
          <w:rFonts w:ascii="Helvetica" w:eastAsia="Times New Roman" w:hAnsi="Helvetica" w:cs="Times New Roman"/>
          <w:sz w:val="21"/>
          <w:szCs w:val="21"/>
        </w:rPr>
        <w:br/>
        <w:t>• Sezione della maniglia 20x30 mm.</w:t>
      </w:r>
      <w:r w:rsidRPr="00C3399D">
        <w:rPr>
          <w:rFonts w:ascii="Helvetica" w:eastAsia="Times New Roman" w:hAnsi="Helvetica" w:cs="Times New Roman"/>
          <w:sz w:val="21"/>
          <w:szCs w:val="21"/>
        </w:rPr>
        <w:br/>
        <w:t>• Capacità di carico verticale 150 kg</w:t>
      </w:r>
    </w:p>
    <w:p w14:paraId="14B51EB4" w14:textId="65DF00BD" w:rsidR="009A57C6" w:rsidRPr="00D307C1" w:rsidRDefault="009A57C6" w:rsidP="00D307C1">
      <w:pPr>
        <w:pStyle w:val="Paragrafoelenco"/>
        <w:ind w:left="0"/>
        <w:jc w:val="center"/>
        <w:rPr>
          <w:rFonts w:ascii="Helvetica" w:hAnsi="Helvetica" w:cs="Helvetica"/>
          <w:b/>
          <w:bCs/>
          <w:color w:val="000000"/>
          <w:sz w:val="24"/>
          <w:szCs w:val="24"/>
        </w:rPr>
      </w:pPr>
      <w:r>
        <w:rPr>
          <w:rFonts w:ascii="Helvetica" w:eastAsia="Times New Roman" w:hAnsi="Helvetica" w:cs="Times New Roman"/>
          <w:noProof/>
        </w:rPr>
        <w:drawing>
          <wp:inline distT="0" distB="0" distL="0" distR="0" wp14:anchorId="302394D5" wp14:editId="141E06EA">
            <wp:extent cx="5582195" cy="3561894"/>
            <wp:effectExtent l="0" t="0" r="6350" b="0"/>
            <wp:docPr id="1220551957" name="Immagine 5" descr="Immagine che contiene lavandino, design, interno, lu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51957" name="Immagine 5" descr="Immagine che contiene lavandino, design, interno, luce&#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71665" cy="3618983"/>
                    </a:xfrm>
                    <a:prstGeom prst="rect">
                      <a:avLst/>
                    </a:prstGeom>
                  </pic:spPr>
                </pic:pic>
              </a:graphicData>
            </a:graphic>
          </wp:inline>
        </w:drawing>
      </w:r>
    </w:p>
    <w:p w14:paraId="25FF1E74" w14:textId="7581EEDA" w:rsidR="00631E82" w:rsidRPr="009A57C6" w:rsidRDefault="00631E82" w:rsidP="00631E82">
      <w:pPr>
        <w:pStyle w:val="Paragrafoelenco"/>
        <w:ind w:left="0"/>
        <w:rPr>
          <w:rFonts w:ascii="Helvetica" w:hAnsi="Helvetica" w:cs="Helvetica"/>
          <w:b/>
          <w:bCs/>
          <w:color w:val="000000"/>
        </w:rPr>
      </w:pPr>
      <w:r w:rsidRPr="009A57C6">
        <w:rPr>
          <w:rFonts w:ascii="Helvetica" w:hAnsi="Helvetica" w:cs="Helvetica"/>
          <w:b/>
          <w:bCs/>
          <w:color w:val="000000"/>
        </w:rPr>
        <w:t>pontegiulio.com</w:t>
      </w:r>
    </w:p>
    <w:p w14:paraId="779E8457" w14:textId="03679C76" w:rsidR="00631E82" w:rsidRPr="009A57C6" w:rsidRDefault="003B7B83" w:rsidP="00631E82">
      <w:pPr>
        <w:pStyle w:val="Paragrafoelenco"/>
        <w:ind w:left="0"/>
        <w:rPr>
          <w:rFonts w:ascii="Helvetica" w:hAnsi="Helvetica"/>
          <w:b/>
          <w:bCs/>
        </w:rPr>
      </w:pPr>
      <w:r w:rsidRPr="009A57C6">
        <w:rPr>
          <w:rFonts w:ascii="Helvetica" w:hAnsi="Helvetica" w:cs="Helvetica"/>
          <w:b/>
          <w:bCs/>
          <w:color w:val="000000"/>
        </w:rPr>
        <w:t xml:space="preserve">Ufficio stampa e PR: </w:t>
      </w:r>
      <w:proofErr w:type="spellStart"/>
      <w:r w:rsidR="00631E82" w:rsidRPr="009A57C6">
        <w:rPr>
          <w:rFonts w:ascii="Helvetica" w:hAnsi="Helvetica" w:cs="Helvetica"/>
          <w:b/>
          <w:bCs/>
          <w:color w:val="000000"/>
        </w:rPr>
        <w:t>TAConline</w:t>
      </w:r>
      <w:proofErr w:type="spellEnd"/>
      <w:r w:rsidRPr="009A57C6">
        <w:rPr>
          <w:rFonts w:ascii="Helvetica" w:hAnsi="Helvetica" w:cs="Helvetica"/>
          <w:b/>
          <w:bCs/>
          <w:color w:val="000000"/>
        </w:rPr>
        <w:t xml:space="preserve"> | </w:t>
      </w:r>
      <w:hyperlink r:id="rId8" w:history="1">
        <w:r w:rsidR="00631E82" w:rsidRPr="009A57C6">
          <w:rPr>
            <w:rStyle w:val="Collegamentoipertestuale"/>
            <w:rFonts w:ascii="Helvetica" w:hAnsi="Helvetica" w:cs="Helvetica"/>
            <w:b/>
            <w:bCs/>
          </w:rPr>
          <w:t>press@taconline.</w:t>
        </w:r>
        <w:r w:rsidR="00631E82" w:rsidRPr="009A57C6">
          <w:rPr>
            <w:rStyle w:val="Collegamentoipertestuale"/>
            <w:rFonts w:ascii="Helvetica" w:hAnsi="Helvetica"/>
            <w:b/>
            <w:bCs/>
          </w:rPr>
          <w:t>it</w:t>
        </w:r>
      </w:hyperlink>
    </w:p>
    <w:sectPr w:rsidR="00631E82" w:rsidRPr="009A57C6" w:rsidSect="00E15DD2">
      <w:headerReference w:type="default" r:id="rId9"/>
      <w:pgSz w:w="11900" w:h="16840"/>
      <w:pgMar w:top="1417" w:right="1134" w:bottom="10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CA71" w14:textId="77777777" w:rsidR="007120FF" w:rsidRDefault="007120FF" w:rsidP="00886141">
      <w:r>
        <w:separator/>
      </w:r>
    </w:p>
  </w:endnote>
  <w:endnote w:type="continuationSeparator" w:id="0">
    <w:p w14:paraId="524AAF8E" w14:textId="77777777" w:rsidR="007120FF" w:rsidRDefault="007120FF" w:rsidP="0088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5A45" w14:textId="77777777" w:rsidR="007120FF" w:rsidRDefault="007120FF" w:rsidP="00886141">
      <w:r>
        <w:separator/>
      </w:r>
    </w:p>
  </w:footnote>
  <w:footnote w:type="continuationSeparator" w:id="0">
    <w:p w14:paraId="25BB02C8" w14:textId="77777777" w:rsidR="007120FF" w:rsidRDefault="007120FF" w:rsidP="0088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CE59" w14:textId="77777777" w:rsidR="00886141" w:rsidRDefault="00310149" w:rsidP="009A57C6">
    <w:pPr>
      <w:pStyle w:val="Intestazione"/>
      <w:tabs>
        <w:tab w:val="clear" w:pos="4819"/>
        <w:tab w:val="center" w:pos="4111"/>
      </w:tabs>
      <w:jc w:val="center"/>
    </w:pPr>
    <w:r>
      <w:rPr>
        <w:rFonts w:ascii="Calibri" w:eastAsia="Times New Roman" w:hAnsi="Calibri" w:cs="Calibri"/>
        <w:b/>
        <w:bCs/>
        <w:noProof/>
        <w:color w:val="000000"/>
        <w:sz w:val="40"/>
        <w:szCs w:val="40"/>
        <w:lang w:eastAsia="it-IT"/>
      </w:rPr>
      <w:drawing>
        <wp:inline distT="0" distB="0" distL="0" distR="0" wp14:anchorId="2333C510" wp14:editId="141BB53B">
          <wp:extent cx="1156354" cy="540597"/>
          <wp:effectExtent l="0" t="0" r="0" b="5715"/>
          <wp:docPr id="2" name="Immagine 2"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_Logo_20_black.jpg"/>
                  <pic:cNvPicPr/>
                </pic:nvPicPr>
                <pic:blipFill>
                  <a:blip r:embed="rId1">
                    <a:extLst>
                      <a:ext uri="{28A0092B-C50C-407E-A947-70E740481C1C}">
                        <a14:useLocalDpi xmlns:a14="http://schemas.microsoft.com/office/drawing/2010/main" val="0"/>
                      </a:ext>
                    </a:extLst>
                  </a:blip>
                  <a:stretch>
                    <a:fillRect/>
                  </a:stretch>
                </pic:blipFill>
                <pic:spPr>
                  <a:xfrm>
                    <a:off x="0" y="0"/>
                    <a:ext cx="1157990" cy="541362"/>
                  </a:xfrm>
                  <a:prstGeom prst="rect">
                    <a:avLst/>
                  </a:prstGeom>
                </pic:spPr>
              </pic:pic>
            </a:graphicData>
          </a:graphic>
        </wp:inline>
      </w:drawing>
    </w:r>
  </w:p>
  <w:p w14:paraId="4E64F9A8" w14:textId="77777777" w:rsidR="00886141" w:rsidRDefault="00886141" w:rsidP="00886141">
    <w:pPr>
      <w:pStyle w:val="Intestazione"/>
    </w:pPr>
  </w:p>
  <w:p w14:paraId="12CA8D42" w14:textId="77777777" w:rsidR="00886141" w:rsidRDefault="00886141" w:rsidP="00886141">
    <w:pPr>
      <w:pStyle w:val="Intestazione"/>
    </w:pPr>
  </w:p>
  <w:p w14:paraId="7F99CDAD" w14:textId="4207024D" w:rsidR="00886141" w:rsidRDefault="009A57C6" w:rsidP="00886141">
    <w:pPr>
      <w:pStyle w:val="Intestazione"/>
    </w:pPr>
    <w:r>
      <w:t>Comunicato</w:t>
    </w:r>
    <w:r w:rsidR="00886141">
      <w:t xml:space="preserve"> stampa 202</w:t>
    </w:r>
    <w:r>
      <w:t>4</w:t>
    </w:r>
  </w:p>
  <w:p w14:paraId="4A746899" w14:textId="77777777" w:rsidR="00886141" w:rsidRDefault="00886141" w:rsidP="00886141">
    <w:pPr>
      <w:pStyle w:val="Intestazione"/>
    </w:pPr>
  </w:p>
  <w:p w14:paraId="6EDD8E12" w14:textId="77777777" w:rsidR="00886141" w:rsidRPr="00886141" w:rsidRDefault="00886141" w:rsidP="008861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A4EDA"/>
    <w:multiLevelType w:val="hybridMultilevel"/>
    <w:tmpl w:val="3906E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2F2A2B"/>
    <w:multiLevelType w:val="multilevel"/>
    <w:tmpl w:val="B7769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10BE3"/>
    <w:multiLevelType w:val="hybridMultilevel"/>
    <w:tmpl w:val="4D181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FC41BE"/>
    <w:multiLevelType w:val="hybridMultilevel"/>
    <w:tmpl w:val="B3D2F8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AB44FE2"/>
    <w:multiLevelType w:val="multilevel"/>
    <w:tmpl w:val="AC08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55548"/>
    <w:multiLevelType w:val="hybridMultilevel"/>
    <w:tmpl w:val="CD5CF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6277386">
    <w:abstractNumId w:val="7"/>
  </w:num>
  <w:num w:numId="2" w16cid:durableId="2074503471">
    <w:abstractNumId w:val="4"/>
  </w:num>
  <w:num w:numId="3" w16cid:durableId="1530725323">
    <w:abstractNumId w:val="6"/>
  </w:num>
  <w:num w:numId="4" w16cid:durableId="423189560">
    <w:abstractNumId w:val="5"/>
  </w:num>
  <w:num w:numId="5" w16cid:durableId="816186257">
    <w:abstractNumId w:val="3"/>
  </w:num>
  <w:num w:numId="6" w16cid:durableId="1156804381">
    <w:abstractNumId w:val="0"/>
  </w:num>
  <w:num w:numId="7" w16cid:durableId="1051343966">
    <w:abstractNumId w:val="1"/>
  </w:num>
  <w:num w:numId="8" w16cid:durableId="80373072">
    <w:abstractNumId w:val="2"/>
  </w:num>
  <w:num w:numId="9" w16cid:durableId="1320427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3A"/>
    <w:rsid w:val="000058C0"/>
    <w:rsid w:val="00006233"/>
    <w:rsid w:val="00031755"/>
    <w:rsid w:val="00077FF5"/>
    <w:rsid w:val="000C473A"/>
    <w:rsid w:val="00132858"/>
    <w:rsid w:val="001A3D9F"/>
    <w:rsid w:val="001B656D"/>
    <w:rsid w:val="001D2E1F"/>
    <w:rsid w:val="00267D1D"/>
    <w:rsid w:val="00274E41"/>
    <w:rsid w:val="00310149"/>
    <w:rsid w:val="0034243A"/>
    <w:rsid w:val="00376EC9"/>
    <w:rsid w:val="003B2B1A"/>
    <w:rsid w:val="003B7B83"/>
    <w:rsid w:val="003E0E71"/>
    <w:rsid w:val="003F11EF"/>
    <w:rsid w:val="00410B09"/>
    <w:rsid w:val="0042287F"/>
    <w:rsid w:val="00430B60"/>
    <w:rsid w:val="00430EE8"/>
    <w:rsid w:val="00432B2C"/>
    <w:rsid w:val="00476AAE"/>
    <w:rsid w:val="004C1ABC"/>
    <w:rsid w:val="004D3EFD"/>
    <w:rsid w:val="004F05B0"/>
    <w:rsid w:val="005307EF"/>
    <w:rsid w:val="00534821"/>
    <w:rsid w:val="00555C00"/>
    <w:rsid w:val="00590286"/>
    <w:rsid w:val="005A29A1"/>
    <w:rsid w:val="00617C4E"/>
    <w:rsid w:val="006273F3"/>
    <w:rsid w:val="00631E82"/>
    <w:rsid w:val="006662EF"/>
    <w:rsid w:val="006A3087"/>
    <w:rsid w:val="006A5E23"/>
    <w:rsid w:val="00711347"/>
    <w:rsid w:val="007120FF"/>
    <w:rsid w:val="00774670"/>
    <w:rsid w:val="0078788E"/>
    <w:rsid w:val="007B133D"/>
    <w:rsid w:val="00813303"/>
    <w:rsid w:val="008810E4"/>
    <w:rsid w:val="00882817"/>
    <w:rsid w:val="00886141"/>
    <w:rsid w:val="008D55E1"/>
    <w:rsid w:val="008F2A37"/>
    <w:rsid w:val="009066F1"/>
    <w:rsid w:val="009A2130"/>
    <w:rsid w:val="009A57C6"/>
    <w:rsid w:val="00A2741C"/>
    <w:rsid w:val="00A80DAC"/>
    <w:rsid w:val="00AD2C89"/>
    <w:rsid w:val="00B662A9"/>
    <w:rsid w:val="00B9282B"/>
    <w:rsid w:val="00B97895"/>
    <w:rsid w:val="00C40E1B"/>
    <w:rsid w:val="00C45731"/>
    <w:rsid w:val="00C47300"/>
    <w:rsid w:val="00CA58CB"/>
    <w:rsid w:val="00CA6D03"/>
    <w:rsid w:val="00CB3C9D"/>
    <w:rsid w:val="00CD2A4C"/>
    <w:rsid w:val="00CF1581"/>
    <w:rsid w:val="00D21CB1"/>
    <w:rsid w:val="00D307C1"/>
    <w:rsid w:val="00D312B5"/>
    <w:rsid w:val="00D43C0E"/>
    <w:rsid w:val="00D67680"/>
    <w:rsid w:val="00DF4935"/>
    <w:rsid w:val="00E15DD2"/>
    <w:rsid w:val="00E17B70"/>
    <w:rsid w:val="00E63D06"/>
    <w:rsid w:val="00F83DC0"/>
    <w:rsid w:val="00FA0458"/>
    <w:rsid w:val="00FF2A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0A30"/>
  <w15:chartTrackingRefBased/>
  <w15:docId w15:val="{6205D4B9-73EB-6E4D-AC2F-41489307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C1ABC"/>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8828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C1ABC"/>
    <w:pPr>
      <w:spacing w:before="100" w:beforeAutospacing="1" w:after="100" w:afterAutospacing="1"/>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FF2A7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F2A7C"/>
    <w:pPr>
      <w:keepNext/>
      <w:keepLines/>
      <w:overflowPunct w:val="0"/>
      <w:autoSpaceDE w:val="0"/>
      <w:autoSpaceDN w:val="0"/>
      <w:adjustRightInd w:val="0"/>
      <w:spacing w:before="40"/>
      <w:jc w:val="both"/>
      <w:textAlignment w:val="baseline"/>
      <w:outlineLvl w:val="5"/>
    </w:pPr>
    <w:rPr>
      <w:rFonts w:asciiTheme="majorHAnsi" w:eastAsiaTheme="majorEastAsia" w:hAnsiTheme="majorHAnsi" w:cstheme="majorBidi"/>
      <w:color w:val="1F3763" w:themeColor="accent1" w:themeShade="7F"/>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4243A"/>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4243A"/>
    <w:rPr>
      <w:b/>
      <w:bCs/>
    </w:rPr>
  </w:style>
  <w:style w:type="character" w:customStyle="1" w:styleId="apple-converted-space">
    <w:name w:val="apple-converted-space"/>
    <w:basedOn w:val="Carpredefinitoparagrafo"/>
    <w:rsid w:val="0034243A"/>
  </w:style>
  <w:style w:type="character" w:styleId="Enfasicorsivo">
    <w:name w:val="Emphasis"/>
    <w:basedOn w:val="Carpredefinitoparagrafo"/>
    <w:uiPriority w:val="20"/>
    <w:qFormat/>
    <w:rsid w:val="0034243A"/>
    <w:rPr>
      <w:i/>
      <w:iCs/>
    </w:rPr>
  </w:style>
  <w:style w:type="character" w:customStyle="1" w:styleId="Titolo1Carattere">
    <w:name w:val="Titolo 1 Carattere"/>
    <w:basedOn w:val="Carpredefinitoparagrafo"/>
    <w:link w:val="Titolo1"/>
    <w:uiPriority w:val="9"/>
    <w:rsid w:val="004C1A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4C1AB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nhideWhenUsed/>
    <w:rsid w:val="004C1ABC"/>
    <w:rPr>
      <w:color w:val="0000FF"/>
      <w:u w:val="single"/>
    </w:rPr>
  </w:style>
  <w:style w:type="character" w:customStyle="1" w:styleId="active">
    <w:name w:val="active"/>
    <w:basedOn w:val="Carpredefinitoparagrafo"/>
    <w:rsid w:val="004C1ABC"/>
  </w:style>
  <w:style w:type="character" w:customStyle="1" w:styleId="separator">
    <w:name w:val="separator"/>
    <w:basedOn w:val="Carpredefinitoparagrafo"/>
    <w:rsid w:val="004C1ABC"/>
  </w:style>
  <w:style w:type="character" w:customStyle="1" w:styleId="58cl">
    <w:name w:val="_58cl"/>
    <w:basedOn w:val="Carpredefinitoparagrafo"/>
    <w:rsid w:val="00D312B5"/>
  </w:style>
  <w:style w:type="character" w:customStyle="1" w:styleId="58cm">
    <w:name w:val="_58cm"/>
    <w:basedOn w:val="Carpredefinitoparagrafo"/>
    <w:rsid w:val="00D312B5"/>
  </w:style>
  <w:style w:type="paragraph" w:styleId="Intestazione">
    <w:name w:val="header"/>
    <w:basedOn w:val="Normale"/>
    <w:link w:val="IntestazioneCarattere"/>
    <w:uiPriority w:val="99"/>
    <w:unhideWhenUsed/>
    <w:rsid w:val="00886141"/>
    <w:pPr>
      <w:tabs>
        <w:tab w:val="center" w:pos="4819"/>
        <w:tab w:val="right" w:pos="9638"/>
      </w:tabs>
    </w:pPr>
  </w:style>
  <w:style w:type="character" w:customStyle="1" w:styleId="IntestazioneCarattere">
    <w:name w:val="Intestazione Carattere"/>
    <w:basedOn w:val="Carpredefinitoparagrafo"/>
    <w:link w:val="Intestazione"/>
    <w:uiPriority w:val="99"/>
    <w:rsid w:val="00886141"/>
  </w:style>
  <w:style w:type="paragraph" w:styleId="Pidipagina">
    <w:name w:val="footer"/>
    <w:basedOn w:val="Normale"/>
    <w:link w:val="PidipaginaCarattere"/>
    <w:uiPriority w:val="99"/>
    <w:unhideWhenUsed/>
    <w:rsid w:val="00886141"/>
    <w:pPr>
      <w:tabs>
        <w:tab w:val="center" w:pos="4819"/>
        <w:tab w:val="right" w:pos="9638"/>
      </w:tabs>
    </w:pPr>
  </w:style>
  <w:style w:type="character" w:customStyle="1" w:styleId="PidipaginaCarattere">
    <w:name w:val="Piè di pagina Carattere"/>
    <w:basedOn w:val="Carpredefinitoparagrafo"/>
    <w:link w:val="Pidipagina"/>
    <w:uiPriority w:val="99"/>
    <w:rsid w:val="00886141"/>
  </w:style>
  <w:style w:type="paragraph" w:customStyle="1" w:styleId="Body">
    <w:name w:val="Body"/>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val="en-US" w:eastAsia="it-IT"/>
    </w:rPr>
  </w:style>
  <w:style w:type="paragraph" w:customStyle="1" w:styleId="Default">
    <w:name w:val="Default"/>
    <w:rsid w:val="00886141"/>
    <w:pPr>
      <w:pBdr>
        <w:top w:val="nil"/>
        <w:left w:val="nil"/>
        <w:bottom w:val="nil"/>
        <w:right w:val="nil"/>
        <w:between w:val="nil"/>
        <w:bar w:val="nil"/>
      </w:pBdr>
      <w:spacing w:after="200" w:line="276" w:lineRule="auto"/>
      <w:jc w:val="both"/>
    </w:pPr>
    <w:rPr>
      <w:rFonts w:ascii="Helvetica Neue" w:eastAsia="Arial Unicode MS" w:hAnsi="Helvetica Neue" w:cs="Arial Unicode MS"/>
      <w:color w:val="000000"/>
      <w:sz w:val="22"/>
      <w:szCs w:val="22"/>
      <w:bdr w:val="nil"/>
      <w:lang w:eastAsia="it-IT"/>
    </w:rPr>
  </w:style>
  <w:style w:type="character" w:customStyle="1" w:styleId="Hyperlink0">
    <w:name w:val="Hyperlink.0"/>
    <w:basedOn w:val="Carpredefinitoparagrafo"/>
    <w:rsid w:val="00886141"/>
    <w:rPr>
      <w:color w:val="0000FF"/>
      <w:sz w:val="18"/>
      <w:szCs w:val="18"/>
      <w:u w:val="single" w:color="0000FF"/>
    </w:rPr>
  </w:style>
  <w:style w:type="character" w:customStyle="1" w:styleId="None">
    <w:name w:val="None"/>
    <w:rsid w:val="00886141"/>
  </w:style>
  <w:style w:type="character" w:customStyle="1" w:styleId="Hyperlink1">
    <w:name w:val="Hyperlink.1"/>
    <w:basedOn w:val="None"/>
    <w:rsid w:val="00886141"/>
    <w:rPr>
      <w:color w:val="000000"/>
      <w:sz w:val="18"/>
      <w:szCs w:val="18"/>
      <w:u w:val="single" w:color="000000"/>
    </w:rPr>
  </w:style>
  <w:style w:type="character" w:customStyle="1" w:styleId="Hyperlink2">
    <w:name w:val="Hyperlink.2"/>
    <w:basedOn w:val="Carpredefinitoparagrafo"/>
    <w:rsid w:val="00886141"/>
    <w:rPr>
      <w:color w:val="0000FF"/>
      <w:sz w:val="18"/>
      <w:szCs w:val="18"/>
      <w:u w:val="single" w:color="0000FF"/>
    </w:rPr>
  </w:style>
  <w:style w:type="paragraph" w:styleId="Paragrafoelenco">
    <w:name w:val="List Paragraph"/>
    <w:basedOn w:val="Normale"/>
    <w:uiPriority w:val="34"/>
    <w:qFormat/>
    <w:rsid w:val="004D3EFD"/>
    <w:pPr>
      <w:spacing w:after="160" w:line="259" w:lineRule="auto"/>
      <w:ind w:left="720"/>
      <w:contextualSpacing/>
    </w:pPr>
    <w:rPr>
      <w:sz w:val="22"/>
      <w:szCs w:val="22"/>
    </w:rPr>
  </w:style>
  <w:style w:type="character" w:customStyle="1" w:styleId="Titolo5Carattere">
    <w:name w:val="Titolo 5 Carattere"/>
    <w:basedOn w:val="Carpredefinitoparagrafo"/>
    <w:link w:val="Titolo5"/>
    <w:uiPriority w:val="9"/>
    <w:semiHidden/>
    <w:rsid w:val="00FF2A7C"/>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F2A7C"/>
    <w:rPr>
      <w:rFonts w:asciiTheme="majorHAnsi" w:eastAsiaTheme="majorEastAsia" w:hAnsiTheme="majorHAnsi" w:cstheme="majorBidi"/>
      <w:color w:val="1F3763" w:themeColor="accent1" w:themeShade="7F"/>
      <w:szCs w:val="20"/>
      <w:lang w:eastAsia="it-IT"/>
    </w:rPr>
  </w:style>
  <w:style w:type="paragraph" w:customStyle="1" w:styleId="Corpodeltesto21">
    <w:name w:val="Corpo del testo 21"/>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paragraph" w:customStyle="1" w:styleId="Corpodeltesto23">
    <w:name w:val="Corpo del testo 23"/>
    <w:basedOn w:val="Normale"/>
    <w:rsid w:val="00FF2A7C"/>
    <w:pPr>
      <w:tabs>
        <w:tab w:val="left" w:pos="7230"/>
      </w:tabs>
      <w:overflowPunct w:val="0"/>
      <w:autoSpaceDE w:val="0"/>
      <w:autoSpaceDN w:val="0"/>
      <w:adjustRightInd w:val="0"/>
      <w:ind w:left="1134"/>
      <w:jc w:val="both"/>
      <w:textAlignment w:val="baseline"/>
    </w:pPr>
    <w:rPr>
      <w:rFonts w:ascii="Times New Roman" w:eastAsia="Times New Roman" w:hAnsi="Times New Roman" w:cs="Times New Roman"/>
      <w:szCs w:val="20"/>
      <w:lang w:eastAsia="it-IT"/>
    </w:rPr>
  </w:style>
  <w:style w:type="character" w:customStyle="1" w:styleId="6qdm">
    <w:name w:val="_6qdm"/>
    <w:basedOn w:val="Carpredefinitoparagrafo"/>
    <w:rsid w:val="00FF2A7C"/>
  </w:style>
  <w:style w:type="character" w:styleId="Menzionenonrisolta">
    <w:name w:val="Unresolved Mention"/>
    <w:basedOn w:val="Carpredefinitoparagrafo"/>
    <w:uiPriority w:val="99"/>
    <w:semiHidden/>
    <w:unhideWhenUsed/>
    <w:rsid w:val="001A3D9F"/>
    <w:rPr>
      <w:color w:val="605E5C"/>
      <w:shd w:val="clear" w:color="auto" w:fill="E1DFDD"/>
    </w:rPr>
  </w:style>
  <w:style w:type="character" w:customStyle="1" w:styleId="Titolo2Carattere">
    <w:name w:val="Titolo 2 Carattere"/>
    <w:basedOn w:val="Carpredefinitoparagrafo"/>
    <w:link w:val="Titolo2"/>
    <w:uiPriority w:val="9"/>
    <w:semiHidden/>
    <w:rsid w:val="00882817"/>
    <w:rPr>
      <w:rFonts w:asciiTheme="majorHAnsi" w:eastAsiaTheme="majorEastAsia" w:hAnsiTheme="majorHAnsi" w:cstheme="majorBidi"/>
      <w:color w:val="2F5496" w:themeColor="accent1" w:themeShade="BF"/>
      <w:sz w:val="26"/>
      <w:szCs w:val="26"/>
    </w:rPr>
  </w:style>
  <w:style w:type="paragraph" w:customStyle="1" w:styleId="p1">
    <w:name w:val="p1"/>
    <w:basedOn w:val="Normale"/>
    <w:rsid w:val="00882817"/>
    <w:pPr>
      <w:spacing w:before="100" w:beforeAutospacing="1" w:after="100" w:afterAutospacing="1"/>
    </w:pPr>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882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727">
      <w:bodyDiv w:val="1"/>
      <w:marLeft w:val="0"/>
      <w:marRight w:val="0"/>
      <w:marTop w:val="0"/>
      <w:marBottom w:val="0"/>
      <w:divBdr>
        <w:top w:val="none" w:sz="0" w:space="0" w:color="auto"/>
        <w:left w:val="none" w:sz="0" w:space="0" w:color="auto"/>
        <w:bottom w:val="none" w:sz="0" w:space="0" w:color="auto"/>
        <w:right w:val="none" w:sz="0" w:space="0" w:color="auto"/>
      </w:divBdr>
    </w:div>
    <w:div w:id="709770875">
      <w:bodyDiv w:val="1"/>
      <w:marLeft w:val="0"/>
      <w:marRight w:val="0"/>
      <w:marTop w:val="0"/>
      <w:marBottom w:val="0"/>
      <w:divBdr>
        <w:top w:val="none" w:sz="0" w:space="0" w:color="auto"/>
        <w:left w:val="none" w:sz="0" w:space="0" w:color="auto"/>
        <w:bottom w:val="none" w:sz="0" w:space="0" w:color="auto"/>
        <w:right w:val="none" w:sz="0" w:space="0" w:color="auto"/>
      </w:divBdr>
      <w:divsChild>
        <w:div w:id="2062514002">
          <w:marLeft w:val="0"/>
          <w:marRight w:val="0"/>
          <w:marTop w:val="0"/>
          <w:marBottom w:val="0"/>
          <w:divBdr>
            <w:top w:val="none" w:sz="0" w:space="0" w:color="auto"/>
            <w:left w:val="none" w:sz="0" w:space="0" w:color="auto"/>
            <w:bottom w:val="none" w:sz="0" w:space="0" w:color="auto"/>
            <w:right w:val="none" w:sz="0" w:space="0" w:color="auto"/>
          </w:divBdr>
        </w:div>
        <w:div w:id="899755339">
          <w:marLeft w:val="0"/>
          <w:marRight w:val="0"/>
          <w:marTop w:val="0"/>
          <w:marBottom w:val="0"/>
          <w:divBdr>
            <w:top w:val="none" w:sz="0" w:space="0" w:color="auto"/>
            <w:left w:val="none" w:sz="0" w:space="0" w:color="auto"/>
            <w:bottom w:val="none" w:sz="0" w:space="0" w:color="auto"/>
            <w:right w:val="none" w:sz="0" w:space="0" w:color="auto"/>
          </w:divBdr>
        </w:div>
      </w:divsChild>
    </w:div>
    <w:div w:id="744644618">
      <w:bodyDiv w:val="1"/>
      <w:marLeft w:val="0"/>
      <w:marRight w:val="0"/>
      <w:marTop w:val="0"/>
      <w:marBottom w:val="0"/>
      <w:divBdr>
        <w:top w:val="none" w:sz="0" w:space="0" w:color="auto"/>
        <w:left w:val="none" w:sz="0" w:space="0" w:color="auto"/>
        <w:bottom w:val="none" w:sz="0" w:space="0" w:color="auto"/>
        <w:right w:val="none" w:sz="0" w:space="0" w:color="auto"/>
      </w:divBdr>
    </w:div>
    <w:div w:id="784272777">
      <w:bodyDiv w:val="1"/>
      <w:marLeft w:val="0"/>
      <w:marRight w:val="0"/>
      <w:marTop w:val="0"/>
      <w:marBottom w:val="0"/>
      <w:divBdr>
        <w:top w:val="none" w:sz="0" w:space="0" w:color="auto"/>
        <w:left w:val="none" w:sz="0" w:space="0" w:color="auto"/>
        <w:bottom w:val="none" w:sz="0" w:space="0" w:color="auto"/>
        <w:right w:val="none" w:sz="0" w:space="0" w:color="auto"/>
      </w:divBdr>
    </w:div>
    <w:div w:id="920139830">
      <w:bodyDiv w:val="1"/>
      <w:marLeft w:val="0"/>
      <w:marRight w:val="0"/>
      <w:marTop w:val="0"/>
      <w:marBottom w:val="0"/>
      <w:divBdr>
        <w:top w:val="none" w:sz="0" w:space="0" w:color="auto"/>
        <w:left w:val="none" w:sz="0" w:space="0" w:color="auto"/>
        <w:bottom w:val="none" w:sz="0" w:space="0" w:color="auto"/>
        <w:right w:val="none" w:sz="0" w:space="0" w:color="auto"/>
      </w:divBdr>
      <w:divsChild>
        <w:div w:id="918371065">
          <w:marLeft w:val="0"/>
          <w:marRight w:val="0"/>
          <w:marTop w:val="0"/>
          <w:marBottom w:val="0"/>
          <w:divBdr>
            <w:top w:val="none" w:sz="0" w:space="0" w:color="auto"/>
            <w:left w:val="none" w:sz="0" w:space="0" w:color="auto"/>
            <w:bottom w:val="none" w:sz="0" w:space="0" w:color="auto"/>
            <w:right w:val="none" w:sz="0" w:space="0" w:color="auto"/>
          </w:divBdr>
        </w:div>
        <w:div w:id="1840382604">
          <w:marLeft w:val="0"/>
          <w:marRight w:val="0"/>
          <w:marTop w:val="0"/>
          <w:marBottom w:val="0"/>
          <w:divBdr>
            <w:top w:val="none" w:sz="0" w:space="0" w:color="auto"/>
            <w:left w:val="none" w:sz="0" w:space="0" w:color="auto"/>
            <w:bottom w:val="none" w:sz="0" w:space="0" w:color="auto"/>
            <w:right w:val="none" w:sz="0" w:space="0" w:color="auto"/>
          </w:divBdr>
        </w:div>
        <w:div w:id="967276806">
          <w:marLeft w:val="0"/>
          <w:marRight w:val="0"/>
          <w:marTop w:val="0"/>
          <w:marBottom w:val="0"/>
          <w:divBdr>
            <w:top w:val="none" w:sz="0" w:space="0" w:color="auto"/>
            <w:left w:val="none" w:sz="0" w:space="0" w:color="auto"/>
            <w:bottom w:val="none" w:sz="0" w:space="0" w:color="auto"/>
            <w:right w:val="none" w:sz="0" w:space="0" w:color="auto"/>
          </w:divBdr>
        </w:div>
        <w:div w:id="345013710">
          <w:marLeft w:val="0"/>
          <w:marRight w:val="0"/>
          <w:marTop w:val="0"/>
          <w:marBottom w:val="0"/>
          <w:divBdr>
            <w:top w:val="none" w:sz="0" w:space="0" w:color="auto"/>
            <w:left w:val="none" w:sz="0" w:space="0" w:color="auto"/>
            <w:bottom w:val="none" w:sz="0" w:space="0" w:color="auto"/>
            <w:right w:val="none" w:sz="0" w:space="0" w:color="auto"/>
          </w:divBdr>
        </w:div>
        <w:div w:id="1764837263">
          <w:marLeft w:val="0"/>
          <w:marRight w:val="0"/>
          <w:marTop w:val="0"/>
          <w:marBottom w:val="0"/>
          <w:divBdr>
            <w:top w:val="none" w:sz="0" w:space="0" w:color="auto"/>
            <w:left w:val="none" w:sz="0" w:space="0" w:color="auto"/>
            <w:bottom w:val="none" w:sz="0" w:space="0" w:color="auto"/>
            <w:right w:val="none" w:sz="0" w:space="0" w:color="auto"/>
          </w:divBdr>
        </w:div>
        <w:div w:id="1303465171">
          <w:marLeft w:val="0"/>
          <w:marRight w:val="0"/>
          <w:marTop w:val="0"/>
          <w:marBottom w:val="0"/>
          <w:divBdr>
            <w:top w:val="none" w:sz="0" w:space="0" w:color="auto"/>
            <w:left w:val="none" w:sz="0" w:space="0" w:color="auto"/>
            <w:bottom w:val="none" w:sz="0" w:space="0" w:color="auto"/>
            <w:right w:val="none" w:sz="0" w:space="0" w:color="auto"/>
          </w:divBdr>
        </w:div>
        <w:div w:id="1727098119">
          <w:marLeft w:val="0"/>
          <w:marRight w:val="0"/>
          <w:marTop w:val="0"/>
          <w:marBottom w:val="0"/>
          <w:divBdr>
            <w:top w:val="none" w:sz="0" w:space="0" w:color="auto"/>
            <w:left w:val="none" w:sz="0" w:space="0" w:color="auto"/>
            <w:bottom w:val="none" w:sz="0" w:space="0" w:color="auto"/>
            <w:right w:val="none" w:sz="0" w:space="0" w:color="auto"/>
          </w:divBdr>
        </w:div>
        <w:div w:id="1367944193">
          <w:marLeft w:val="0"/>
          <w:marRight w:val="0"/>
          <w:marTop w:val="0"/>
          <w:marBottom w:val="0"/>
          <w:divBdr>
            <w:top w:val="none" w:sz="0" w:space="0" w:color="auto"/>
            <w:left w:val="none" w:sz="0" w:space="0" w:color="auto"/>
            <w:bottom w:val="none" w:sz="0" w:space="0" w:color="auto"/>
            <w:right w:val="none" w:sz="0" w:space="0" w:color="auto"/>
          </w:divBdr>
        </w:div>
      </w:divsChild>
    </w:div>
    <w:div w:id="1106116785">
      <w:bodyDiv w:val="1"/>
      <w:marLeft w:val="0"/>
      <w:marRight w:val="0"/>
      <w:marTop w:val="0"/>
      <w:marBottom w:val="0"/>
      <w:divBdr>
        <w:top w:val="none" w:sz="0" w:space="0" w:color="auto"/>
        <w:left w:val="none" w:sz="0" w:space="0" w:color="auto"/>
        <w:bottom w:val="none" w:sz="0" w:space="0" w:color="auto"/>
        <w:right w:val="none" w:sz="0" w:space="0" w:color="auto"/>
      </w:divBdr>
      <w:divsChild>
        <w:div w:id="925728053">
          <w:marLeft w:val="0"/>
          <w:marRight w:val="0"/>
          <w:marTop w:val="0"/>
          <w:marBottom w:val="0"/>
          <w:divBdr>
            <w:top w:val="none" w:sz="0" w:space="0" w:color="auto"/>
            <w:left w:val="none" w:sz="0" w:space="0" w:color="auto"/>
            <w:bottom w:val="none" w:sz="0" w:space="0" w:color="auto"/>
            <w:right w:val="none" w:sz="0" w:space="0" w:color="auto"/>
          </w:divBdr>
        </w:div>
        <w:div w:id="149252030">
          <w:marLeft w:val="0"/>
          <w:marRight w:val="0"/>
          <w:marTop w:val="0"/>
          <w:marBottom w:val="0"/>
          <w:divBdr>
            <w:top w:val="none" w:sz="0" w:space="0" w:color="auto"/>
            <w:left w:val="none" w:sz="0" w:space="0" w:color="auto"/>
            <w:bottom w:val="none" w:sz="0" w:space="0" w:color="auto"/>
            <w:right w:val="none" w:sz="0" w:space="0" w:color="auto"/>
          </w:divBdr>
        </w:div>
        <w:div w:id="463238971">
          <w:marLeft w:val="0"/>
          <w:marRight w:val="0"/>
          <w:marTop w:val="0"/>
          <w:marBottom w:val="0"/>
          <w:divBdr>
            <w:top w:val="none" w:sz="0" w:space="0" w:color="auto"/>
            <w:left w:val="none" w:sz="0" w:space="0" w:color="auto"/>
            <w:bottom w:val="none" w:sz="0" w:space="0" w:color="auto"/>
            <w:right w:val="none" w:sz="0" w:space="0" w:color="auto"/>
          </w:divBdr>
        </w:div>
        <w:div w:id="1303385961">
          <w:marLeft w:val="0"/>
          <w:marRight w:val="0"/>
          <w:marTop w:val="0"/>
          <w:marBottom w:val="0"/>
          <w:divBdr>
            <w:top w:val="none" w:sz="0" w:space="0" w:color="auto"/>
            <w:left w:val="none" w:sz="0" w:space="0" w:color="auto"/>
            <w:bottom w:val="none" w:sz="0" w:space="0" w:color="auto"/>
            <w:right w:val="none" w:sz="0" w:space="0" w:color="auto"/>
          </w:divBdr>
        </w:div>
        <w:div w:id="384454907">
          <w:marLeft w:val="0"/>
          <w:marRight w:val="0"/>
          <w:marTop w:val="0"/>
          <w:marBottom w:val="0"/>
          <w:divBdr>
            <w:top w:val="none" w:sz="0" w:space="0" w:color="auto"/>
            <w:left w:val="none" w:sz="0" w:space="0" w:color="auto"/>
            <w:bottom w:val="none" w:sz="0" w:space="0" w:color="auto"/>
            <w:right w:val="none" w:sz="0" w:space="0" w:color="auto"/>
          </w:divBdr>
        </w:div>
        <w:div w:id="1429353039">
          <w:marLeft w:val="0"/>
          <w:marRight w:val="0"/>
          <w:marTop w:val="0"/>
          <w:marBottom w:val="0"/>
          <w:divBdr>
            <w:top w:val="none" w:sz="0" w:space="0" w:color="auto"/>
            <w:left w:val="none" w:sz="0" w:space="0" w:color="auto"/>
            <w:bottom w:val="none" w:sz="0" w:space="0" w:color="auto"/>
            <w:right w:val="none" w:sz="0" w:space="0" w:color="auto"/>
          </w:divBdr>
        </w:div>
        <w:div w:id="537401653">
          <w:marLeft w:val="0"/>
          <w:marRight w:val="0"/>
          <w:marTop w:val="0"/>
          <w:marBottom w:val="0"/>
          <w:divBdr>
            <w:top w:val="none" w:sz="0" w:space="0" w:color="auto"/>
            <w:left w:val="none" w:sz="0" w:space="0" w:color="auto"/>
            <w:bottom w:val="none" w:sz="0" w:space="0" w:color="auto"/>
            <w:right w:val="none" w:sz="0" w:space="0" w:color="auto"/>
          </w:divBdr>
        </w:div>
        <w:div w:id="302082891">
          <w:marLeft w:val="0"/>
          <w:marRight w:val="0"/>
          <w:marTop w:val="0"/>
          <w:marBottom w:val="0"/>
          <w:divBdr>
            <w:top w:val="none" w:sz="0" w:space="0" w:color="auto"/>
            <w:left w:val="none" w:sz="0" w:space="0" w:color="auto"/>
            <w:bottom w:val="none" w:sz="0" w:space="0" w:color="auto"/>
            <w:right w:val="none" w:sz="0" w:space="0" w:color="auto"/>
          </w:divBdr>
        </w:div>
      </w:divsChild>
    </w:div>
    <w:div w:id="1182742947">
      <w:bodyDiv w:val="1"/>
      <w:marLeft w:val="0"/>
      <w:marRight w:val="0"/>
      <w:marTop w:val="0"/>
      <w:marBottom w:val="0"/>
      <w:divBdr>
        <w:top w:val="none" w:sz="0" w:space="0" w:color="auto"/>
        <w:left w:val="none" w:sz="0" w:space="0" w:color="auto"/>
        <w:bottom w:val="none" w:sz="0" w:space="0" w:color="auto"/>
        <w:right w:val="none" w:sz="0" w:space="0" w:color="auto"/>
      </w:divBdr>
      <w:divsChild>
        <w:div w:id="722947240">
          <w:marLeft w:val="0"/>
          <w:marRight w:val="0"/>
          <w:marTop w:val="0"/>
          <w:marBottom w:val="0"/>
          <w:divBdr>
            <w:top w:val="none" w:sz="0" w:space="0" w:color="auto"/>
            <w:left w:val="none" w:sz="0" w:space="0" w:color="auto"/>
            <w:bottom w:val="none" w:sz="0" w:space="0" w:color="auto"/>
            <w:right w:val="none" w:sz="0" w:space="0" w:color="auto"/>
          </w:divBdr>
          <w:divsChild>
            <w:div w:id="1698237202">
              <w:marLeft w:val="0"/>
              <w:marRight w:val="0"/>
              <w:marTop w:val="0"/>
              <w:marBottom w:val="0"/>
              <w:divBdr>
                <w:top w:val="none" w:sz="0" w:space="0" w:color="auto"/>
                <w:left w:val="none" w:sz="0" w:space="0" w:color="auto"/>
                <w:bottom w:val="none" w:sz="0" w:space="0" w:color="auto"/>
                <w:right w:val="none" w:sz="0" w:space="0" w:color="auto"/>
              </w:divBdr>
            </w:div>
          </w:divsChild>
        </w:div>
        <w:div w:id="1408844163">
          <w:marLeft w:val="0"/>
          <w:marRight w:val="0"/>
          <w:marTop w:val="0"/>
          <w:marBottom w:val="0"/>
          <w:divBdr>
            <w:top w:val="none" w:sz="0" w:space="0" w:color="auto"/>
            <w:left w:val="none" w:sz="0" w:space="0" w:color="auto"/>
            <w:bottom w:val="none" w:sz="0" w:space="0" w:color="auto"/>
            <w:right w:val="none" w:sz="0" w:space="0" w:color="auto"/>
          </w:divBdr>
        </w:div>
        <w:div w:id="894125163">
          <w:marLeft w:val="0"/>
          <w:marRight w:val="0"/>
          <w:marTop w:val="0"/>
          <w:marBottom w:val="0"/>
          <w:divBdr>
            <w:top w:val="none" w:sz="0" w:space="0" w:color="auto"/>
            <w:left w:val="none" w:sz="0" w:space="0" w:color="auto"/>
            <w:bottom w:val="none" w:sz="0" w:space="0" w:color="auto"/>
            <w:right w:val="none" w:sz="0" w:space="0" w:color="auto"/>
          </w:divBdr>
          <w:divsChild>
            <w:div w:id="334495915">
              <w:marLeft w:val="-225"/>
              <w:marRight w:val="-225"/>
              <w:marTop w:val="0"/>
              <w:marBottom w:val="0"/>
              <w:divBdr>
                <w:top w:val="none" w:sz="0" w:space="0" w:color="auto"/>
                <w:left w:val="none" w:sz="0" w:space="0" w:color="auto"/>
                <w:bottom w:val="none" w:sz="0" w:space="0" w:color="auto"/>
                <w:right w:val="none" w:sz="0" w:space="0" w:color="auto"/>
              </w:divBdr>
              <w:divsChild>
                <w:div w:id="389808759">
                  <w:marLeft w:val="0"/>
                  <w:marRight w:val="0"/>
                  <w:marTop w:val="0"/>
                  <w:marBottom w:val="0"/>
                  <w:divBdr>
                    <w:top w:val="none" w:sz="0" w:space="0" w:color="auto"/>
                    <w:left w:val="none" w:sz="0" w:space="0" w:color="auto"/>
                    <w:bottom w:val="none" w:sz="0" w:space="0" w:color="auto"/>
                    <w:right w:val="none" w:sz="0" w:space="0" w:color="auto"/>
                  </w:divBdr>
                  <w:divsChild>
                    <w:div w:id="1225213895">
                      <w:marLeft w:val="0"/>
                      <w:marRight w:val="0"/>
                      <w:marTop w:val="0"/>
                      <w:marBottom w:val="150"/>
                      <w:divBdr>
                        <w:top w:val="none" w:sz="0" w:space="0" w:color="auto"/>
                        <w:left w:val="none" w:sz="0" w:space="0" w:color="auto"/>
                        <w:bottom w:val="none" w:sz="0" w:space="0" w:color="auto"/>
                        <w:right w:val="none" w:sz="0" w:space="0" w:color="auto"/>
                      </w:divBdr>
                    </w:div>
                    <w:div w:id="895698663">
                      <w:marLeft w:val="0"/>
                      <w:marRight w:val="0"/>
                      <w:marTop w:val="0"/>
                      <w:marBottom w:val="225"/>
                      <w:divBdr>
                        <w:top w:val="none" w:sz="0" w:space="0" w:color="auto"/>
                        <w:left w:val="none" w:sz="0" w:space="0" w:color="auto"/>
                        <w:bottom w:val="none" w:sz="0" w:space="0" w:color="auto"/>
                        <w:right w:val="none" w:sz="0" w:space="0" w:color="auto"/>
                      </w:divBdr>
                    </w:div>
                    <w:div w:id="57436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34860">
      <w:bodyDiv w:val="1"/>
      <w:marLeft w:val="0"/>
      <w:marRight w:val="0"/>
      <w:marTop w:val="0"/>
      <w:marBottom w:val="0"/>
      <w:divBdr>
        <w:top w:val="none" w:sz="0" w:space="0" w:color="auto"/>
        <w:left w:val="none" w:sz="0" w:space="0" w:color="auto"/>
        <w:bottom w:val="none" w:sz="0" w:space="0" w:color="auto"/>
        <w:right w:val="none" w:sz="0" w:space="0" w:color="auto"/>
      </w:divBdr>
    </w:div>
    <w:div w:id="1485319258">
      <w:bodyDiv w:val="1"/>
      <w:marLeft w:val="0"/>
      <w:marRight w:val="0"/>
      <w:marTop w:val="0"/>
      <w:marBottom w:val="0"/>
      <w:divBdr>
        <w:top w:val="none" w:sz="0" w:space="0" w:color="auto"/>
        <w:left w:val="none" w:sz="0" w:space="0" w:color="auto"/>
        <w:bottom w:val="none" w:sz="0" w:space="0" w:color="auto"/>
        <w:right w:val="none" w:sz="0" w:space="0" w:color="auto"/>
      </w:divBdr>
    </w:div>
    <w:div w:id="1620918649">
      <w:bodyDiv w:val="1"/>
      <w:marLeft w:val="0"/>
      <w:marRight w:val="0"/>
      <w:marTop w:val="0"/>
      <w:marBottom w:val="0"/>
      <w:divBdr>
        <w:top w:val="none" w:sz="0" w:space="0" w:color="auto"/>
        <w:left w:val="none" w:sz="0" w:space="0" w:color="auto"/>
        <w:bottom w:val="none" w:sz="0" w:space="0" w:color="auto"/>
        <w:right w:val="none" w:sz="0" w:space="0" w:color="auto"/>
      </w:divBdr>
    </w:div>
    <w:div w:id="1649557877">
      <w:bodyDiv w:val="1"/>
      <w:marLeft w:val="0"/>
      <w:marRight w:val="0"/>
      <w:marTop w:val="0"/>
      <w:marBottom w:val="0"/>
      <w:divBdr>
        <w:top w:val="none" w:sz="0" w:space="0" w:color="auto"/>
        <w:left w:val="none" w:sz="0" w:space="0" w:color="auto"/>
        <w:bottom w:val="none" w:sz="0" w:space="0" w:color="auto"/>
        <w:right w:val="none" w:sz="0" w:space="0" w:color="auto"/>
      </w:divBdr>
      <w:divsChild>
        <w:div w:id="1449471234">
          <w:marLeft w:val="0"/>
          <w:marRight w:val="0"/>
          <w:marTop w:val="0"/>
          <w:marBottom w:val="0"/>
          <w:divBdr>
            <w:top w:val="none" w:sz="0" w:space="0" w:color="auto"/>
            <w:left w:val="none" w:sz="0" w:space="0" w:color="auto"/>
            <w:bottom w:val="none" w:sz="0" w:space="0" w:color="auto"/>
            <w:right w:val="none" w:sz="0" w:space="0" w:color="auto"/>
          </w:divBdr>
        </w:div>
        <w:div w:id="1176308260">
          <w:marLeft w:val="0"/>
          <w:marRight w:val="0"/>
          <w:marTop w:val="0"/>
          <w:marBottom w:val="0"/>
          <w:divBdr>
            <w:top w:val="none" w:sz="0" w:space="0" w:color="auto"/>
            <w:left w:val="none" w:sz="0" w:space="0" w:color="auto"/>
            <w:bottom w:val="none" w:sz="0" w:space="0" w:color="auto"/>
            <w:right w:val="none" w:sz="0" w:space="0" w:color="auto"/>
          </w:divBdr>
        </w:div>
        <w:div w:id="220989866">
          <w:marLeft w:val="0"/>
          <w:marRight w:val="0"/>
          <w:marTop w:val="0"/>
          <w:marBottom w:val="0"/>
          <w:divBdr>
            <w:top w:val="none" w:sz="0" w:space="0" w:color="auto"/>
            <w:left w:val="none" w:sz="0" w:space="0" w:color="auto"/>
            <w:bottom w:val="none" w:sz="0" w:space="0" w:color="auto"/>
            <w:right w:val="none" w:sz="0" w:space="0" w:color="auto"/>
          </w:divBdr>
        </w:div>
        <w:div w:id="1101072767">
          <w:marLeft w:val="0"/>
          <w:marRight w:val="0"/>
          <w:marTop w:val="0"/>
          <w:marBottom w:val="0"/>
          <w:divBdr>
            <w:top w:val="none" w:sz="0" w:space="0" w:color="auto"/>
            <w:left w:val="none" w:sz="0" w:space="0" w:color="auto"/>
            <w:bottom w:val="none" w:sz="0" w:space="0" w:color="auto"/>
            <w:right w:val="none" w:sz="0" w:space="0" w:color="auto"/>
          </w:divBdr>
        </w:div>
        <w:div w:id="1230728532">
          <w:marLeft w:val="0"/>
          <w:marRight w:val="0"/>
          <w:marTop w:val="0"/>
          <w:marBottom w:val="0"/>
          <w:divBdr>
            <w:top w:val="none" w:sz="0" w:space="0" w:color="auto"/>
            <w:left w:val="none" w:sz="0" w:space="0" w:color="auto"/>
            <w:bottom w:val="none" w:sz="0" w:space="0" w:color="auto"/>
            <w:right w:val="none" w:sz="0" w:space="0" w:color="auto"/>
          </w:divBdr>
        </w:div>
      </w:divsChild>
    </w:div>
    <w:div w:id="1921521136">
      <w:bodyDiv w:val="1"/>
      <w:marLeft w:val="0"/>
      <w:marRight w:val="0"/>
      <w:marTop w:val="0"/>
      <w:marBottom w:val="0"/>
      <w:divBdr>
        <w:top w:val="none" w:sz="0" w:space="0" w:color="auto"/>
        <w:left w:val="none" w:sz="0" w:space="0" w:color="auto"/>
        <w:bottom w:val="none" w:sz="0" w:space="0" w:color="auto"/>
        <w:right w:val="none" w:sz="0" w:space="0" w:color="auto"/>
      </w:divBdr>
      <w:divsChild>
        <w:div w:id="2044400385">
          <w:marLeft w:val="0"/>
          <w:marRight w:val="0"/>
          <w:marTop w:val="0"/>
          <w:marBottom w:val="0"/>
          <w:divBdr>
            <w:top w:val="none" w:sz="0" w:space="0" w:color="auto"/>
            <w:left w:val="none" w:sz="0" w:space="0" w:color="auto"/>
            <w:bottom w:val="none" w:sz="0" w:space="0" w:color="auto"/>
            <w:right w:val="none" w:sz="0" w:space="0" w:color="auto"/>
          </w:divBdr>
        </w:div>
        <w:div w:id="888759110">
          <w:marLeft w:val="0"/>
          <w:marRight w:val="0"/>
          <w:marTop w:val="0"/>
          <w:marBottom w:val="0"/>
          <w:divBdr>
            <w:top w:val="none" w:sz="0" w:space="0" w:color="auto"/>
            <w:left w:val="none" w:sz="0" w:space="0" w:color="auto"/>
            <w:bottom w:val="none" w:sz="0" w:space="0" w:color="auto"/>
            <w:right w:val="none" w:sz="0" w:space="0" w:color="auto"/>
          </w:divBdr>
          <w:divsChild>
            <w:div w:id="464590270">
              <w:marLeft w:val="0"/>
              <w:marRight w:val="0"/>
              <w:marTop w:val="0"/>
              <w:marBottom w:val="0"/>
              <w:divBdr>
                <w:top w:val="none" w:sz="0" w:space="0" w:color="auto"/>
                <w:left w:val="none" w:sz="0" w:space="0" w:color="auto"/>
                <w:bottom w:val="none" w:sz="0" w:space="0" w:color="auto"/>
                <w:right w:val="none" w:sz="0" w:space="0" w:color="auto"/>
              </w:divBdr>
            </w:div>
          </w:divsChild>
        </w:div>
        <w:div w:id="1536191524">
          <w:marLeft w:val="0"/>
          <w:marRight w:val="0"/>
          <w:marTop w:val="0"/>
          <w:marBottom w:val="0"/>
          <w:divBdr>
            <w:top w:val="none" w:sz="0" w:space="0" w:color="auto"/>
            <w:left w:val="none" w:sz="0" w:space="0" w:color="auto"/>
            <w:bottom w:val="none" w:sz="0" w:space="0" w:color="auto"/>
            <w:right w:val="none" w:sz="0" w:space="0" w:color="auto"/>
          </w:divBdr>
          <w:divsChild>
            <w:div w:id="1795370126">
              <w:marLeft w:val="0"/>
              <w:marRight w:val="0"/>
              <w:marTop w:val="0"/>
              <w:marBottom w:val="0"/>
              <w:divBdr>
                <w:top w:val="none" w:sz="0" w:space="0" w:color="auto"/>
                <w:left w:val="none" w:sz="0" w:space="0" w:color="auto"/>
                <w:bottom w:val="none" w:sz="0" w:space="0" w:color="auto"/>
                <w:right w:val="none" w:sz="0" w:space="0" w:color="auto"/>
              </w:divBdr>
            </w:div>
          </w:divsChild>
        </w:div>
        <w:div w:id="340620821">
          <w:marLeft w:val="0"/>
          <w:marRight w:val="0"/>
          <w:marTop w:val="0"/>
          <w:marBottom w:val="0"/>
          <w:divBdr>
            <w:top w:val="none" w:sz="0" w:space="0" w:color="auto"/>
            <w:left w:val="none" w:sz="0" w:space="0" w:color="auto"/>
            <w:bottom w:val="none" w:sz="0" w:space="0" w:color="auto"/>
            <w:right w:val="none" w:sz="0" w:space="0" w:color="auto"/>
          </w:divBdr>
        </w:div>
        <w:div w:id="545222943">
          <w:marLeft w:val="0"/>
          <w:marRight w:val="0"/>
          <w:marTop w:val="0"/>
          <w:marBottom w:val="0"/>
          <w:divBdr>
            <w:top w:val="none" w:sz="0" w:space="0" w:color="auto"/>
            <w:left w:val="none" w:sz="0" w:space="0" w:color="auto"/>
            <w:bottom w:val="none" w:sz="0" w:space="0" w:color="auto"/>
            <w:right w:val="none" w:sz="0" w:space="0" w:color="auto"/>
          </w:divBdr>
          <w:divsChild>
            <w:div w:id="1096093504">
              <w:marLeft w:val="0"/>
              <w:marRight w:val="0"/>
              <w:marTop w:val="0"/>
              <w:marBottom w:val="0"/>
              <w:divBdr>
                <w:top w:val="none" w:sz="0" w:space="0" w:color="auto"/>
                <w:left w:val="none" w:sz="0" w:space="0" w:color="auto"/>
                <w:bottom w:val="none" w:sz="0" w:space="0" w:color="auto"/>
                <w:right w:val="none" w:sz="0" w:space="0" w:color="auto"/>
              </w:divBdr>
            </w:div>
          </w:divsChild>
        </w:div>
        <w:div w:id="1296373515">
          <w:marLeft w:val="0"/>
          <w:marRight w:val="0"/>
          <w:marTop w:val="0"/>
          <w:marBottom w:val="0"/>
          <w:divBdr>
            <w:top w:val="none" w:sz="0" w:space="0" w:color="auto"/>
            <w:left w:val="none" w:sz="0" w:space="0" w:color="auto"/>
            <w:bottom w:val="none" w:sz="0" w:space="0" w:color="auto"/>
            <w:right w:val="none" w:sz="0" w:space="0" w:color="auto"/>
          </w:divBdr>
          <w:divsChild>
            <w:div w:id="2058315057">
              <w:marLeft w:val="0"/>
              <w:marRight w:val="0"/>
              <w:marTop w:val="0"/>
              <w:marBottom w:val="0"/>
              <w:divBdr>
                <w:top w:val="none" w:sz="0" w:space="0" w:color="auto"/>
                <w:left w:val="none" w:sz="0" w:space="0" w:color="auto"/>
                <w:bottom w:val="none" w:sz="0" w:space="0" w:color="auto"/>
                <w:right w:val="none" w:sz="0" w:space="0" w:color="auto"/>
              </w:divBdr>
            </w:div>
            <w:div w:id="786461866">
              <w:marLeft w:val="0"/>
              <w:marRight w:val="0"/>
              <w:marTop w:val="0"/>
              <w:marBottom w:val="0"/>
              <w:divBdr>
                <w:top w:val="none" w:sz="0" w:space="0" w:color="auto"/>
                <w:left w:val="none" w:sz="0" w:space="0" w:color="auto"/>
                <w:bottom w:val="none" w:sz="0" w:space="0" w:color="auto"/>
                <w:right w:val="none" w:sz="0" w:space="0" w:color="auto"/>
              </w:divBdr>
            </w:div>
          </w:divsChild>
        </w:div>
        <w:div w:id="1068304003">
          <w:marLeft w:val="0"/>
          <w:marRight w:val="0"/>
          <w:marTop w:val="0"/>
          <w:marBottom w:val="0"/>
          <w:divBdr>
            <w:top w:val="none" w:sz="0" w:space="0" w:color="auto"/>
            <w:left w:val="none" w:sz="0" w:space="0" w:color="auto"/>
            <w:bottom w:val="none" w:sz="0" w:space="0" w:color="auto"/>
            <w:right w:val="none" w:sz="0" w:space="0" w:color="auto"/>
          </w:divBdr>
        </w:div>
        <w:div w:id="1493450008">
          <w:marLeft w:val="0"/>
          <w:marRight w:val="0"/>
          <w:marTop w:val="0"/>
          <w:marBottom w:val="0"/>
          <w:divBdr>
            <w:top w:val="none" w:sz="0" w:space="0" w:color="auto"/>
            <w:left w:val="none" w:sz="0" w:space="0" w:color="auto"/>
            <w:bottom w:val="none" w:sz="0" w:space="0" w:color="auto"/>
            <w:right w:val="none" w:sz="0" w:space="0" w:color="auto"/>
          </w:divBdr>
        </w:div>
        <w:div w:id="1303922264">
          <w:marLeft w:val="0"/>
          <w:marRight w:val="0"/>
          <w:marTop w:val="0"/>
          <w:marBottom w:val="0"/>
          <w:divBdr>
            <w:top w:val="none" w:sz="0" w:space="0" w:color="auto"/>
            <w:left w:val="none" w:sz="0" w:space="0" w:color="auto"/>
            <w:bottom w:val="none" w:sz="0" w:space="0" w:color="auto"/>
            <w:right w:val="none" w:sz="0" w:space="0" w:color="auto"/>
          </w:divBdr>
        </w:div>
        <w:div w:id="849098128">
          <w:marLeft w:val="0"/>
          <w:marRight w:val="0"/>
          <w:marTop w:val="0"/>
          <w:marBottom w:val="0"/>
          <w:divBdr>
            <w:top w:val="none" w:sz="0" w:space="0" w:color="auto"/>
            <w:left w:val="none" w:sz="0" w:space="0" w:color="auto"/>
            <w:bottom w:val="none" w:sz="0" w:space="0" w:color="auto"/>
            <w:right w:val="none" w:sz="0" w:space="0" w:color="auto"/>
          </w:divBdr>
        </w:div>
        <w:div w:id="2131894804">
          <w:marLeft w:val="0"/>
          <w:marRight w:val="0"/>
          <w:marTop w:val="0"/>
          <w:marBottom w:val="0"/>
          <w:divBdr>
            <w:top w:val="none" w:sz="0" w:space="0" w:color="auto"/>
            <w:left w:val="none" w:sz="0" w:space="0" w:color="auto"/>
            <w:bottom w:val="none" w:sz="0" w:space="0" w:color="auto"/>
            <w:right w:val="none" w:sz="0" w:space="0" w:color="auto"/>
          </w:divBdr>
        </w:div>
        <w:div w:id="1879970055">
          <w:marLeft w:val="0"/>
          <w:marRight w:val="0"/>
          <w:marTop w:val="0"/>
          <w:marBottom w:val="0"/>
          <w:divBdr>
            <w:top w:val="none" w:sz="0" w:space="0" w:color="auto"/>
            <w:left w:val="none" w:sz="0" w:space="0" w:color="auto"/>
            <w:bottom w:val="none" w:sz="0" w:space="0" w:color="auto"/>
            <w:right w:val="none" w:sz="0" w:space="0" w:color="auto"/>
          </w:divBdr>
        </w:div>
        <w:div w:id="874853161">
          <w:marLeft w:val="0"/>
          <w:marRight w:val="0"/>
          <w:marTop w:val="0"/>
          <w:marBottom w:val="0"/>
          <w:divBdr>
            <w:top w:val="none" w:sz="0" w:space="0" w:color="auto"/>
            <w:left w:val="none" w:sz="0" w:space="0" w:color="auto"/>
            <w:bottom w:val="none" w:sz="0" w:space="0" w:color="auto"/>
            <w:right w:val="none" w:sz="0" w:space="0" w:color="auto"/>
          </w:divBdr>
        </w:div>
        <w:div w:id="949774503">
          <w:marLeft w:val="0"/>
          <w:marRight w:val="0"/>
          <w:marTop w:val="0"/>
          <w:marBottom w:val="0"/>
          <w:divBdr>
            <w:top w:val="none" w:sz="0" w:space="0" w:color="auto"/>
            <w:left w:val="none" w:sz="0" w:space="0" w:color="auto"/>
            <w:bottom w:val="none" w:sz="0" w:space="0" w:color="auto"/>
            <w:right w:val="none" w:sz="0" w:space="0" w:color="auto"/>
          </w:divBdr>
        </w:div>
      </w:divsChild>
    </w:div>
    <w:div w:id="20743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648</Words>
  <Characters>3694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cp:lastPrinted>2022-03-02T14:55:00Z</cp:lastPrinted>
  <dcterms:created xsi:type="dcterms:W3CDTF">2024-02-27T10:24:00Z</dcterms:created>
  <dcterms:modified xsi:type="dcterms:W3CDTF">2024-02-27T10:36:00Z</dcterms:modified>
</cp:coreProperties>
</file>