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59FBE3" w14:textId="697975E6" w:rsidR="007968DC" w:rsidRPr="007968DC" w:rsidRDefault="00EB4DDA" w:rsidP="007D1A08">
      <w:pPr>
        <w:widowControl w:val="0"/>
        <w:tabs>
          <w:tab w:val="left" w:pos="9214"/>
        </w:tabs>
        <w:autoSpaceDE w:val="0"/>
        <w:autoSpaceDN w:val="0"/>
        <w:adjustRightInd w:val="0"/>
        <w:spacing w:after="0" w:line="240" w:lineRule="auto"/>
        <w:ind w:left="426" w:right="709"/>
        <w:jc w:val="center"/>
        <w:rPr>
          <w:rFonts w:ascii="Helvetica" w:hAnsi="Helvetica" w:cs="Arial"/>
          <w:b/>
          <w:iCs/>
          <w:color w:val="000000"/>
          <w:sz w:val="32"/>
          <w:szCs w:val="32"/>
          <w:lang w:eastAsia="it-IT"/>
        </w:rPr>
      </w:pPr>
      <w:bookmarkStart w:id="0" w:name="OLE_LINK3"/>
      <w:bookmarkStart w:id="1" w:name="OLE_LINK4"/>
      <w:r w:rsidRPr="007968DC">
        <w:rPr>
          <w:rFonts w:ascii="Helvetica" w:hAnsi="Helvetica" w:cs="Arial"/>
          <w:b/>
          <w:iCs/>
          <w:color w:val="000000"/>
          <w:sz w:val="32"/>
          <w:szCs w:val="32"/>
          <w:lang w:eastAsia="it-IT"/>
        </w:rPr>
        <w:t>FIORA AL SALONE DEL MOBILE</w:t>
      </w:r>
    </w:p>
    <w:p w14:paraId="0AE4FDB9" w14:textId="73ACDF21" w:rsidR="00EB4DDA" w:rsidRDefault="00831C03" w:rsidP="007D1A08">
      <w:pPr>
        <w:widowControl w:val="0"/>
        <w:tabs>
          <w:tab w:val="left" w:pos="9214"/>
        </w:tabs>
        <w:autoSpaceDE w:val="0"/>
        <w:autoSpaceDN w:val="0"/>
        <w:adjustRightInd w:val="0"/>
        <w:spacing w:after="0" w:line="240" w:lineRule="auto"/>
        <w:ind w:left="426" w:right="709"/>
        <w:jc w:val="center"/>
        <w:rPr>
          <w:rFonts w:ascii="Helvetica" w:hAnsi="Helvetica" w:cs="Arial"/>
          <w:b/>
          <w:iCs/>
          <w:color w:val="000000"/>
          <w:sz w:val="32"/>
          <w:szCs w:val="32"/>
          <w:lang w:eastAsia="it-IT"/>
        </w:rPr>
      </w:pPr>
      <w:r>
        <w:rPr>
          <w:rFonts w:ascii="Helvetica" w:hAnsi="Helvetica" w:cs="Arial"/>
          <w:b/>
          <w:iCs/>
          <w:color w:val="000000"/>
          <w:sz w:val="32"/>
          <w:szCs w:val="32"/>
          <w:lang w:eastAsia="it-IT"/>
        </w:rPr>
        <w:t xml:space="preserve">CON </w:t>
      </w:r>
      <w:r w:rsidR="00EE4558">
        <w:rPr>
          <w:rFonts w:ascii="Helvetica" w:hAnsi="Helvetica" w:cs="Arial"/>
          <w:b/>
          <w:iCs/>
          <w:color w:val="000000"/>
          <w:sz w:val="32"/>
          <w:szCs w:val="32"/>
          <w:lang w:eastAsia="it-IT"/>
        </w:rPr>
        <w:t>IL BAGNO A 360 GRADI</w:t>
      </w:r>
    </w:p>
    <w:p w14:paraId="19BA91F1" w14:textId="77777777" w:rsidR="007D1A08" w:rsidRPr="007D1A08" w:rsidRDefault="007D1A08" w:rsidP="007D1A08">
      <w:pPr>
        <w:widowControl w:val="0"/>
        <w:tabs>
          <w:tab w:val="left" w:pos="9214"/>
        </w:tabs>
        <w:autoSpaceDE w:val="0"/>
        <w:autoSpaceDN w:val="0"/>
        <w:adjustRightInd w:val="0"/>
        <w:spacing w:after="0" w:line="240" w:lineRule="auto"/>
        <w:ind w:left="426" w:right="709"/>
        <w:jc w:val="center"/>
        <w:rPr>
          <w:rFonts w:ascii="Helvetica" w:hAnsi="Helvetica" w:cs="Arial"/>
          <w:b/>
          <w:iCs/>
          <w:color w:val="000000"/>
          <w:sz w:val="20"/>
          <w:szCs w:val="20"/>
          <w:lang w:eastAsia="it-IT"/>
        </w:rPr>
      </w:pPr>
    </w:p>
    <w:p w14:paraId="5C09891E" w14:textId="0B32AA4A" w:rsidR="00EB4DDA" w:rsidRPr="007968DC" w:rsidRDefault="00EB4DDA" w:rsidP="007D1A08">
      <w:pPr>
        <w:widowControl w:val="0"/>
        <w:tabs>
          <w:tab w:val="left" w:pos="9214"/>
        </w:tabs>
        <w:autoSpaceDE w:val="0"/>
        <w:autoSpaceDN w:val="0"/>
        <w:adjustRightInd w:val="0"/>
        <w:spacing w:after="0" w:line="240" w:lineRule="auto"/>
        <w:ind w:left="426" w:right="709"/>
        <w:jc w:val="center"/>
        <w:rPr>
          <w:rFonts w:ascii="Helvetica" w:hAnsi="Helvetica" w:cs="Arial"/>
          <w:b/>
          <w:i/>
          <w:iCs/>
          <w:color w:val="000000"/>
          <w:sz w:val="20"/>
          <w:szCs w:val="20"/>
          <w:lang w:eastAsia="it-IT"/>
        </w:rPr>
      </w:pPr>
      <w:r w:rsidRPr="007968DC">
        <w:rPr>
          <w:rFonts w:ascii="Helvetica" w:hAnsi="Helvetica" w:cs="Arial"/>
          <w:b/>
          <w:i/>
          <w:iCs/>
          <w:color w:val="000000"/>
          <w:sz w:val="20"/>
          <w:szCs w:val="20"/>
          <w:lang w:eastAsia="it-IT"/>
        </w:rPr>
        <w:t xml:space="preserve">TRACE </w:t>
      </w:r>
      <w:proofErr w:type="gramStart"/>
      <w:r w:rsidRPr="007968DC">
        <w:rPr>
          <w:rFonts w:ascii="Helvetica" w:hAnsi="Helvetica" w:cs="Arial"/>
          <w:b/>
          <w:i/>
          <w:iCs/>
          <w:color w:val="000000"/>
          <w:sz w:val="20"/>
          <w:szCs w:val="20"/>
          <w:lang w:eastAsia="it-IT"/>
        </w:rPr>
        <w:t>il piatto doccia</w:t>
      </w:r>
      <w:proofErr w:type="gramEnd"/>
      <w:r w:rsidRPr="007968DC">
        <w:rPr>
          <w:rFonts w:ascii="Helvetica" w:hAnsi="Helvetica" w:cs="Arial"/>
          <w:b/>
          <w:i/>
          <w:iCs/>
          <w:color w:val="000000"/>
          <w:sz w:val="20"/>
          <w:szCs w:val="20"/>
          <w:lang w:eastAsia="it-IT"/>
        </w:rPr>
        <w:t xml:space="preserve"> con canalina sottile e un innovativo sistema di scarico</w:t>
      </w:r>
    </w:p>
    <w:p w14:paraId="74DE320A" w14:textId="64198920" w:rsidR="00EB4DDA" w:rsidRPr="007968DC" w:rsidRDefault="00EB4DDA" w:rsidP="007D1A08">
      <w:pPr>
        <w:widowControl w:val="0"/>
        <w:tabs>
          <w:tab w:val="left" w:pos="9214"/>
        </w:tabs>
        <w:autoSpaceDE w:val="0"/>
        <w:autoSpaceDN w:val="0"/>
        <w:adjustRightInd w:val="0"/>
        <w:spacing w:after="0" w:line="240" w:lineRule="auto"/>
        <w:ind w:left="426" w:right="709"/>
        <w:jc w:val="center"/>
        <w:rPr>
          <w:rFonts w:ascii="Helvetica" w:hAnsi="Helvetica" w:cs="Arial"/>
          <w:b/>
          <w:i/>
          <w:iCs/>
          <w:color w:val="000000"/>
          <w:sz w:val="20"/>
          <w:szCs w:val="20"/>
          <w:lang w:eastAsia="it-IT"/>
        </w:rPr>
      </w:pPr>
      <w:proofErr w:type="gramStart"/>
      <w:r w:rsidRPr="007968DC">
        <w:rPr>
          <w:rFonts w:ascii="Helvetica" w:hAnsi="Helvetica" w:cs="Arial"/>
          <w:b/>
          <w:i/>
          <w:iCs/>
          <w:color w:val="000000"/>
          <w:sz w:val="20"/>
          <w:szCs w:val="20"/>
          <w:lang w:eastAsia="it-IT"/>
        </w:rPr>
        <w:t xml:space="preserve">MAKING mobile dalle linee continue </w:t>
      </w:r>
      <w:r w:rsidR="0052284B" w:rsidRPr="007968DC">
        <w:rPr>
          <w:rFonts w:ascii="Helvetica" w:hAnsi="Helvetica" w:cs="Arial"/>
          <w:b/>
          <w:i/>
          <w:iCs/>
          <w:color w:val="000000"/>
          <w:sz w:val="20"/>
          <w:szCs w:val="20"/>
          <w:lang w:eastAsia="it-IT"/>
        </w:rPr>
        <w:t>e</w:t>
      </w:r>
      <w:r w:rsidRPr="007968DC">
        <w:rPr>
          <w:rFonts w:ascii="Helvetica" w:hAnsi="Helvetica" w:cs="Arial"/>
          <w:b/>
          <w:i/>
          <w:iCs/>
          <w:color w:val="000000"/>
          <w:sz w:val="20"/>
          <w:szCs w:val="20"/>
          <w:lang w:eastAsia="it-IT"/>
        </w:rPr>
        <w:t xml:space="preserve"> infinite combinazioni di finiture, </w:t>
      </w:r>
      <w:proofErr w:type="spellStart"/>
      <w:r w:rsidRPr="007968DC">
        <w:rPr>
          <w:rFonts w:ascii="Helvetica" w:hAnsi="Helvetica" w:cs="Arial"/>
          <w:b/>
          <w:i/>
          <w:iCs/>
          <w:color w:val="000000"/>
          <w:sz w:val="20"/>
          <w:szCs w:val="20"/>
          <w:lang w:eastAsia="it-IT"/>
        </w:rPr>
        <w:t>texture</w:t>
      </w:r>
      <w:proofErr w:type="spellEnd"/>
      <w:r w:rsidRPr="007968DC">
        <w:rPr>
          <w:rFonts w:ascii="Helvetica" w:hAnsi="Helvetica" w:cs="Arial"/>
          <w:b/>
          <w:i/>
          <w:iCs/>
          <w:color w:val="000000"/>
          <w:sz w:val="20"/>
          <w:szCs w:val="20"/>
          <w:lang w:eastAsia="it-IT"/>
        </w:rPr>
        <w:t xml:space="preserve"> e misure</w:t>
      </w:r>
      <w:proofErr w:type="gramEnd"/>
    </w:p>
    <w:p w14:paraId="07D76CD5" w14:textId="4BDD8160" w:rsidR="0052284B" w:rsidRDefault="0052284B" w:rsidP="007D1A08">
      <w:pPr>
        <w:widowControl w:val="0"/>
        <w:tabs>
          <w:tab w:val="left" w:pos="9214"/>
        </w:tabs>
        <w:autoSpaceDE w:val="0"/>
        <w:autoSpaceDN w:val="0"/>
        <w:adjustRightInd w:val="0"/>
        <w:spacing w:after="0" w:line="240" w:lineRule="auto"/>
        <w:ind w:left="426" w:right="709"/>
        <w:jc w:val="center"/>
        <w:rPr>
          <w:rFonts w:ascii="Helvetica" w:hAnsi="Helvetica" w:cs="Arial"/>
          <w:b/>
          <w:i/>
          <w:iCs/>
          <w:color w:val="000000"/>
          <w:sz w:val="20"/>
          <w:szCs w:val="20"/>
          <w:lang w:eastAsia="it-IT"/>
        </w:rPr>
      </w:pPr>
      <w:r w:rsidRPr="007968DC">
        <w:rPr>
          <w:rFonts w:ascii="Helvetica" w:hAnsi="Helvetica" w:cs="Arial"/>
          <w:b/>
          <w:i/>
          <w:iCs/>
          <w:color w:val="000000"/>
          <w:sz w:val="20"/>
          <w:szCs w:val="20"/>
          <w:lang w:eastAsia="it-IT"/>
        </w:rPr>
        <w:t xml:space="preserve">CELSIUS il radiatore che limita i consumi energetici grazie al suo doppio </w:t>
      </w:r>
      <w:proofErr w:type="gramStart"/>
      <w:r w:rsidRPr="007968DC">
        <w:rPr>
          <w:rFonts w:ascii="Helvetica" w:hAnsi="Helvetica" w:cs="Arial"/>
          <w:b/>
          <w:i/>
          <w:iCs/>
          <w:color w:val="000000"/>
          <w:sz w:val="20"/>
          <w:szCs w:val="20"/>
          <w:lang w:eastAsia="it-IT"/>
        </w:rPr>
        <w:t>rubinetto</w:t>
      </w:r>
      <w:proofErr w:type="gramEnd"/>
    </w:p>
    <w:p w14:paraId="257D82E6" w14:textId="77777777" w:rsidR="007D1A08" w:rsidRPr="007968DC" w:rsidRDefault="007D1A08" w:rsidP="007D1A08">
      <w:pPr>
        <w:widowControl w:val="0"/>
        <w:pBdr>
          <w:bottom w:val="single" w:sz="6" w:space="1" w:color="auto"/>
        </w:pBdr>
        <w:tabs>
          <w:tab w:val="left" w:pos="9214"/>
        </w:tabs>
        <w:autoSpaceDE w:val="0"/>
        <w:autoSpaceDN w:val="0"/>
        <w:adjustRightInd w:val="0"/>
        <w:spacing w:after="0" w:line="240" w:lineRule="auto"/>
        <w:ind w:left="426" w:right="709"/>
        <w:jc w:val="both"/>
        <w:rPr>
          <w:rFonts w:ascii="Helvetica" w:hAnsi="Helvetica" w:cs="Arial"/>
          <w:b/>
          <w:i/>
          <w:iCs/>
          <w:color w:val="000000"/>
          <w:sz w:val="20"/>
          <w:szCs w:val="20"/>
          <w:lang w:eastAsia="it-IT"/>
        </w:rPr>
      </w:pPr>
    </w:p>
    <w:p w14:paraId="4E7294BE" w14:textId="77777777" w:rsidR="007D1A08" w:rsidRPr="007968DC" w:rsidRDefault="007D1A08" w:rsidP="007D1A08">
      <w:pPr>
        <w:tabs>
          <w:tab w:val="left" w:pos="426"/>
        </w:tabs>
        <w:spacing w:after="0" w:line="240" w:lineRule="auto"/>
        <w:ind w:left="426" w:right="992"/>
        <w:jc w:val="both"/>
        <w:rPr>
          <w:rFonts w:ascii="Helvetica" w:eastAsia="Times New Roman" w:hAnsi="Helvetica" w:cs="Arial"/>
          <w:color w:val="333333"/>
          <w:sz w:val="24"/>
          <w:szCs w:val="24"/>
        </w:rPr>
      </w:pPr>
    </w:p>
    <w:p w14:paraId="4915D7B6" w14:textId="2727C08D" w:rsidR="007D1A08" w:rsidRPr="007968DC" w:rsidRDefault="0052284B" w:rsidP="007D1A08">
      <w:pPr>
        <w:tabs>
          <w:tab w:val="left" w:pos="426"/>
        </w:tabs>
        <w:spacing w:after="0" w:line="240" w:lineRule="auto"/>
        <w:ind w:left="425" w:right="851"/>
        <w:jc w:val="both"/>
        <w:rPr>
          <w:rFonts w:ascii="Helvetica" w:hAnsi="Helvetica" w:cs="Calibri"/>
          <w:sz w:val="24"/>
          <w:szCs w:val="24"/>
          <w:bdr w:val="nil"/>
        </w:rPr>
      </w:pPr>
      <w:r w:rsidRPr="007968DC">
        <w:rPr>
          <w:rFonts w:ascii="Helvetica" w:eastAsia="Times New Roman" w:hAnsi="Helvetica" w:cs="Arial"/>
          <w:color w:val="333333"/>
          <w:sz w:val="24"/>
          <w:szCs w:val="24"/>
        </w:rPr>
        <w:t>Continua il pe</w:t>
      </w:r>
      <w:r w:rsidR="00831C03">
        <w:rPr>
          <w:rFonts w:ascii="Helvetica" w:eastAsia="Times New Roman" w:hAnsi="Helvetica" w:cs="Arial"/>
          <w:color w:val="333333"/>
          <w:sz w:val="24"/>
          <w:szCs w:val="24"/>
        </w:rPr>
        <w:t xml:space="preserve">rcorso di FIORA alla ricerca </w:t>
      </w:r>
      <w:proofErr w:type="gramStart"/>
      <w:r w:rsidR="00831C03">
        <w:rPr>
          <w:rFonts w:ascii="Helvetica" w:eastAsia="Times New Roman" w:hAnsi="Helvetica" w:cs="Arial"/>
          <w:color w:val="333333"/>
          <w:sz w:val="24"/>
          <w:szCs w:val="24"/>
        </w:rPr>
        <w:t xml:space="preserve">di </w:t>
      </w:r>
      <w:proofErr w:type="gramEnd"/>
      <w:r w:rsidRPr="007968DC">
        <w:rPr>
          <w:rFonts w:ascii="Helvetica" w:eastAsia="Times New Roman" w:hAnsi="Helvetica" w:cs="Arial"/>
          <w:color w:val="333333"/>
          <w:sz w:val="24"/>
          <w:szCs w:val="24"/>
        </w:rPr>
        <w:t xml:space="preserve">innovazione e design con personalità. Di recente entrata a far parte del gruppo internazionale </w:t>
      </w:r>
      <w:proofErr w:type="spellStart"/>
      <w:r w:rsidRPr="007968DC">
        <w:rPr>
          <w:rFonts w:ascii="Helvetica" w:eastAsia="Times New Roman" w:hAnsi="Helvetica" w:cs="Arial"/>
          <w:color w:val="333333"/>
          <w:sz w:val="24"/>
          <w:szCs w:val="24"/>
        </w:rPr>
        <w:t>Royo</w:t>
      </w:r>
      <w:proofErr w:type="spellEnd"/>
      <w:r w:rsidRPr="007968DC">
        <w:rPr>
          <w:rFonts w:ascii="Helvetica" w:eastAsia="Times New Roman" w:hAnsi="Helvetica" w:cs="Arial"/>
          <w:color w:val="333333"/>
          <w:sz w:val="24"/>
          <w:szCs w:val="24"/>
        </w:rPr>
        <w:t xml:space="preserve">, </w:t>
      </w:r>
      <w:r w:rsidRPr="007968DC">
        <w:rPr>
          <w:rFonts w:ascii="Helvetica" w:hAnsi="Helvetica" w:cs="Calibri"/>
          <w:sz w:val="24"/>
          <w:szCs w:val="24"/>
          <w:bdr w:val="nil"/>
        </w:rPr>
        <w:t>primo operatore in Spagna e uno dei principali punti di riferimento in Europa, FIORA mantiene la sua identità con il sostegno dei partner e lo dimostra ancora una volta partecipando al Salone Internazionale del Mobile di Milano con importanti novità nell’ambito del design.</w:t>
      </w:r>
    </w:p>
    <w:p w14:paraId="49F8E861" w14:textId="77777777" w:rsidR="00831C03" w:rsidRDefault="00831C03" w:rsidP="007D1A08">
      <w:pPr>
        <w:tabs>
          <w:tab w:val="left" w:pos="426"/>
        </w:tabs>
        <w:spacing w:after="0" w:line="240" w:lineRule="auto"/>
        <w:ind w:left="425" w:right="851"/>
        <w:jc w:val="both"/>
        <w:rPr>
          <w:rFonts w:ascii="Helvetica" w:hAnsi="Helvetica" w:cs="Calibri"/>
          <w:sz w:val="24"/>
          <w:szCs w:val="24"/>
          <w:bdr w:val="nil"/>
        </w:rPr>
      </w:pPr>
    </w:p>
    <w:p w14:paraId="27DE0662" w14:textId="78328944" w:rsidR="00CD1E2C" w:rsidRPr="007968DC" w:rsidRDefault="002C166D" w:rsidP="007D1A08">
      <w:pPr>
        <w:tabs>
          <w:tab w:val="left" w:pos="426"/>
        </w:tabs>
        <w:spacing w:after="0" w:line="240" w:lineRule="auto"/>
        <w:ind w:left="425" w:right="851"/>
        <w:jc w:val="both"/>
        <w:rPr>
          <w:rFonts w:ascii="Helvetica" w:hAnsi="Helvetica" w:cs="Calibri"/>
          <w:sz w:val="24"/>
          <w:szCs w:val="24"/>
          <w:bdr w:val="nil"/>
        </w:rPr>
      </w:pPr>
      <w:proofErr w:type="gramStart"/>
      <w:r w:rsidRPr="007968DC">
        <w:rPr>
          <w:rFonts w:ascii="Helvetica" w:hAnsi="Helvetica" w:cs="Calibri"/>
          <w:sz w:val="24"/>
          <w:szCs w:val="24"/>
          <w:bdr w:val="nil"/>
        </w:rPr>
        <w:t>Viene</w:t>
      </w:r>
      <w:proofErr w:type="gramEnd"/>
      <w:r w:rsidRPr="007968DC">
        <w:rPr>
          <w:rFonts w:ascii="Helvetica" w:hAnsi="Helvetica" w:cs="Calibri"/>
          <w:sz w:val="24"/>
          <w:szCs w:val="24"/>
          <w:bdr w:val="nil"/>
        </w:rPr>
        <w:t xml:space="preserve"> svelato</w:t>
      </w:r>
      <w:r w:rsidR="00B15E1B" w:rsidRPr="007968DC">
        <w:rPr>
          <w:rFonts w:ascii="Helvetica" w:hAnsi="Helvetica" w:cs="Calibri"/>
          <w:sz w:val="24"/>
          <w:szCs w:val="24"/>
          <w:bdr w:val="nil"/>
        </w:rPr>
        <w:t>,</w:t>
      </w:r>
      <w:r w:rsidRPr="007968DC">
        <w:rPr>
          <w:rFonts w:ascii="Helvetica" w:hAnsi="Helvetica" w:cs="Calibri"/>
          <w:sz w:val="24"/>
          <w:szCs w:val="24"/>
          <w:bdr w:val="nil"/>
        </w:rPr>
        <w:t xml:space="preserve"> infatti</w:t>
      </w:r>
      <w:r w:rsidR="00B15E1B" w:rsidRPr="007968DC">
        <w:rPr>
          <w:rFonts w:ascii="Helvetica" w:hAnsi="Helvetica" w:cs="Calibri"/>
          <w:sz w:val="24"/>
          <w:szCs w:val="24"/>
          <w:bdr w:val="nil"/>
        </w:rPr>
        <w:t>,</w:t>
      </w:r>
      <w:r w:rsidRPr="007968DC">
        <w:rPr>
          <w:rFonts w:ascii="Helvetica" w:hAnsi="Helvetica" w:cs="Calibri"/>
          <w:sz w:val="24"/>
          <w:szCs w:val="24"/>
          <w:bdr w:val="nil"/>
        </w:rPr>
        <w:t xml:space="preserve"> durante l’evento di</w:t>
      </w:r>
      <w:r w:rsidRPr="007968DC">
        <w:rPr>
          <w:rFonts w:ascii="Helvetica" w:hAnsi="Helvetica" w:cs="Calibri"/>
          <w:b/>
          <w:sz w:val="24"/>
          <w:szCs w:val="24"/>
          <w:bdr w:val="nil"/>
        </w:rPr>
        <w:t xml:space="preserve"> mercoledì 18 </w:t>
      </w:r>
      <w:r w:rsidR="00831C03">
        <w:rPr>
          <w:rFonts w:ascii="Helvetica" w:hAnsi="Helvetica" w:cs="Calibri"/>
          <w:b/>
          <w:sz w:val="24"/>
          <w:szCs w:val="24"/>
          <w:bdr w:val="nil"/>
        </w:rPr>
        <w:t xml:space="preserve">aprile, </w:t>
      </w:r>
      <w:r w:rsidRPr="007968DC">
        <w:rPr>
          <w:rFonts w:ascii="Helvetica" w:hAnsi="Helvetica" w:cs="Calibri"/>
          <w:b/>
          <w:sz w:val="24"/>
          <w:szCs w:val="24"/>
          <w:bdr w:val="nil"/>
        </w:rPr>
        <w:t xml:space="preserve">il vincitore del design contest </w:t>
      </w:r>
      <w:r w:rsidR="00831C03" w:rsidRPr="007968DC">
        <w:rPr>
          <w:rFonts w:ascii="Helvetica" w:hAnsi="Helvetica" w:cs="Calibri"/>
          <w:b/>
          <w:sz w:val="24"/>
          <w:szCs w:val="24"/>
          <w:bdr w:val="nil"/>
        </w:rPr>
        <w:t>IT’S TEXTURE TIME</w:t>
      </w:r>
      <w:r w:rsidR="00831C03">
        <w:rPr>
          <w:rFonts w:ascii="Helvetica" w:hAnsi="Helvetica" w:cs="Calibri"/>
          <w:b/>
          <w:sz w:val="24"/>
          <w:szCs w:val="24"/>
          <w:bdr w:val="nil"/>
        </w:rPr>
        <w:t xml:space="preserve">, </w:t>
      </w:r>
      <w:r w:rsidRPr="007968DC">
        <w:rPr>
          <w:rFonts w:ascii="Helvetica" w:hAnsi="Helvetica" w:cs="Calibri"/>
          <w:b/>
          <w:sz w:val="24"/>
          <w:szCs w:val="24"/>
          <w:bdr w:val="nil"/>
        </w:rPr>
        <w:t xml:space="preserve">realizzato in collaborazione con Matteo Ragni </w:t>
      </w:r>
      <w:r w:rsidR="00831C03">
        <w:rPr>
          <w:rFonts w:ascii="Helvetica" w:hAnsi="Helvetica" w:cs="Calibri"/>
          <w:b/>
          <w:sz w:val="24"/>
          <w:szCs w:val="24"/>
          <w:bdr w:val="nil"/>
        </w:rPr>
        <w:t>Studio</w:t>
      </w:r>
      <w:r w:rsidR="00831C03">
        <w:rPr>
          <w:rFonts w:ascii="Helvetica" w:hAnsi="Helvetica" w:cs="Calibri"/>
          <w:sz w:val="24"/>
          <w:szCs w:val="24"/>
          <w:bdr w:val="nil"/>
        </w:rPr>
        <w:t>. I</w:t>
      </w:r>
      <w:r w:rsidRPr="007968DC">
        <w:rPr>
          <w:rFonts w:ascii="Helvetica" w:hAnsi="Helvetica" w:cs="Calibri"/>
          <w:sz w:val="24"/>
          <w:szCs w:val="24"/>
          <w:bdr w:val="nil"/>
        </w:rPr>
        <w:t xml:space="preserve">l primo premio e le due menzioni d’onore vanno alle tre </w:t>
      </w:r>
      <w:proofErr w:type="spellStart"/>
      <w:r w:rsidRPr="007968DC">
        <w:rPr>
          <w:rFonts w:ascii="Helvetica" w:hAnsi="Helvetica" w:cs="Calibri"/>
          <w:sz w:val="24"/>
          <w:szCs w:val="24"/>
          <w:bdr w:val="nil"/>
        </w:rPr>
        <w:t>texture</w:t>
      </w:r>
      <w:proofErr w:type="spellEnd"/>
      <w:r w:rsidRPr="007968DC">
        <w:rPr>
          <w:rFonts w:ascii="Helvetica" w:hAnsi="Helvetica" w:cs="Calibri"/>
          <w:sz w:val="24"/>
          <w:szCs w:val="24"/>
          <w:bdr w:val="nil"/>
        </w:rPr>
        <w:t xml:space="preserve"> che hanno catturato l’interes</w:t>
      </w:r>
      <w:r w:rsidR="00831C03">
        <w:rPr>
          <w:rFonts w:ascii="Helvetica" w:hAnsi="Helvetica" w:cs="Calibri"/>
          <w:sz w:val="24"/>
          <w:szCs w:val="24"/>
          <w:bdr w:val="nil"/>
        </w:rPr>
        <w:t>se della giuria di esperti: il presidente Matteo Ragni,</w:t>
      </w:r>
      <w:r w:rsidRPr="007968DC">
        <w:rPr>
          <w:rFonts w:ascii="Helvetica" w:hAnsi="Helvetica" w:cs="Calibri"/>
          <w:sz w:val="24"/>
          <w:szCs w:val="24"/>
          <w:bdr w:val="nil"/>
        </w:rPr>
        <w:t xml:space="preserve"> Diego Grandi, Francesco Cavalli di </w:t>
      </w:r>
      <w:proofErr w:type="spellStart"/>
      <w:r w:rsidRPr="007968DC">
        <w:rPr>
          <w:rFonts w:ascii="Helvetica" w:hAnsi="Helvetica" w:cs="Calibri"/>
          <w:sz w:val="24"/>
          <w:szCs w:val="24"/>
          <w:bdr w:val="nil"/>
        </w:rPr>
        <w:t>Leftloft</w:t>
      </w:r>
      <w:proofErr w:type="spellEnd"/>
      <w:r w:rsidRPr="007968DC">
        <w:rPr>
          <w:rFonts w:ascii="Helvetica" w:hAnsi="Helvetica" w:cs="Calibri"/>
          <w:sz w:val="24"/>
          <w:szCs w:val="24"/>
          <w:bdr w:val="nil"/>
        </w:rPr>
        <w:t xml:space="preserve">, </w:t>
      </w:r>
      <w:r w:rsidR="00831C03">
        <w:rPr>
          <w:rFonts w:ascii="Helvetica" w:hAnsi="Helvetica" w:cs="Calibri"/>
          <w:sz w:val="24"/>
          <w:szCs w:val="24"/>
          <w:bdr w:val="nil"/>
        </w:rPr>
        <w:t xml:space="preserve">Paola Staiano di tac comunic@zione e </w:t>
      </w:r>
      <w:r w:rsidRPr="007968DC">
        <w:rPr>
          <w:rFonts w:ascii="Helvetica" w:hAnsi="Helvetica" w:cs="Calibri"/>
          <w:sz w:val="24"/>
          <w:szCs w:val="24"/>
          <w:bdr w:val="nil"/>
        </w:rPr>
        <w:t xml:space="preserve">Javier </w:t>
      </w:r>
      <w:proofErr w:type="spellStart"/>
      <w:r w:rsidRPr="007968DC">
        <w:rPr>
          <w:rFonts w:ascii="Helvetica" w:hAnsi="Helvetica" w:cs="Calibri"/>
          <w:sz w:val="24"/>
          <w:szCs w:val="24"/>
          <w:bdr w:val="nil"/>
        </w:rPr>
        <w:t>Anguiano</w:t>
      </w:r>
      <w:proofErr w:type="spellEnd"/>
      <w:r w:rsidRPr="007968DC">
        <w:rPr>
          <w:rFonts w:ascii="Helvetica" w:hAnsi="Helvetica" w:cs="Calibri"/>
          <w:sz w:val="24"/>
          <w:szCs w:val="24"/>
          <w:bdr w:val="nil"/>
        </w:rPr>
        <w:t xml:space="preserve"> </w:t>
      </w:r>
      <w:proofErr w:type="spellStart"/>
      <w:r w:rsidR="00831C03">
        <w:rPr>
          <w:rFonts w:ascii="Helvetica" w:hAnsi="Helvetica" w:cs="Calibri"/>
          <w:sz w:val="24"/>
          <w:szCs w:val="24"/>
          <w:bdr w:val="nil"/>
        </w:rPr>
        <w:t>Reig</w:t>
      </w:r>
      <w:proofErr w:type="gramStart"/>
      <w:r w:rsidR="00831C03">
        <w:rPr>
          <w:rFonts w:ascii="Helvetica" w:hAnsi="Helvetica" w:cs="Calibri"/>
          <w:sz w:val="24"/>
          <w:szCs w:val="24"/>
          <w:bdr w:val="nil"/>
        </w:rPr>
        <w:t>,</w:t>
      </w:r>
      <w:proofErr w:type="gramEnd"/>
      <w:r w:rsidRPr="007968DC">
        <w:rPr>
          <w:rFonts w:ascii="Helvetica" w:hAnsi="Helvetica" w:cs="Calibri"/>
          <w:sz w:val="24"/>
          <w:szCs w:val="24"/>
          <w:bdr w:val="nil"/>
        </w:rPr>
        <w:t>direttore</w:t>
      </w:r>
      <w:proofErr w:type="spellEnd"/>
      <w:r w:rsidRPr="007968DC">
        <w:rPr>
          <w:rFonts w:ascii="Helvetica" w:hAnsi="Helvetica" w:cs="Calibri"/>
          <w:sz w:val="24"/>
          <w:szCs w:val="24"/>
          <w:bdr w:val="nil"/>
        </w:rPr>
        <w:t xml:space="preserve"> marketing di FIORA</w:t>
      </w:r>
      <w:r w:rsidR="00831C03">
        <w:rPr>
          <w:rFonts w:ascii="Helvetica" w:hAnsi="Helvetica" w:cs="Calibri"/>
          <w:sz w:val="24"/>
          <w:szCs w:val="24"/>
          <w:bdr w:val="nil"/>
        </w:rPr>
        <w:t>.</w:t>
      </w:r>
      <w:r w:rsidRPr="007968DC">
        <w:rPr>
          <w:rFonts w:ascii="Helvetica" w:hAnsi="Helvetica" w:cs="Calibri"/>
          <w:sz w:val="24"/>
          <w:szCs w:val="24"/>
          <w:bdr w:val="nil"/>
        </w:rPr>
        <w:t xml:space="preserve"> </w:t>
      </w:r>
    </w:p>
    <w:p w14:paraId="0BA7B738" w14:textId="77777777" w:rsidR="00CD1E2C" w:rsidRDefault="00CD1E2C" w:rsidP="007D1A08">
      <w:pPr>
        <w:tabs>
          <w:tab w:val="left" w:pos="426"/>
        </w:tabs>
        <w:spacing w:after="0" w:line="240" w:lineRule="auto"/>
        <w:ind w:left="425" w:right="851"/>
        <w:jc w:val="both"/>
        <w:rPr>
          <w:rFonts w:ascii="Helvetica" w:hAnsi="Helvetica" w:cs="Calibri"/>
          <w:sz w:val="24"/>
          <w:szCs w:val="24"/>
          <w:bdr w:val="nil"/>
        </w:rPr>
      </w:pPr>
    </w:p>
    <w:p w14:paraId="6CF7A096" w14:textId="77777777" w:rsidR="00831C03" w:rsidRDefault="00831C03" w:rsidP="007D1A08">
      <w:pPr>
        <w:tabs>
          <w:tab w:val="left" w:pos="426"/>
        </w:tabs>
        <w:spacing w:after="0" w:line="240" w:lineRule="auto"/>
        <w:ind w:left="425" w:right="851"/>
        <w:jc w:val="both"/>
        <w:rPr>
          <w:rFonts w:ascii="Helvetica" w:hAnsi="Helvetica" w:cs="Calibri"/>
          <w:b/>
          <w:sz w:val="24"/>
          <w:szCs w:val="24"/>
          <w:bdr w:val="nil"/>
        </w:rPr>
      </w:pPr>
    </w:p>
    <w:p w14:paraId="21DDD93E" w14:textId="1AC242F1" w:rsidR="00831C03" w:rsidRDefault="00831C03" w:rsidP="007D1A08">
      <w:pPr>
        <w:tabs>
          <w:tab w:val="left" w:pos="426"/>
        </w:tabs>
        <w:spacing w:after="0" w:line="240" w:lineRule="auto"/>
        <w:ind w:left="425" w:right="851"/>
        <w:jc w:val="both"/>
        <w:rPr>
          <w:rFonts w:ascii="Helvetica" w:hAnsi="Helvetica" w:cs="Calibri"/>
          <w:b/>
          <w:sz w:val="24"/>
          <w:szCs w:val="24"/>
          <w:bdr w:val="nil"/>
        </w:rPr>
      </w:pPr>
      <w:r w:rsidRPr="00831C03">
        <w:rPr>
          <w:rFonts w:ascii="Helvetica" w:hAnsi="Helvetica" w:cs="Calibri"/>
          <w:b/>
          <w:sz w:val="24"/>
          <w:szCs w:val="24"/>
          <w:bdr w:val="nil"/>
        </w:rPr>
        <w:t xml:space="preserve">TRACE. </w:t>
      </w:r>
      <w:proofErr w:type="gramStart"/>
      <w:r w:rsidRPr="00831C03">
        <w:rPr>
          <w:rFonts w:ascii="Helvetica" w:hAnsi="Helvetica" w:cs="Calibri"/>
          <w:b/>
          <w:sz w:val="24"/>
          <w:szCs w:val="24"/>
          <w:bdr w:val="nil"/>
        </w:rPr>
        <w:t>Il piatto doccia “nudo</w:t>
      </w:r>
      <w:proofErr w:type="gramEnd"/>
      <w:r w:rsidRPr="00831C03">
        <w:rPr>
          <w:rFonts w:ascii="Helvetica" w:hAnsi="Helvetica" w:cs="Calibri"/>
          <w:b/>
          <w:sz w:val="24"/>
          <w:szCs w:val="24"/>
          <w:bdr w:val="nil"/>
        </w:rPr>
        <w:t>”</w:t>
      </w:r>
    </w:p>
    <w:p w14:paraId="298EE1CE" w14:textId="77777777" w:rsidR="00831C03" w:rsidRPr="00831C03" w:rsidRDefault="00831C03" w:rsidP="007D1A08">
      <w:pPr>
        <w:tabs>
          <w:tab w:val="left" w:pos="426"/>
        </w:tabs>
        <w:spacing w:after="0" w:line="240" w:lineRule="auto"/>
        <w:ind w:left="425" w:right="851"/>
        <w:jc w:val="both"/>
        <w:rPr>
          <w:rFonts w:ascii="Helvetica" w:hAnsi="Helvetica" w:cs="Calibri"/>
          <w:b/>
          <w:sz w:val="24"/>
          <w:szCs w:val="24"/>
          <w:bdr w:val="nil"/>
        </w:rPr>
      </w:pPr>
    </w:p>
    <w:p w14:paraId="62D95B11" w14:textId="43C69FDC" w:rsidR="007D1A08" w:rsidRPr="007968DC" w:rsidRDefault="00831C03" w:rsidP="007D1A08">
      <w:pPr>
        <w:tabs>
          <w:tab w:val="left" w:pos="426"/>
        </w:tabs>
        <w:spacing w:after="0" w:line="240" w:lineRule="auto"/>
        <w:ind w:left="425" w:right="851"/>
        <w:jc w:val="both"/>
        <w:rPr>
          <w:rFonts w:ascii="Helvetica" w:eastAsia="Times New Roman" w:hAnsi="Helvetica" w:cs="Arial"/>
          <w:color w:val="333333"/>
          <w:sz w:val="24"/>
          <w:szCs w:val="24"/>
        </w:rPr>
      </w:pPr>
      <w:r>
        <w:rPr>
          <w:rFonts w:ascii="Helvetica" w:hAnsi="Helvetica" w:cs="Calibri"/>
          <w:sz w:val="24"/>
          <w:szCs w:val="24"/>
          <w:bdr w:val="nil"/>
        </w:rPr>
        <w:t>All’interno</w:t>
      </w:r>
      <w:r w:rsidR="00B15E1B" w:rsidRPr="007968DC">
        <w:rPr>
          <w:rFonts w:ascii="Helvetica" w:hAnsi="Helvetica" w:cs="Calibri"/>
          <w:sz w:val="24"/>
          <w:szCs w:val="24"/>
          <w:bdr w:val="nil"/>
        </w:rPr>
        <w:t xml:space="preserve"> dello </w:t>
      </w:r>
      <w:r>
        <w:rPr>
          <w:rFonts w:ascii="Helvetica" w:hAnsi="Helvetica" w:cs="Calibri"/>
          <w:sz w:val="24"/>
          <w:szCs w:val="24"/>
          <w:bdr w:val="nil"/>
        </w:rPr>
        <w:t>spazio espositivo ideato</w:t>
      </w:r>
      <w:r w:rsidRPr="00831C03">
        <w:rPr>
          <w:rFonts w:ascii="Helvetica" w:hAnsi="Helvetica" w:cs="Calibri"/>
          <w:sz w:val="24"/>
          <w:szCs w:val="24"/>
          <w:bdr w:val="nil"/>
        </w:rPr>
        <w:t xml:space="preserve"> da</w:t>
      </w:r>
      <w:r w:rsidRPr="007968DC">
        <w:rPr>
          <w:rFonts w:ascii="Helvetica" w:hAnsi="Helvetica" w:cs="Calibri"/>
          <w:b/>
          <w:sz w:val="24"/>
          <w:szCs w:val="24"/>
          <w:bdr w:val="nil"/>
        </w:rPr>
        <w:t xml:space="preserve"> Michela </w:t>
      </w:r>
      <w:proofErr w:type="spellStart"/>
      <w:r w:rsidRPr="007968DC">
        <w:rPr>
          <w:rFonts w:ascii="Helvetica" w:hAnsi="Helvetica" w:cs="Calibri"/>
          <w:b/>
          <w:sz w:val="24"/>
          <w:szCs w:val="24"/>
          <w:bdr w:val="nil"/>
        </w:rPr>
        <w:t>Benaglia</w:t>
      </w:r>
      <w:proofErr w:type="spellEnd"/>
      <w:r w:rsidRPr="007968DC">
        <w:rPr>
          <w:rFonts w:ascii="Helvetica" w:hAnsi="Helvetica" w:cs="Calibri"/>
          <w:b/>
          <w:sz w:val="24"/>
          <w:szCs w:val="24"/>
          <w:bdr w:val="nil"/>
        </w:rPr>
        <w:t xml:space="preserve"> </w:t>
      </w:r>
      <w:r>
        <w:rPr>
          <w:rFonts w:ascii="Helvetica" w:hAnsi="Helvetica" w:cs="Calibri"/>
          <w:b/>
          <w:sz w:val="24"/>
          <w:szCs w:val="24"/>
          <w:bdr w:val="nil"/>
        </w:rPr>
        <w:t xml:space="preserve">e Valentina Pedretti, </w:t>
      </w:r>
      <w:r w:rsidRPr="00831C03">
        <w:rPr>
          <w:rFonts w:ascii="Helvetica" w:hAnsi="Helvetica" w:cs="Calibri"/>
          <w:sz w:val="24"/>
          <w:szCs w:val="24"/>
          <w:bdr w:val="nil"/>
        </w:rPr>
        <w:t>si respira aria di</w:t>
      </w:r>
      <w:r>
        <w:rPr>
          <w:rFonts w:ascii="Helvetica" w:hAnsi="Helvetica" w:cs="Calibri"/>
          <w:sz w:val="24"/>
          <w:szCs w:val="24"/>
          <w:bdr w:val="nil"/>
        </w:rPr>
        <w:t xml:space="preserve"> sartoria, artigianalità e innovazione: </w:t>
      </w:r>
      <w:proofErr w:type="gramStart"/>
      <w:r>
        <w:rPr>
          <w:rFonts w:ascii="Helvetica" w:hAnsi="Helvetica" w:cs="Calibri"/>
          <w:sz w:val="24"/>
          <w:szCs w:val="24"/>
          <w:bdr w:val="nil"/>
        </w:rPr>
        <w:t xml:space="preserve">il piatto </w:t>
      </w:r>
      <w:r w:rsidR="00B15E1B" w:rsidRPr="007968DC">
        <w:rPr>
          <w:rFonts w:ascii="Helvetica" w:hAnsi="Helvetica" w:cs="Calibri"/>
          <w:sz w:val="24"/>
          <w:szCs w:val="24"/>
          <w:bdr w:val="nil"/>
        </w:rPr>
        <w:t xml:space="preserve">doccia </w:t>
      </w:r>
      <w:r w:rsidR="00B15E1B" w:rsidRPr="007968DC">
        <w:rPr>
          <w:rFonts w:ascii="Helvetica" w:hAnsi="Helvetica" w:cs="Calibri"/>
          <w:b/>
          <w:sz w:val="24"/>
          <w:szCs w:val="24"/>
          <w:bdr w:val="nil"/>
        </w:rPr>
        <w:t>TRAC</w:t>
      </w:r>
      <w:r>
        <w:rPr>
          <w:rFonts w:ascii="Helvetica" w:hAnsi="Helvetica" w:cs="Calibri"/>
          <w:b/>
          <w:sz w:val="24"/>
          <w:szCs w:val="24"/>
          <w:bdr w:val="nil"/>
        </w:rPr>
        <w:t>E</w:t>
      </w:r>
      <w:proofErr w:type="gramEnd"/>
      <w:r>
        <w:rPr>
          <w:rFonts w:ascii="Helvetica" w:hAnsi="Helvetica" w:cs="Calibri"/>
          <w:b/>
          <w:sz w:val="24"/>
          <w:szCs w:val="24"/>
          <w:bdr w:val="nil"/>
        </w:rPr>
        <w:t xml:space="preserve"> </w:t>
      </w:r>
      <w:r w:rsidRPr="00831C03">
        <w:rPr>
          <w:rFonts w:ascii="Helvetica" w:hAnsi="Helvetica" w:cs="Calibri"/>
          <w:sz w:val="24"/>
          <w:szCs w:val="24"/>
          <w:bdr w:val="nil"/>
        </w:rPr>
        <w:t>è la</w:t>
      </w:r>
      <w:r w:rsidRPr="00831C03">
        <w:rPr>
          <w:rFonts w:ascii="Helvetica" w:eastAsia="Times New Roman" w:hAnsi="Helvetica" w:cs="Arial"/>
          <w:color w:val="333333"/>
          <w:sz w:val="24"/>
          <w:szCs w:val="24"/>
        </w:rPr>
        <w:t xml:space="preserve"> </w:t>
      </w:r>
      <w:r w:rsidR="00110EA4" w:rsidRPr="00831C03">
        <w:rPr>
          <w:rFonts w:ascii="Helvetica" w:eastAsia="Times New Roman" w:hAnsi="Helvetica" w:cs="Arial"/>
          <w:color w:val="333333"/>
          <w:sz w:val="24"/>
          <w:szCs w:val="24"/>
        </w:rPr>
        <w:t>grande</w:t>
      </w:r>
      <w:r w:rsidR="00110EA4" w:rsidRPr="007968DC">
        <w:rPr>
          <w:rFonts w:ascii="Helvetica" w:eastAsia="Times New Roman" w:hAnsi="Helvetica" w:cs="Arial"/>
          <w:color w:val="333333"/>
          <w:sz w:val="24"/>
          <w:szCs w:val="24"/>
        </w:rPr>
        <w:t xml:space="preserve"> novità </w:t>
      </w:r>
      <w:r>
        <w:rPr>
          <w:rFonts w:ascii="Helvetica" w:eastAsia="Times New Roman" w:hAnsi="Helvetica" w:cs="Arial"/>
          <w:color w:val="333333"/>
          <w:sz w:val="24"/>
          <w:szCs w:val="24"/>
        </w:rPr>
        <w:t>che nasconde completamente la piletta di scarico grazie ad</w:t>
      </w:r>
      <w:r>
        <w:rPr>
          <w:rFonts w:ascii="Helvetica" w:eastAsia="Times New Roman" w:hAnsi="Helvetica" w:cs="Arial"/>
          <w:sz w:val="24"/>
          <w:szCs w:val="24"/>
        </w:rPr>
        <w:t xml:space="preserve"> una</w:t>
      </w:r>
      <w:r>
        <w:rPr>
          <w:rFonts w:ascii="Helvetica" w:eastAsia="Times New Roman" w:hAnsi="Helvetica" w:cs="Arial"/>
          <w:color w:val="FF0000"/>
          <w:sz w:val="24"/>
          <w:szCs w:val="24"/>
        </w:rPr>
        <w:t xml:space="preserve"> </w:t>
      </w:r>
      <w:r>
        <w:rPr>
          <w:rFonts w:ascii="Helvetica" w:eastAsia="Times New Roman" w:hAnsi="Helvetica" w:cs="Arial"/>
          <w:color w:val="333333"/>
          <w:sz w:val="24"/>
          <w:szCs w:val="24"/>
        </w:rPr>
        <w:t>canalina -</w:t>
      </w:r>
      <w:r w:rsidR="00110EA4" w:rsidRPr="007968DC">
        <w:rPr>
          <w:rFonts w:ascii="Helvetica" w:eastAsia="Times New Roman" w:hAnsi="Helvetica" w:cs="Arial"/>
          <w:color w:val="333333"/>
          <w:sz w:val="24"/>
          <w:szCs w:val="24"/>
        </w:rPr>
        <w:t xml:space="preserve"> una sola e semplice fessura</w:t>
      </w:r>
      <w:r>
        <w:rPr>
          <w:rFonts w:ascii="Helvetica" w:eastAsia="Times New Roman" w:hAnsi="Helvetica" w:cs="Arial"/>
          <w:color w:val="333333"/>
          <w:sz w:val="24"/>
          <w:szCs w:val="24"/>
        </w:rPr>
        <w:t xml:space="preserve"> – che contribuisce</w:t>
      </w:r>
      <w:r w:rsidR="00110EA4" w:rsidRPr="007968DC">
        <w:rPr>
          <w:rFonts w:ascii="Helvetica" w:eastAsia="Times New Roman" w:hAnsi="Helvetica" w:cs="Arial"/>
          <w:color w:val="333333"/>
          <w:sz w:val="24"/>
          <w:szCs w:val="24"/>
        </w:rPr>
        <w:t xml:space="preserve"> a creare un effetto di solida compattezza e naturalezza del materiale.</w:t>
      </w:r>
    </w:p>
    <w:p w14:paraId="72D8820A" w14:textId="77777777" w:rsidR="00831C03" w:rsidRDefault="00831C03" w:rsidP="007D1A08">
      <w:pPr>
        <w:tabs>
          <w:tab w:val="left" w:pos="426"/>
        </w:tabs>
        <w:spacing w:after="0" w:line="240" w:lineRule="auto"/>
        <w:ind w:left="425" w:right="851"/>
        <w:jc w:val="both"/>
        <w:rPr>
          <w:rFonts w:ascii="Helvetica" w:eastAsia="Times New Roman" w:hAnsi="Helvetica" w:cs="Arial"/>
          <w:color w:val="333333"/>
          <w:sz w:val="24"/>
          <w:szCs w:val="24"/>
        </w:rPr>
      </w:pPr>
    </w:p>
    <w:p w14:paraId="7701BB08" w14:textId="7118421F" w:rsidR="00831C03" w:rsidRDefault="00110EA4" w:rsidP="007D1A08">
      <w:pPr>
        <w:tabs>
          <w:tab w:val="left" w:pos="426"/>
        </w:tabs>
        <w:spacing w:after="0" w:line="240" w:lineRule="auto"/>
        <w:ind w:left="425" w:right="851"/>
        <w:jc w:val="both"/>
        <w:rPr>
          <w:rFonts w:ascii="Helvetica" w:eastAsia="Times New Roman" w:hAnsi="Helvetica" w:cs="Arial"/>
          <w:color w:val="333333"/>
          <w:sz w:val="24"/>
          <w:szCs w:val="24"/>
        </w:rPr>
      </w:pPr>
      <w:r w:rsidRPr="007968DC">
        <w:rPr>
          <w:rFonts w:ascii="Helvetica" w:eastAsia="Times New Roman" w:hAnsi="Helvetica" w:cs="Arial"/>
          <w:color w:val="333333"/>
          <w:sz w:val="24"/>
          <w:szCs w:val="24"/>
        </w:rPr>
        <w:t xml:space="preserve">Non solo un’esperienza </w:t>
      </w:r>
      <w:r w:rsidR="0022299C" w:rsidRPr="007968DC">
        <w:rPr>
          <w:rFonts w:ascii="Helvetica" w:eastAsia="Times New Roman" w:hAnsi="Helvetica" w:cs="Arial"/>
          <w:color w:val="333333"/>
          <w:sz w:val="24"/>
          <w:szCs w:val="24"/>
        </w:rPr>
        <w:t xml:space="preserve">esteticamente </w:t>
      </w:r>
      <w:r w:rsidR="0022299C" w:rsidRPr="007968DC">
        <w:rPr>
          <w:rFonts w:ascii="Helvetica" w:eastAsia="Times New Roman" w:hAnsi="Helvetica" w:cs="Arial"/>
          <w:sz w:val="24"/>
          <w:szCs w:val="24"/>
        </w:rPr>
        <w:t>piacevole</w:t>
      </w:r>
      <w:r w:rsidR="00B83DB9" w:rsidRPr="007968DC">
        <w:rPr>
          <w:rFonts w:ascii="Helvetica" w:eastAsia="Times New Roman" w:hAnsi="Helvetica" w:cs="Arial"/>
          <w:sz w:val="24"/>
          <w:szCs w:val="24"/>
        </w:rPr>
        <w:t>,</w:t>
      </w:r>
      <w:r w:rsidR="0022299C" w:rsidRPr="007968DC">
        <w:rPr>
          <w:rFonts w:ascii="Helvetica" w:eastAsia="Times New Roman" w:hAnsi="Helvetica" w:cs="Arial"/>
          <w:sz w:val="24"/>
          <w:szCs w:val="24"/>
        </w:rPr>
        <w:t xml:space="preserve"> </w:t>
      </w:r>
      <w:r w:rsidRPr="007968DC">
        <w:rPr>
          <w:rFonts w:ascii="Helvetica" w:eastAsia="Times New Roman" w:hAnsi="Helvetica" w:cs="Arial"/>
          <w:sz w:val="24"/>
          <w:szCs w:val="24"/>
        </w:rPr>
        <w:t xml:space="preserve">ma anche pratica, </w:t>
      </w:r>
      <w:r w:rsidR="00B83DB9" w:rsidRPr="007968DC">
        <w:rPr>
          <w:rFonts w:ascii="Helvetica" w:eastAsia="Times New Roman" w:hAnsi="Helvetica" w:cs="Arial"/>
          <w:sz w:val="24"/>
          <w:szCs w:val="24"/>
        </w:rPr>
        <w:t>poiché</w:t>
      </w:r>
      <w:r w:rsidR="00B83DB9" w:rsidRPr="007968DC">
        <w:rPr>
          <w:rFonts w:ascii="Helvetica" w:eastAsia="Times New Roman" w:hAnsi="Helvetica" w:cs="Arial"/>
          <w:color w:val="333333"/>
          <w:sz w:val="24"/>
          <w:szCs w:val="24"/>
        </w:rPr>
        <w:t xml:space="preserve"> </w:t>
      </w:r>
      <w:r w:rsidRPr="007968DC">
        <w:rPr>
          <w:rFonts w:ascii="Helvetica" w:eastAsia="Times New Roman" w:hAnsi="Helvetica" w:cs="Arial"/>
          <w:color w:val="333333"/>
          <w:sz w:val="24"/>
          <w:szCs w:val="24"/>
        </w:rPr>
        <w:t>la piletta è</w:t>
      </w:r>
      <w:r w:rsidR="0022299C" w:rsidRPr="007968DC">
        <w:rPr>
          <w:rFonts w:ascii="Helvetica" w:eastAsia="Times New Roman" w:hAnsi="Helvetica" w:cs="Arial"/>
          <w:color w:val="333333"/>
          <w:sz w:val="24"/>
          <w:szCs w:val="24"/>
        </w:rPr>
        <w:t xml:space="preserve"> facilmente ispezionab</w:t>
      </w:r>
      <w:r w:rsidR="0091655F" w:rsidRPr="007968DC">
        <w:rPr>
          <w:rFonts w:ascii="Helvetica" w:eastAsia="Times New Roman" w:hAnsi="Helvetica" w:cs="Arial"/>
          <w:color w:val="333333"/>
          <w:sz w:val="24"/>
          <w:szCs w:val="24"/>
        </w:rPr>
        <w:t>ile,</w:t>
      </w:r>
      <w:r w:rsidR="00730FD6" w:rsidRPr="007968DC">
        <w:rPr>
          <w:rFonts w:ascii="Helvetica" w:eastAsia="Times New Roman" w:hAnsi="Helvetica" w:cs="Arial"/>
          <w:color w:val="333333"/>
          <w:sz w:val="24"/>
          <w:szCs w:val="24"/>
        </w:rPr>
        <w:t xml:space="preserve"> </w:t>
      </w:r>
      <w:r w:rsidR="0091655F" w:rsidRPr="007968DC">
        <w:rPr>
          <w:rFonts w:ascii="Helvetica" w:eastAsia="Times New Roman" w:hAnsi="Helvetica" w:cs="Arial"/>
          <w:color w:val="333333"/>
          <w:sz w:val="24"/>
          <w:szCs w:val="24"/>
        </w:rPr>
        <w:t xml:space="preserve">alta </w:t>
      </w:r>
      <w:r w:rsidR="00831C03">
        <w:rPr>
          <w:rFonts w:ascii="Helvetica" w:eastAsia="Times New Roman" w:hAnsi="Helvetica" w:cs="Arial"/>
          <w:color w:val="333333"/>
          <w:sz w:val="24"/>
          <w:szCs w:val="24"/>
        </w:rPr>
        <w:t xml:space="preserve">solo </w:t>
      </w:r>
      <w:r w:rsidR="0091655F" w:rsidRPr="007968DC">
        <w:rPr>
          <w:rFonts w:ascii="Helvetica" w:eastAsia="Times New Roman" w:hAnsi="Helvetica" w:cs="Arial"/>
          <w:color w:val="333333"/>
          <w:sz w:val="24"/>
          <w:szCs w:val="24"/>
        </w:rPr>
        <w:t>6</w:t>
      </w:r>
      <w:r w:rsidR="0022299C" w:rsidRPr="007968DC">
        <w:rPr>
          <w:rFonts w:ascii="Helvetica" w:eastAsia="Times New Roman" w:hAnsi="Helvetica" w:cs="Arial"/>
          <w:color w:val="333333"/>
          <w:sz w:val="24"/>
          <w:szCs w:val="24"/>
        </w:rPr>
        <w:t xml:space="preserve"> cm e</w:t>
      </w:r>
      <w:r w:rsidR="0022299C" w:rsidRPr="007968DC">
        <w:rPr>
          <w:rFonts w:ascii="Helvetica" w:eastAsia="Times New Roman" w:hAnsi="Helvetica" w:cs="Arial"/>
          <w:color w:val="FF0000"/>
          <w:sz w:val="24"/>
          <w:szCs w:val="24"/>
        </w:rPr>
        <w:t xml:space="preserve"> </w:t>
      </w:r>
      <w:r w:rsidR="00B83DB9" w:rsidRPr="007968DC">
        <w:rPr>
          <w:rFonts w:ascii="Helvetica" w:eastAsia="Times New Roman" w:hAnsi="Helvetica" w:cs="Arial"/>
          <w:sz w:val="24"/>
          <w:szCs w:val="24"/>
        </w:rPr>
        <w:t>con</w:t>
      </w:r>
      <w:r w:rsidR="00B83DB9" w:rsidRPr="007968DC">
        <w:rPr>
          <w:rFonts w:ascii="Helvetica" w:eastAsia="Times New Roman" w:hAnsi="Helvetica" w:cs="Arial"/>
          <w:color w:val="333333"/>
          <w:sz w:val="24"/>
          <w:szCs w:val="24"/>
        </w:rPr>
        <w:t xml:space="preserve"> </w:t>
      </w:r>
      <w:r w:rsidR="0022299C" w:rsidRPr="007968DC">
        <w:rPr>
          <w:rFonts w:ascii="Helvetica" w:eastAsia="Times New Roman" w:hAnsi="Helvetica" w:cs="Arial"/>
          <w:color w:val="333333"/>
          <w:sz w:val="24"/>
          <w:szCs w:val="24"/>
        </w:rPr>
        <w:t xml:space="preserve">una </w:t>
      </w:r>
      <w:r w:rsidR="0022299C" w:rsidRPr="007968DC">
        <w:rPr>
          <w:rFonts w:ascii="Helvetica" w:eastAsia="Times New Roman" w:hAnsi="Helvetica" w:cs="Arial"/>
          <w:b/>
          <w:color w:val="333333"/>
          <w:sz w:val="24"/>
          <w:szCs w:val="24"/>
        </w:rPr>
        <w:t xml:space="preserve">portata d’acqua di 60 litri </w:t>
      </w:r>
      <w:proofErr w:type="gramStart"/>
      <w:r w:rsidR="0022299C" w:rsidRPr="007968DC">
        <w:rPr>
          <w:rFonts w:ascii="Helvetica" w:eastAsia="Times New Roman" w:hAnsi="Helvetica" w:cs="Arial"/>
          <w:b/>
          <w:color w:val="333333"/>
          <w:sz w:val="24"/>
          <w:szCs w:val="24"/>
        </w:rPr>
        <w:t>al</w:t>
      </w:r>
      <w:proofErr w:type="gramEnd"/>
      <w:r w:rsidR="0022299C" w:rsidRPr="007968DC">
        <w:rPr>
          <w:rFonts w:ascii="Helvetica" w:eastAsia="Times New Roman" w:hAnsi="Helvetica" w:cs="Arial"/>
          <w:b/>
          <w:color w:val="333333"/>
          <w:sz w:val="24"/>
          <w:szCs w:val="24"/>
        </w:rPr>
        <w:t xml:space="preserve"> minuto</w:t>
      </w:r>
      <w:r w:rsidR="0022299C" w:rsidRPr="007968DC">
        <w:rPr>
          <w:rFonts w:ascii="Helvetica" w:eastAsia="Times New Roman" w:hAnsi="Helvetica" w:cs="Arial"/>
          <w:color w:val="333333"/>
          <w:sz w:val="24"/>
          <w:szCs w:val="24"/>
        </w:rPr>
        <w:t>, doppia rispetto agli attuali sifoni in commercio</w:t>
      </w:r>
      <w:r w:rsidR="003214D0" w:rsidRPr="007968DC">
        <w:rPr>
          <w:rFonts w:ascii="Helvetica" w:eastAsia="Times New Roman" w:hAnsi="Helvetica" w:cs="Arial"/>
          <w:color w:val="333333"/>
          <w:sz w:val="24"/>
          <w:szCs w:val="24"/>
        </w:rPr>
        <w:t>; il piatto doccia ha inoltre una resistenza al calore testata fino a 60°</w:t>
      </w:r>
      <w:r w:rsidR="0022299C" w:rsidRPr="007968DC">
        <w:rPr>
          <w:rFonts w:ascii="Helvetica" w:eastAsia="Times New Roman" w:hAnsi="Helvetica" w:cs="Arial"/>
          <w:color w:val="333333"/>
          <w:sz w:val="24"/>
          <w:szCs w:val="24"/>
        </w:rPr>
        <w:t xml:space="preserve">. </w:t>
      </w:r>
    </w:p>
    <w:p w14:paraId="69D404D1" w14:textId="2D9A0AA1" w:rsidR="00110EA4" w:rsidRPr="007968DC" w:rsidRDefault="00110EA4" w:rsidP="007D1A08">
      <w:pPr>
        <w:tabs>
          <w:tab w:val="left" w:pos="426"/>
        </w:tabs>
        <w:spacing w:after="0" w:line="240" w:lineRule="auto"/>
        <w:ind w:left="425" w:right="851"/>
        <w:jc w:val="both"/>
        <w:rPr>
          <w:rFonts w:ascii="Helvetica" w:hAnsi="Helvetica"/>
          <w:iCs/>
          <w:sz w:val="24"/>
          <w:szCs w:val="24"/>
        </w:rPr>
      </w:pPr>
      <w:r w:rsidRPr="007968DC">
        <w:rPr>
          <w:rFonts w:ascii="Helvetica" w:eastAsia="Times New Roman" w:hAnsi="Helvetica" w:cs="Arial"/>
          <w:color w:val="333333"/>
          <w:sz w:val="24"/>
          <w:szCs w:val="24"/>
        </w:rPr>
        <w:t xml:space="preserve">Fiora ha investito e creato nuovi colori e finiture per arredare l’ambiente: </w:t>
      </w:r>
      <w:proofErr w:type="gramStart"/>
      <w:r w:rsidRPr="007968DC">
        <w:rPr>
          <w:rFonts w:ascii="Helvetica" w:eastAsia="Times New Roman" w:hAnsi="Helvetica" w:cs="Arial"/>
          <w:color w:val="333333"/>
          <w:sz w:val="24"/>
          <w:szCs w:val="24"/>
        </w:rPr>
        <w:t>9</w:t>
      </w:r>
      <w:proofErr w:type="gramEnd"/>
      <w:r w:rsidRPr="007968DC">
        <w:rPr>
          <w:rFonts w:ascii="Helvetica" w:eastAsia="Times New Roman" w:hAnsi="Helvetica" w:cs="Arial"/>
          <w:color w:val="333333"/>
          <w:sz w:val="24"/>
          <w:szCs w:val="24"/>
        </w:rPr>
        <w:t xml:space="preserve"> </w:t>
      </w:r>
      <w:proofErr w:type="spellStart"/>
      <w:r w:rsidRPr="007968DC">
        <w:rPr>
          <w:rFonts w:ascii="Helvetica" w:eastAsia="Times New Roman" w:hAnsi="Helvetica" w:cs="Arial"/>
          <w:color w:val="333333"/>
          <w:sz w:val="24"/>
          <w:szCs w:val="24"/>
        </w:rPr>
        <w:t>nuances</w:t>
      </w:r>
      <w:proofErr w:type="spellEnd"/>
      <w:r w:rsidRPr="007968DC">
        <w:rPr>
          <w:rFonts w:ascii="Helvetica" w:eastAsia="Times New Roman" w:hAnsi="Helvetica" w:cs="Arial"/>
          <w:color w:val="333333"/>
          <w:sz w:val="24"/>
          <w:szCs w:val="24"/>
        </w:rPr>
        <w:t xml:space="preserve"> a tinta unita e 6 colori nature. 3 le </w:t>
      </w:r>
      <w:proofErr w:type="spellStart"/>
      <w:r w:rsidRPr="007968DC">
        <w:rPr>
          <w:rFonts w:ascii="Helvetica" w:eastAsia="Times New Roman" w:hAnsi="Helvetica" w:cs="Arial"/>
          <w:color w:val="333333"/>
          <w:sz w:val="24"/>
          <w:szCs w:val="24"/>
        </w:rPr>
        <w:t>texture</w:t>
      </w:r>
      <w:proofErr w:type="spellEnd"/>
      <w:r w:rsidRPr="007968DC">
        <w:rPr>
          <w:rFonts w:ascii="Helvetica" w:eastAsia="Times New Roman" w:hAnsi="Helvetica" w:cs="Arial"/>
          <w:color w:val="333333"/>
          <w:sz w:val="24"/>
          <w:szCs w:val="24"/>
        </w:rPr>
        <w:t xml:space="preserve"> disponibili: Ardesia, Venezia e </w:t>
      </w:r>
      <w:proofErr w:type="spellStart"/>
      <w:r w:rsidRPr="007968DC">
        <w:rPr>
          <w:rFonts w:ascii="Helvetica" w:eastAsia="Times New Roman" w:hAnsi="Helvetica" w:cs="Arial"/>
          <w:color w:val="333333"/>
          <w:sz w:val="24"/>
          <w:szCs w:val="24"/>
        </w:rPr>
        <w:t>Saco</w:t>
      </w:r>
      <w:proofErr w:type="spellEnd"/>
      <w:r w:rsidRPr="007968DC">
        <w:rPr>
          <w:rFonts w:ascii="Helvetica" w:eastAsia="Times New Roman" w:hAnsi="Helvetica" w:cs="Arial"/>
          <w:color w:val="333333"/>
          <w:sz w:val="24"/>
          <w:szCs w:val="24"/>
        </w:rPr>
        <w:t xml:space="preserve">. </w:t>
      </w:r>
      <w:r w:rsidRPr="007968DC">
        <w:rPr>
          <w:rFonts w:ascii="Helvetica" w:hAnsi="Helvetica"/>
          <w:iCs/>
          <w:sz w:val="24"/>
          <w:szCs w:val="24"/>
        </w:rPr>
        <w:t xml:space="preserve">Oltre alle </w:t>
      </w:r>
      <w:proofErr w:type="gramStart"/>
      <w:r w:rsidRPr="007968DC">
        <w:rPr>
          <w:rFonts w:ascii="Helvetica" w:hAnsi="Helvetica"/>
          <w:iCs/>
          <w:sz w:val="24"/>
          <w:szCs w:val="24"/>
        </w:rPr>
        <w:t>caratteristiche standard</w:t>
      </w:r>
      <w:proofErr w:type="gramEnd"/>
      <w:r w:rsidRPr="007968DC">
        <w:rPr>
          <w:rFonts w:ascii="Helvetica" w:hAnsi="Helvetica"/>
          <w:iCs/>
          <w:sz w:val="24"/>
          <w:szCs w:val="24"/>
        </w:rPr>
        <w:t xml:space="preserve"> in catalogo, TRACE può essere realizzato in tutte le tinte RAL, su misura e in tempi rapidissimi. </w:t>
      </w:r>
    </w:p>
    <w:p w14:paraId="1871166C" w14:textId="067FD74F" w:rsidR="00831C03" w:rsidRDefault="00831C03" w:rsidP="007D1A08">
      <w:pPr>
        <w:pStyle w:val="Default"/>
        <w:tabs>
          <w:tab w:val="left" w:pos="9072"/>
          <w:tab w:val="left" w:pos="9498"/>
        </w:tabs>
        <w:ind w:left="426" w:right="709"/>
        <w:jc w:val="both"/>
        <w:rPr>
          <w:rFonts w:ascii="Helvetica" w:hAnsi="Helvetica"/>
          <w:b/>
          <w:iCs/>
        </w:rPr>
      </w:pPr>
    </w:p>
    <w:p w14:paraId="4AE347CA" w14:textId="1589AB5B" w:rsidR="00831C03" w:rsidRDefault="00831C03" w:rsidP="007D1A08">
      <w:pPr>
        <w:pStyle w:val="Default"/>
        <w:tabs>
          <w:tab w:val="left" w:pos="9072"/>
          <w:tab w:val="left" w:pos="9498"/>
        </w:tabs>
        <w:ind w:left="426" w:right="709"/>
        <w:jc w:val="both"/>
        <w:rPr>
          <w:rFonts w:ascii="Helvetica" w:hAnsi="Helvetica"/>
          <w:b/>
          <w:iCs/>
        </w:rPr>
      </w:pPr>
      <w:r>
        <w:rPr>
          <w:rFonts w:ascii="Helvetica" w:eastAsiaTheme="minorEastAsia" w:hAnsi="Helvetica" w:cs="Times"/>
          <w:noProof/>
        </w:rPr>
        <w:drawing>
          <wp:anchor distT="0" distB="0" distL="114300" distR="114300" simplePos="0" relativeHeight="251662336" behindDoc="0" locked="0" layoutInCell="1" allowOverlap="1" wp14:anchorId="1270FE4F" wp14:editId="66502DBD">
            <wp:simplePos x="0" y="0"/>
            <wp:positionH relativeFrom="column">
              <wp:posOffset>340360</wp:posOffset>
            </wp:positionH>
            <wp:positionV relativeFrom="paragraph">
              <wp:posOffset>25400</wp:posOffset>
            </wp:positionV>
            <wp:extent cx="2402840" cy="1441450"/>
            <wp:effectExtent l="0" t="0" r="10160" b="6350"/>
            <wp:wrapSquare wrapText="bothSides"/>
            <wp:docPr id="2" name="Immagine 2" descr="Macintosh HD:Users:mrobustellini:Desktop:Schermata 2018-04-06 alle 13.30.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mrobustellini:Desktop:Schermata 2018-04-06 alle 13.30.42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2840" cy="144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B0AD9">
        <w:rPr>
          <w:rFonts w:ascii="Helvetica" w:hAnsi="Helvetica"/>
          <w:b/>
          <w:iCs/>
        </w:rPr>
        <w:t xml:space="preserve">       </w:t>
      </w:r>
      <w:bookmarkStart w:id="2" w:name="_GoBack"/>
      <w:bookmarkEnd w:id="2"/>
      <w:r w:rsidR="00706183">
        <w:rPr>
          <w:rFonts w:ascii="Helvetica" w:hAnsi="Helvetica"/>
          <w:b/>
          <w:iCs/>
        </w:rPr>
        <w:t xml:space="preserve"> </w:t>
      </w:r>
      <w:r>
        <w:rPr>
          <w:rFonts w:ascii="Helvetica" w:eastAsiaTheme="minorEastAsia" w:hAnsi="Helvetica"/>
          <w:noProof/>
        </w:rPr>
        <w:drawing>
          <wp:inline distT="0" distB="0" distL="0" distR="0" wp14:anchorId="59665D8E" wp14:editId="398D740B">
            <wp:extent cx="2458029" cy="1476799"/>
            <wp:effectExtent l="0" t="0" r="6350" b="0"/>
            <wp:docPr id="1" name="Immagine 1" descr="Macintosh HD:Users:pstaiano:Downloads:Schermata 2018-04-06 alle 15.08.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pstaiano:Downloads:Schermata 2018-04-06 alle 15.08.38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0851" cy="1478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872572" w14:textId="77777777" w:rsidR="00831C03" w:rsidRDefault="00831C03" w:rsidP="007D1A08">
      <w:pPr>
        <w:pStyle w:val="Default"/>
        <w:tabs>
          <w:tab w:val="left" w:pos="9072"/>
          <w:tab w:val="left" w:pos="9498"/>
        </w:tabs>
        <w:ind w:left="426" w:right="709"/>
        <w:jc w:val="both"/>
        <w:rPr>
          <w:rFonts w:ascii="Helvetica" w:hAnsi="Helvetica"/>
          <w:b/>
          <w:iCs/>
        </w:rPr>
      </w:pPr>
    </w:p>
    <w:p w14:paraId="31AD1EE3" w14:textId="2CD44BA8" w:rsidR="00831C03" w:rsidRDefault="00831C03" w:rsidP="007D1A08">
      <w:pPr>
        <w:pStyle w:val="Default"/>
        <w:tabs>
          <w:tab w:val="left" w:pos="9072"/>
          <w:tab w:val="left" w:pos="9498"/>
        </w:tabs>
        <w:ind w:left="426" w:right="709"/>
        <w:jc w:val="both"/>
        <w:rPr>
          <w:rFonts w:ascii="Helvetica" w:hAnsi="Helvetica"/>
          <w:b/>
          <w:iCs/>
        </w:rPr>
      </w:pPr>
      <w:r w:rsidRPr="00831C03">
        <w:rPr>
          <w:rFonts w:ascii="Helvetica" w:hAnsi="Helvetica"/>
          <w:b/>
          <w:iCs/>
        </w:rPr>
        <w:t>MAKING</w:t>
      </w:r>
      <w:r>
        <w:rPr>
          <w:rFonts w:ascii="Helvetica" w:hAnsi="Helvetica"/>
          <w:b/>
          <w:iCs/>
        </w:rPr>
        <w:t>. Collezione di mobili</w:t>
      </w:r>
    </w:p>
    <w:p w14:paraId="35920A3E" w14:textId="3EBABE85" w:rsidR="007D1A08" w:rsidRDefault="00831C03" w:rsidP="007D1A08">
      <w:pPr>
        <w:pStyle w:val="Default"/>
        <w:tabs>
          <w:tab w:val="left" w:pos="9072"/>
          <w:tab w:val="left" w:pos="9498"/>
        </w:tabs>
        <w:ind w:left="426" w:right="709"/>
        <w:jc w:val="both"/>
        <w:rPr>
          <w:rFonts w:ascii="Helvetica" w:eastAsiaTheme="minorEastAsia" w:hAnsi="Helvetica"/>
          <w:color w:val="auto"/>
        </w:rPr>
      </w:pPr>
      <w:r>
        <w:rPr>
          <w:rFonts w:ascii="Helvetica" w:eastAsiaTheme="minorEastAsia" w:hAnsi="Helvetica" w:cs="Times"/>
          <w:noProof/>
        </w:rPr>
        <w:drawing>
          <wp:anchor distT="0" distB="0" distL="114300" distR="114300" simplePos="0" relativeHeight="251661312" behindDoc="0" locked="0" layoutInCell="1" allowOverlap="1" wp14:anchorId="16109B1F" wp14:editId="129C048C">
            <wp:simplePos x="0" y="0"/>
            <wp:positionH relativeFrom="column">
              <wp:posOffset>3519805</wp:posOffset>
            </wp:positionH>
            <wp:positionV relativeFrom="paragraph">
              <wp:posOffset>257175</wp:posOffset>
            </wp:positionV>
            <wp:extent cx="2404745" cy="1788795"/>
            <wp:effectExtent l="0" t="0" r="8255" b="0"/>
            <wp:wrapSquare wrapText="bothSides"/>
            <wp:docPr id="3" name="Immagine 3" descr="Macintosh HD:Users:mrobustellini:Desktop:Schermata 2018-04-06 alle 13.30.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mrobustellini:Desktop:Schermata 2018-04-06 alle 13.30.23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4745" cy="1788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Helvetica" w:hAnsi="Helvetica"/>
          <w:iCs/>
        </w:rPr>
        <w:br/>
      </w:r>
      <w:r w:rsidR="00407F2F" w:rsidRPr="007968DC">
        <w:rPr>
          <w:rFonts w:ascii="Helvetica" w:hAnsi="Helvetica"/>
          <w:iCs/>
        </w:rPr>
        <w:t>Importante anche la linea di mobili</w:t>
      </w:r>
      <w:r w:rsidR="00B15E1B" w:rsidRPr="007968DC">
        <w:rPr>
          <w:rFonts w:ascii="Helvetica" w:hAnsi="Helvetica"/>
          <w:iCs/>
        </w:rPr>
        <w:t xml:space="preserve"> </w:t>
      </w:r>
      <w:r w:rsidR="00B15E1B" w:rsidRPr="007968DC">
        <w:rPr>
          <w:rFonts w:ascii="Helvetica" w:hAnsi="Helvetica"/>
          <w:b/>
          <w:iCs/>
        </w:rPr>
        <w:t>MAKING</w:t>
      </w:r>
      <w:r w:rsidR="00B15E1B" w:rsidRPr="007968DC">
        <w:rPr>
          <w:rFonts w:ascii="Helvetica" w:hAnsi="Helvetica"/>
          <w:iCs/>
        </w:rPr>
        <w:t xml:space="preserve">, </w:t>
      </w:r>
      <w:r w:rsidR="00407F2F" w:rsidRPr="007968DC">
        <w:rPr>
          <w:rFonts w:ascii="Helvetica" w:eastAsiaTheme="minorEastAsia" w:hAnsi="Helvetica" w:cs="Times"/>
        </w:rPr>
        <w:t xml:space="preserve">nata dalla collaborazione con lo studio di design di Barcellona, - </w:t>
      </w:r>
      <w:r w:rsidR="00407F2F" w:rsidRPr="007D1A08">
        <w:rPr>
          <w:rFonts w:ascii="Helvetica" w:eastAsiaTheme="minorEastAsia" w:hAnsi="Helvetica" w:cs="Times"/>
          <w:b/>
        </w:rPr>
        <w:t>The Robot Design Studio</w:t>
      </w:r>
      <w:r w:rsidR="00407F2F" w:rsidRPr="007968DC">
        <w:rPr>
          <w:rFonts w:ascii="Helvetica" w:eastAsiaTheme="minorEastAsia" w:hAnsi="Helvetica" w:cs="Times"/>
        </w:rPr>
        <w:t xml:space="preserve"> - e</w:t>
      </w:r>
      <w:r w:rsidR="00407F2F" w:rsidRPr="007968DC">
        <w:rPr>
          <w:rFonts w:ascii="Helvetica" w:eastAsiaTheme="minorEastAsia" w:hAnsi="Helvetica"/>
          <w:color w:val="auto"/>
        </w:rPr>
        <w:t xml:space="preserve"> caratterizzata da un effetto materico </w:t>
      </w:r>
      <w:proofErr w:type="gramStart"/>
      <w:r w:rsidR="00407F2F" w:rsidRPr="007968DC">
        <w:rPr>
          <w:rFonts w:ascii="Helvetica" w:eastAsiaTheme="minorEastAsia" w:hAnsi="Helvetica"/>
          <w:color w:val="auto"/>
        </w:rPr>
        <w:t>decisamente</w:t>
      </w:r>
      <w:proofErr w:type="gramEnd"/>
      <w:r w:rsidR="00407F2F" w:rsidRPr="007968DC">
        <w:rPr>
          <w:rFonts w:ascii="Helvetica" w:eastAsiaTheme="minorEastAsia" w:hAnsi="Helvetica"/>
          <w:color w:val="auto"/>
        </w:rPr>
        <w:t xml:space="preserve"> interessante, continuo e senza alcuna interruzione, come se fosse scolpito in un unico frammento naturale.</w:t>
      </w:r>
    </w:p>
    <w:p w14:paraId="66012AD8" w14:textId="5F32E652" w:rsidR="007D1A08" w:rsidRPr="007968DC" w:rsidRDefault="007D1A08" w:rsidP="007D1A08">
      <w:pPr>
        <w:pStyle w:val="Default"/>
        <w:tabs>
          <w:tab w:val="left" w:pos="9072"/>
          <w:tab w:val="left" w:pos="9498"/>
        </w:tabs>
        <w:ind w:left="426" w:right="709"/>
        <w:jc w:val="both"/>
        <w:rPr>
          <w:rFonts w:ascii="Helvetica" w:eastAsiaTheme="minorEastAsia" w:hAnsi="Helvetica"/>
          <w:color w:val="auto"/>
        </w:rPr>
      </w:pPr>
      <w:proofErr w:type="gramStart"/>
      <w:r>
        <w:rPr>
          <w:rFonts w:ascii="Helvetica" w:eastAsiaTheme="minorEastAsia" w:hAnsi="Helvetica"/>
          <w:color w:val="auto"/>
        </w:rPr>
        <w:t xml:space="preserve">Nelle </w:t>
      </w:r>
      <w:r w:rsidRPr="00831C03">
        <w:rPr>
          <w:rFonts w:ascii="Helvetica" w:eastAsiaTheme="minorEastAsia" w:hAnsi="Helvetica"/>
          <w:b/>
          <w:color w:val="auto"/>
        </w:rPr>
        <w:t>tinte rosa e cappuccino</w:t>
      </w:r>
      <w:proofErr w:type="gramEnd"/>
      <w:r>
        <w:rPr>
          <w:rFonts w:ascii="Helvetica" w:eastAsiaTheme="minorEastAsia" w:hAnsi="Helvetica"/>
          <w:color w:val="auto"/>
        </w:rPr>
        <w:t xml:space="preserve">, tra i trend </w:t>
      </w:r>
      <w:r w:rsidR="00B460A8">
        <w:rPr>
          <w:rFonts w:ascii="Helvetica" w:eastAsiaTheme="minorEastAsia" w:hAnsi="Helvetica"/>
          <w:color w:val="auto"/>
        </w:rPr>
        <w:t>annunciati dagli esperti per il</w:t>
      </w:r>
      <w:r>
        <w:rPr>
          <w:rFonts w:ascii="Helvetica" w:eastAsiaTheme="minorEastAsia" w:hAnsi="Helvetica"/>
          <w:color w:val="auto"/>
        </w:rPr>
        <w:t xml:space="preserve"> 2018/2019, MAKING raggiunge un livello estetico unico.</w:t>
      </w:r>
    </w:p>
    <w:p w14:paraId="727BC342" w14:textId="2B35581E" w:rsidR="00407F2F" w:rsidRDefault="00407F2F" w:rsidP="007D1A08">
      <w:pPr>
        <w:widowControl w:val="0"/>
        <w:tabs>
          <w:tab w:val="left" w:pos="9072"/>
          <w:tab w:val="left" w:pos="9498"/>
        </w:tabs>
        <w:autoSpaceDE w:val="0"/>
        <w:autoSpaceDN w:val="0"/>
        <w:adjustRightInd w:val="0"/>
        <w:spacing w:after="0" w:line="240" w:lineRule="auto"/>
        <w:ind w:left="426" w:right="709"/>
        <w:jc w:val="both"/>
        <w:rPr>
          <w:rFonts w:ascii="Helvetica" w:eastAsiaTheme="minorEastAsia" w:hAnsi="Helvetica"/>
          <w:sz w:val="24"/>
          <w:szCs w:val="24"/>
          <w:lang w:eastAsia="it-IT"/>
        </w:rPr>
      </w:pPr>
      <w:r w:rsidRPr="007968DC">
        <w:rPr>
          <w:rFonts w:ascii="Helvetica" w:eastAsiaTheme="minorEastAsia" w:hAnsi="Helvetica"/>
          <w:sz w:val="24"/>
          <w:szCs w:val="24"/>
          <w:lang w:eastAsia="it-IT"/>
        </w:rPr>
        <w:t xml:space="preserve">I cassetti hanno il fondo antiscivolo di serie e gli interni sono personalizzati. Sono inoltre disponibili accessori divertenti come contenitori portaoggetti da inserire all'interno dei </w:t>
      </w:r>
      <w:r w:rsidRPr="007968DC">
        <w:rPr>
          <w:rFonts w:ascii="Helvetica" w:eastAsiaTheme="minorEastAsia" w:hAnsi="Helvetica"/>
          <w:sz w:val="24"/>
          <w:szCs w:val="24"/>
        </w:rPr>
        <w:t xml:space="preserve">cassetti. </w:t>
      </w:r>
      <w:r w:rsidRPr="007968DC">
        <w:rPr>
          <w:rFonts w:ascii="Helvetica" w:eastAsiaTheme="minorEastAsia" w:hAnsi="Helvetica"/>
          <w:sz w:val="24"/>
          <w:szCs w:val="24"/>
          <w:lang w:eastAsia="it-IT"/>
        </w:rPr>
        <w:t xml:space="preserve">Le strutture dei mobili sono in DMF, materiale in grado di assicurare una capacità di assorbimento </w:t>
      </w:r>
      <w:proofErr w:type="gramStart"/>
      <w:r w:rsidRPr="007968DC">
        <w:rPr>
          <w:rFonts w:ascii="Helvetica" w:eastAsiaTheme="minorEastAsia" w:hAnsi="Helvetica"/>
          <w:sz w:val="24"/>
          <w:szCs w:val="24"/>
          <w:lang w:eastAsia="it-IT"/>
        </w:rPr>
        <w:t>praticamente</w:t>
      </w:r>
      <w:proofErr w:type="gramEnd"/>
      <w:r w:rsidRPr="007968DC">
        <w:rPr>
          <w:rFonts w:ascii="Helvetica" w:eastAsiaTheme="minorEastAsia" w:hAnsi="Helvetica"/>
          <w:sz w:val="24"/>
          <w:szCs w:val="24"/>
          <w:lang w:eastAsia="it-IT"/>
        </w:rPr>
        <w:t xml:space="preserve"> nulla. Angoli smussati, </w:t>
      </w:r>
      <w:proofErr w:type="spellStart"/>
      <w:r w:rsidRPr="007968DC">
        <w:rPr>
          <w:rFonts w:ascii="Helvetica" w:eastAsiaTheme="minorEastAsia" w:hAnsi="Helvetica"/>
          <w:sz w:val="24"/>
          <w:szCs w:val="24"/>
          <w:lang w:eastAsia="it-IT"/>
        </w:rPr>
        <w:t>primer</w:t>
      </w:r>
      <w:proofErr w:type="spellEnd"/>
      <w:r w:rsidRPr="007968DC">
        <w:rPr>
          <w:rFonts w:ascii="Helvetica" w:eastAsiaTheme="minorEastAsia" w:hAnsi="Helvetica"/>
          <w:sz w:val="24"/>
          <w:szCs w:val="24"/>
          <w:lang w:eastAsia="it-IT"/>
        </w:rPr>
        <w:t xml:space="preserve"> </w:t>
      </w:r>
      <w:proofErr w:type="spellStart"/>
      <w:r w:rsidRPr="007968DC">
        <w:rPr>
          <w:rFonts w:ascii="Helvetica" w:eastAsiaTheme="minorEastAsia" w:hAnsi="Helvetica"/>
          <w:sz w:val="24"/>
          <w:szCs w:val="24"/>
          <w:lang w:eastAsia="it-IT"/>
        </w:rPr>
        <w:t>antiumidità</w:t>
      </w:r>
      <w:proofErr w:type="spellEnd"/>
      <w:r w:rsidRPr="007968DC">
        <w:rPr>
          <w:rFonts w:ascii="Helvetica" w:eastAsiaTheme="minorEastAsia" w:hAnsi="Helvetica"/>
          <w:sz w:val="24"/>
          <w:szCs w:val="24"/>
          <w:lang w:eastAsia="it-IT"/>
        </w:rPr>
        <w:t xml:space="preserve"> e lacche con base poliuretanica </w:t>
      </w:r>
      <w:proofErr w:type="gramStart"/>
      <w:r w:rsidRPr="007968DC">
        <w:rPr>
          <w:rFonts w:ascii="Helvetica" w:eastAsiaTheme="minorEastAsia" w:hAnsi="Helvetica"/>
          <w:sz w:val="24"/>
          <w:szCs w:val="24"/>
          <w:lang w:eastAsia="it-IT"/>
        </w:rPr>
        <w:t>conferisco</w:t>
      </w:r>
      <w:proofErr w:type="gramEnd"/>
      <w:r w:rsidRPr="007968DC">
        <w:rPr>
          <w:rFonts w:ascii="Helvetica" w:eastAsiaTheme="minorEastAsia" w:hAnsi="Helvetica"/>
          <w:sz w:val="24"/>
          <w:szCs w:val="24"/>
          <w:lang w:eastAsia="it-IT"/>
        </w:rPr>
        <w:t xml:space="preserve"> una maggiore durata di vita ai prodotti Fiora.</w:t>
      </w:r>
    </w:p>
    <w:p w14:paraId="47792C7A" w14:textId="5CA1634E" w:rsidR="00831C03" w:rsidRDefault="00831C03" w:rsidP="007D1A08">
      <w:pPr>
        <w:widowControl w:val="0"/>
        <w:tabs>
          <w:tab w:val="left" w:pos="9072"/>
          <w:tab w:val="left" w:pos="9498"/>
        </w:tabs>
        <w:autoSpaceDE w:val="0"/>
        <w:autoSpaceDN w:val="0"/>
        <w:adjustRightInd w:val="0"/>
        <w:spacing w:after="0" w:line="240" w:lineRule="auto"/>
        <w:ind w:left="426" w:right="709"/>
        <w:jc w:val="both"/>
        <w:rPr>
          <w:rFonts w:ascii="Helvetica" w:eastAsiaTheme="minorEastAsia" w:hAnsi="Helvetica"/>
          <w:sz w:val="24"/>
          <w:szCs w:val="24"/>
          <w:lang w:eastAsia="it-IT"/>
        </w:rPr>
      </w:pPr>
    </w:p>
    <w:p w14:paraId="4607A28C" w14:textId="77777777" w:rsidR="00831C03" w:rsidRDefault="00831C03" w:rsidP="007D1A08">
      <w:pPr>
        <w:widowControl w:val="0"/>
        <w:tabs>
          <w:tab w:val="left" w:pos="9072"/>
          <w:tab w:val="left" w:pos="9498"/>
        </w:tabs>
        <w:autoSpaceDE w:val="0"/>
        <w:autoSpaceDN w:val="0"/>
        <w:adjustRightInd w:val="0"/>
        <w:spacing w:after="0" w:line="240" w:lineRule="auto"/>
        <w:ind w:left="425" w:right="709"/>
        <w:jc w:val="both"/>
        <w:rPr>
          <w:rFonts w:ascii="Helvetica" w:eastAsiaTheme="minorEastAsia" w:hAnsi="Helvetica"/>
          <w:b/>
          <w:sz w:val="24"/>
          <w:szCs w:val="24"/>
          <w:lang w:eastAsia="it-IT"/>
        </w:rPr>
      </w:pPr>
    </w:p>
    <w:p w14:paraId="3512B332" w14:textId="13648BF1" w:rsidR="007D1A08" w:rsidRDefault="00831C03" w:rsidP="00831C03">
      <w:pPr>
        <w:widowControl w:val="0"/>
        <w:tabs>
          <w:tab w:val="left" w:pos="9072"/>
          <w:tab w:val="left" w:pos="9498"/>
        </w:tabs>
        <w:autoSpaceDE w:val="0"/>
        <w:autoSpaceDN w:val="0"/>
        <w:adjustRightInd w:val="0"/>
        <w:spacing w:after="0" w:line="240" w:lineRule="auto"/>
        <w:ind w:left="425" w:right="709"/>
        <w:jc w:val="both"/>
        <w:rPr>
          <w:rFonts w:ascii="Helvetica" w:hAnsi="Helvetica" w:cs="Arial"/>
          <w:sz w:val="24"/>
          <w:szCs w:val="24"/>
        </w:rPr>
      </w:pPr>
      <w:r>
        <w:rPr>
          <w:rFonts w:ascii="Helvetica" w:eastAsiaTheme="minorEastAsia" w:hAnsi="Helvetica" w:cs="Times"/>
          <w:noProof/>
          <w:lang w:eastAsia="it-IT"/>
        </w:rPr>
        <w:drawing>
          <wp:anchor distT="0" distB="0" distL="114300" distR="114300" simplePos="0" relativeHeight="251660288" behindDoc="0" locked="0" layoutInCell="1" allowOverlap="1" wp14:anchorId="67872886" wp14:editId="3EC52198">
            <wp:simplePos x="0" y="0"/>
            <wp:positionH relativeFrom="column">
              <wp:posOffset>4041140</wp:posOffset>
            </wp:positionH>
            <wp:positionV relativeFrom="paragraph">
              <wp:posOffset>25400</wp:posOffset>
            </wp:positionV>
            <wp:extent cx="1828800" cy="2586355"/>
            <wp:effectExtent l="0" t="0" r="0" b="4445"/>
            <wp:wrapSquare wrapText="bothSides"/>
            <wp:docPr id="6" name="Immagine 6" descr="Macintosh HD:Users:mrobustellini:Desktop:Schermata 2018-04-06 alle 13.29.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cintosh HD:Users:mrobustellini:Desktop:Schermata 2018-04-06 alle 13.29.49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2586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07F2F" w:rsidRPr="007968DC">
        <w:rPr>
          <w:rFonts w:ascii="Helvetica" w:eastAsiaTheme="minorEastAsia" w:hAnsi="Helvetica"/>
          <w:b/>
          <w:sz w:val="24"/>
          <w:szCs w:val="24"/>
          <w:lang w:eastAsia="it-IT"/>
        </w:rPr>
        <w:t>CELSIUS</w:t>
      </w:r>
      <w:r w:rsidR="00407F2F" w:rsidRPr="007968DC">
        <w:rPr>
          <w:rFonts w:ascii="Helvetica" w:eastAsiaTheme="minorEastAsia" w:hAnsi="Helvetica"/>
          <w:sz w:val="24"/>
          <w:szCs w:val="24"/>
          <w:lang w:eastAsia="it-IT"/>
        </w:rPr>
        <w:t xml:space="preserve"> è il nuovo radiatore </w:t>
      </w:r>
      <w:proofErr w:type="spellStart"/>
      <w:r w:rsidR="00407F2F" w:rsidRPr="007968DC">
        <w:rPr>
          <w:rFonts w:ascii="Helvetica" w:eastAsiaTheme="minorEastAsia" w:hAnsi="Helvetica"/>
          <w:b/>
          <w:sz w:val="24"/>
          <w:szCs w:val="24"/>
          <w:lang w:eastAsia="it-IT"/>
        </w:rPr>
        <w:t>ecosensibile</w:t>
      </w:r>
      <w:proofErr w:type="spellEnd"/>
      <w:r w:rsidR="00407F2F" w:rsidRPr="007968DC">
        <w:rPr>
          <w:rFonts w:ascii="Helvetica" w:eastAsiaTheme="minorEastAsia" w:hAnsi="Helvetica"/>
          <w:sz w:val="24"/>
          <w:szCs w:val="24"/>
          <w:lang w:eastAsia="it-IT"/>
        </w:rPr>
        <w:t xml:space="preserve"> di FIORA, che </w:t>
      </w:r>
      <w:r w:rsidR="007D1A08">
        <w:rPr>
          <w:rFonts w:ascii="Helvetica" w:eastAsiaTheme="minorEastAsia" w:hAnsi="Helvetica"/>
          <w:sz w:val="24"/>
          <w:szCs w:val="24"/>
          <w:lang w:eastAsia="it-IT"/>
        </w:rPr>
        <w:t>può arrivare</w:t>
      </w:r>
      <w:r w:rsidR="00407F2F" w:rsidRPr="007968DC">
        <w:rPr>
          <w:rFonts w:ascii="Helvetica" w:eastAsiaTheme="minorEastAsia" w:hAnsi="Helvetica"/>
          <w:sz w:val="24"/>
          <w:szCs w:val="24"/>
          <w:lang w:eastAsia="it-IT"/>
        </w:rPr>
        <w:t xml:space="preserve"> a una </w:t>
      </w:r>
      <w:r w:rsidR="00407F2F" w:rsidRPr="007968DC">
        <w:rPr>
          <w:rFonts w:ascii="Helvetica" w:eastAsiaTheme="minorEastAsia" w:hAnsi="Helvetica"/>
          <w:b/>
          <w:sz w:val="24"/>
          <w:szCs w:val="24"/>
          <w:lang w:eastAsia="it-IT"/>
        </w:rPr>
        <w:t>resa calorifica superiore</w:t>
      </w:r>
      <w:r w:rsidR="007968DC" w:rsidRPr="007968DC">
        <w:rPr>
          <w:rFonts w:ascii="Helvetica" w:eastAsiaTheme="minorEastAsia" w:hAnsi="Helvetica"/>
          <w:b/>
          <w:sz w:val="24"/>
          <w:szCs w:val="24"/>
          <w:lang w:eastAsia="it-IT"/>
        </w:rPr>
        <w:t xml:space="preserve"> del doppio</w:t>
      </w:r>
      <w:r w:rsidR="00407F2F" w:rsidRPr="007968DC">
        <w:rPr>
          <w:rFonts w:ascii="Helvetica" w:eastAsiaTheme="minorEastAsia" w:hAnsi="Helvetica"/>
          <w:b/>
          <w:sz w:val="24"/>
          <w:szCs w:val="24"/>
          <w:lang w:eastAsia="it-IT"/>
        </w:rPr>
        <w:t xml:space="preserve"> rispetto </w:t>
      </w:r>
      <w:proofErr w:type="gramStart"/>
      <w:r w:rsidR="00407F2F" w:rsidRPr="007968DC">
        <w:rPr>
          <w:rFonts w:ascii="Helvetica" w:eastAsiaTheme="minorEastAsia" w:hAnsi="Helvetica"/>
          <w:b/>
          <w:sz w:val="24"/>
          <w:szCs w:val="24"/>
          <w:lang w:eastAsia="it-IT"/>
        </w:rPr>
        <w:t>ad</w:t>
      </w:r>
      <w:proofErr w:type="gramEnd"/>
      <w:r w:rsidR="00407F2F" w:rsidRPr="007968DC">
        <w:rPr>
          <w:rFonts w:ascii="Helvetica" w:eastAsiaTheme="minorEastAsia" w:hAnsi="Helvetica"/>
          <w:b/>
          <w:sz w:val="24"/>
          <w:szCs w:val="24"/>
          <w:lang w:eastAsia="it-IT"/>
        </w:rPr>
        <w:t xml:space="preserve"> un tradizionale </w:t>
      </w:r>
      <w:proofErr w:type="spellStart"/>
      <w:r w:rsidR="00407F2F" w:rsidRPr="007968DC">
        <w:rPr>
          <w:rFonts w:ascii="Helvetica" w:eastAsiaTheme="minorEastAsia" w:hAnsi="Helvetica"/>
          <w:b/>
          <w:sz w:val="24"/>
          <w:szCs w:val="24"/>
          <w:lang w:eastAsia="it-IT"/>
        </w:rPr>
        <w:t>scaldasalviette</w:t>
      </w:r>
      <w:proofErr w:type="spellEnd"/>
      <w:r w:rsidR="007D1A08">
        <w:rPr>
          <w:rFonts w:ascii="Helvetica" w:eastAsiaTheme="minorEastAsia" w:hAnsi="Helvetica"/>
          <w:b/>
          <w:sz w:val="24"/>
          <w:szCs w:val="24"/>
          <w:lang w:eastAsia="it-IT"/>
        </w:rPr>
        <w:t>,</w:t>
      </w:r>
      <w:r w:rsidR="007968DC" w:rsidRPr="007968DC">
        <w:rPr>
          <w:rFonts w:ascii="Helvetica" w:eastAsiaTheme="minorEastAsia" w:hAnsi="Helvetica"/>
          <w:sz w:val="24"/>
          <w:szCs w:val="24"/>
          <w:lang w:eastAsia="it-IT"/>
        </w:rPr>
        <w:t xml:space="preserve"> </w:t>
      </w:r>
      <w:r w:rsidR="00407F2F" w:rsidRPr="007968DC">
        <w:rPr>
          <w:rFonts w:ascii="Helvetica" w:eastAsiaTheme="minorEastAsia" w:hAnsi="Helvetica"/>
          <w:sz w:val="24"/>
          <w:szCs w:val="24"/>
          <w:lang w:eastAsia="it-IT"/>
        </w:rPr>
        <w:t xml:space="preserve">con </w:t>
      </w:r>
      <w:r w:rsidR="007D1A08">
        <w:rPr>
          <w:rFonts w:ascii="Helvetica" w:eastAsiaTheme="minorEastAsia" w:hAnsi="Helvetica"/>
          <w:sz w:val="24"/>
          <w:szCs w:val="24"/>
          <w:lang w:eastAsia="it-IT"/>
        </w:rPr>
        <w:t>una immagine</w:t>
      </w:r>
      <w:r w:rsidR="00407F2F" w:rsidRPr="007968DC">
        <w:rPr>
          <w:rFonts w:ascii="Helvetica" w:eastAsiaTheme="minorEastAsia" w:hAnsi="Helvetica"/>
          <w:sz w:val="24"/>
          <w:szCs w:val="24"/>
          <w:lang w:eastAsia="it-IT"/>
        </w:rPr>
        <w:t xml:space="preserve"> </w:t>
      </w:r>
      <w:r w:rsidR="007D1A08">
        <w:rPr>
          <w:rFonts w:ascii="Helvetica" w:eastAsiaTheme="minorEastAsia" w:hAnsi="Helvetica"/>
          <w:sz w:val="24"/>
          <w:szCs w:val="24"/>
          <w:lang w:eastAsia="it-IT"/>
        </w:rPr>
        <w:t>perfettamente</w:t>
      </w:r>
      <w:r w:rsidR="00407F2F" w:rsidRPr="007968DC">
        <w:rPr>
          <w:rFonts w:ascii="Helvetica" w:eastAsiaTheme="minorEastAsia" w:hAnsi="Helvetica"/>
          <w:sz w:val="24"/>
          <w:szCs w:val="24"/>
          <w:lang w:eastAsia="it-IT"/>
        </w:rPr>
        <w:t xml:space="preserve"> compatibile con il design della casa.</w:t>
      </w:r>
      <w:r>
        <w:rPr>
          <w:rFonts w:ascii="Helvetica" w:eastAsiaTheme="minorEastAsia" w:hAnsi="Helvetica"/>
          <w:sz w:val="24"/>
          <w:szCs w:val="24"/>
          <w:lang w:eastAsia="it-IT"/>
        </w:rPr>
        <w:t xml:space="preserve"> E’ </w:t>
      </w:r>
      <w:r w:rsidR="00407F2F" w:rsidRPr="007968DC">
        <w:rPr>
          <w:rFonts w:ascii="Helvetica" w:hAnsi="Helvetica" w:cs="Arial"/>
          <w:sz w:val="24"/>
          <w:szCs w:val="24"/>
        </w:rPr>
        <w:t xml:space="preserve">dotato di doppio rubinetto con sistema di regolazione e apertura che consente di mantenere la temperatura delle stanze </w:t>
      </w:r>
      <w:r w:rsidR="00407F2F" w:rsidRPr="007968DC">
        <w:rPr>
          <w:rFonts w:ascii="Helvetica" w:hAnsi="Helvetica" w:cs="Arial"/>
          <w:b/>
          <w:sz w:val="24"/>
          <w:szCs w:val="24"/>
        </w:rPr>
        <w:t>senza disperdere energia</w:t>
      </w:r>
      <w:r w:rsidR="00407F2F" w:rsidRPr="007968DC">
        <w:rPr>
          <w:rFonts w:ascii="Helvetica" w:hAnsi="Helvetica" w:cs="Arial"/>
          <w:sz w:val="24"/>
          <w:szCs w:val="24"/>
        </w:rPr>
        <w:t xml:space="preserve"> e limitando i consumi energetici. L’ingresso e l’uscita dei radiatori sono, in tutti i casi da ¾.</w:t>
      </w:r>
      <w:proofErr w:type="gramStart"/>
      <w:r w:rsidR="007968DC" w:rsidRPr="00831C03">
        <w:rPr>
          <w:rFonts w:ascii="Helvetica" w:hAnsi="Helvetica" w:cs="Arial"/>
          <w:sz w:val="24"/>
          <w:szCs w:val="24"/>
        </w:rPr>
        <w:t>Il</w:t>
      </w:r>
      <w:proofErr w:type="gramEnd"/>
      <w:r w:rsidR="007968DC" w:rsidRPr="00831C03">
        <w:rPr>
          <w:rFonts w:ascii="Helvetica" w:hAnsi="Helvetica" w:cs="Arial"/>
          <w:sz w:val="24"/>
          <w:szCs w:val="24"/>
        </w:rPr>
        <w:t xml:space="preserve"> radiatore di FIORA, grazie alla compattezza e alla versatilità della copertura in </w:t>
      </w:r>
      <w:proofErr w:type="spellStart"/>
      <w:r w:rsidR="007968DC" w:rsidRPr="00831C03">
        <w:rPr>
          <w:rFonts w:ascii="Helvetica" w:hAnsi="Helvetica" w:cs="Arial"/>
          <w:sz w:val="24"/>
          <w:szCs w:val="24"/>
        </w:rPr>
        <w:t>Silexpool</w:t>
      </w:r>
      <w:proofErr w:type="spellEnd"/>
      <w:r w:rsidR="007968DC" w:rsidRPr="00831C03">
        <w:rPr>
          <w:rFonts w:ascii="Helvetica" w:hAnsi="Helvetica" w:cs="Arial"/>
          <w:sz w:val="24"/>
          <w:szCs w:val="24"/>
        </w:rPr>
        <w:t>®, è perfetto anche in fase di ristrutturazione perché non costringe i progettisti a scomodi vincoli.</w:t>
      </w:r>
    </w:p>
    <w:p w14:paraId="2BA69B23" w14:textId="77777777" w:rsidR="00831C03" w:rsidRPr="00831C03" w:rsidRDefault="00831C03" w:rsidP="00831C03">
      <w:pPr>
        <w:widowControl w:val="0"/>
        <w:tabs>
          <w:tab w:val="left" w:pos="9072"/>
          <w:tab w:val="left" w:pos="9498"/>
        </w:tabs>
        <w:autoSpaceDE w:val="0"/>
        <w:autoSpaceDN w:val="0"/>
        <w:adjustRightInd w:val="0"/>
        <w:spacing w:after="0" w:line="240" w:lineRule="auto"/>
        <w:ind w:left="425" w:right="709"/>
        <w:jc w:val="both"/>
        <w:rPr>
          <w:rFonts w:ascii="Helvetica" w:eastAsiaTheme="minorEastAsia" w:hAnsi="Helvetica"/>
          <w:sz w:val="24"/>
          <w:szCs w:val="24"/>
          <w:lang w:eastAsia="it-IT"/>
        </w:rPr>
      </w:pPr>
    </w:p>
    <w:p w14:paraId="2C1441F7" w14:textId="631D0D41" w:rsidR="007968DC" w:rsidRPr="00831C03" w:rsidRDefault="007968DC" w:rsidP="007D1A08">
      <w:pPr>
        <w:widowControl w:val="0"/>
        <w:autoSpaceDE w:val="0"/>
        <w:autoSpaceDN w:val="0"/>
        <w:adjustRightInd w:val="0"/>
        <w:spacing w:after="0" w:line="240" w:lineRule="auto"/>
        <w:ind w:left="425" w:right="709"/>
        <w:jc w:val="both"/>
        <w:rPr>
          <w:rFonts w:ascii="Helvetica" w:hAnsi="Helvetica" w:cs="Arial"/>
          <w:sz w:val="24"/>
          <w:szCs w:val="24"/>
        </w:rPr>
      </w:pPr>
      <w:r w:rsidRPr="00831C03">
        <w:rPr>
          <w:rFonts w:ascii="Helvetica" w:hAnsi="Helvetica" w:cs="Arial"/>
          <w:b/>
          <w:sz w:val="24"/>
          <w:szCs w:val="24"/>
        </w:rPr>
        <w:t xml:space="preserve">Le misure disponibili sono tre: cm </w:t>
      </w:r>
      <w:r w:rsidRPr="00831C03">
        <w:rPr>
          <w:rFonts w:ascii="Helvetica" w:hAnsi="Helvetica" w:cs="Arial"/>
          <w:b/>
          <w:iCs/>
          <w:position w:val="2"/>
          <w:sz w:val="24"/>
          <w:szCs w:val="24"/>
        </w:rPr>
        <w:t xml:space="preserve">182X54 (resa potenza 1505 W) cm </w:t>
      </w:r>
      <w:r w:rsidRPr="00831C03">
        <w:rPr>
          <w:rFonts w:ascii="Helvetica" w:hAnsi="Helvetica" w:cs="Arial"/>
          <w:b/>
          <w:iCs/>
          <w:sz w:val="24"/>
          <w:szCs w:val="24"/>
        </w:rPr>
        <w:t xml:space="preserve">152X54 (resa potenza 1258 W) cm 1220x54 (resa potenza 1003 W) tutte con spessore </w:t>
      </w:r>
      <w:proofErr w:type="gramStart"/>
      <w:r w:rsidRPr="00831C03">
        <w:rPr>
          <w:rFonts w:ascii="Helvetica" w:hAnsi="Helvetica" w:cs="Arial"/>
          <w:b/>
          <w:iCs/>
          <w:sz w:val="24"/>
          <w:szCs w:val="24"/>
        </w:rPr>
        <w:t>13</w:t>
      </w:r>
      <w:proofErr w:type="gramEnd"/>
      <w:r w:rsidRPr="00831C03">
        <w:rPr>
          <w:rFonts w:ascii="Helvetica" w:hAnsi="Helvetica" w:cs="Arial"/>
          <w:b/>
          <w:iCs/>
          <w:sz w:val="24"/>
          <w:szCs w:val="24"/>
        </w:rPr>
        <w:t xml:space="preserve"> millimetri. </w:t>
      </w:r>
    </w:p>
    <w:p w14:paraId="24C39BD3" w14:textId="77777777" w:rsidR="007968DC" w:rsidRPr="00831C03" w:rsidRDefault="007968DC" w:rsidP="007D1A08">
      <w:pPr>
        <w:widowControl w:val="0"/>
        <w:autoSpaceDE w:val="0"/>
        <w:autoSpaceDN w:val="0"/>
        <w:adjustRightInd w:val="0"/>
        <w:spacing w:after="0" w:line="240" w:lineRule="auto"/>
        <w:ind w:left="426" w:right="709"/>
        <w:jc w:val="both"/>
        <w:rPr>
          <w:rFonts w:ascii="Helvetica" w:hAnsi="Helvetica" w:cs="Arial"/>
          <w:sz w:val="24"/>
          <w:szCs w:val="24"/>
        </w:rPr>
      </w:pPr>
    </w:p>
    <w:p w14:paraId="3C350CF5" w14:textId="60E36A82" w:rsidR="007D1A08" w:rsidRPr="00831C03" w:rsidRDefault="007968DC" w:rsidP="00831C03">
      <w:pPr>
        <w:pStyle w:val="Default"/>
        <w:pBdr>
          <w:bottom w:val="single" w:sz="4" w:space="1" w:color="auto"/>
        </w:pBdr>
        <w:tabs>
          <w:tab w:val="left" w:pos="426"/>
          <w:tab w:val="left" w:pos="9072"/>
          <w:tab w:val="left" w:pos="9498"/>
        </w:tabs>
        <w:ind w:left="425" w:right="851"/>
        <w:jc w:val="both"/>
        <w:rPr>
          <w:rFonts w:ascii="Helvetica" w:hAnsi="Helvetica"/>
          <w:iCs/>
          <w:sz w:val="20"/>
          <w:szCs w:val="20"/>
        </w:rPr>
      </w:pPr>
      <w:r w:rsidRPr="00831C03">
        <w:rPr>
          <w:rFonts w:ascii="Helvetica" w:eastAsiaTheme="minorEastAsia" w:hAnsi="Helvetica" w:cs="Times"/>
          <w:color w:val="auto"/>
          <w:sz w:val="20"/>
          <w:szCs w:val="20"/>
        </w:rPr>
        <w:t>I prodotti FIORA sono tutti abbinabili perché realizzati</w:t>
      </w:r>
      <w:r w:rsidR="0022299C" w:rsidRPr="00831C03">
        <w:rPr>
          <w:rFonts w:ascii="Helvetica" w:eastAsiaTheme="minorEastAsia" w:hAnsi="Helvetica" w:cs="Times"/>
          <w:color w:val="auto"/>
          <w:sz w:val="20"/>
          <w:szCs w:val="20"/>
        </w:rPr>
        <w:t xml:space="preserve"> in</w:t>
      </w:r>
      <w:r w:rsidR="0022299C" w:rsidRPr="00831C03">
        <w:rPr>
          <w:rFonts w:ascii="Helvetica" w:eastAsiaTheme="minorEastAsia" w:hAnsi="Helvetica" w:cs="Times"/>
          <w:b/>
          <w:i/>
          <w:color w:val="auto"/>
          <w:sz w:val="20"/>
          <w:szCs w:val="20"/>
        </w:rPr>
        <w:t xml:space="preserve"> </w:t>
      </w:r>
      <w:proofErr w:type="spellStart"/>
      <w:r w:rsidR="0022299C" w:rsidRPr="00831C03">
        <w:rPr>
          <w:rFonts w:ascii="Helvetica" w:eastAsiaTheme="minorEastAsia" w:hAnsi="Helvetica" w:cs="Times"/>
          <w:b/>
          <w:color w:val="auto"/>
          <w:sz w:val="20"/>
          <w:szCs w:val="20"/>
        </w:rPr>
        <w:t>Silexpol</w:t>
      </w:r>
      <w:proofErr w:type="spellEnd"/>
      <w:r w:rsidR="0022299C" w:rsidRPr="00831C03">
        <w:rPr>
          <w:rFonts w:ascii="Helvetica" w:hAnsi="Helvetica"/>
          <w:color w:val="auto"/>
          <w:sz w:val="20"/>
          <w:szCs w:val="20"/>
        </w:rPr>
        <w:t>®</w:t>
      </w:r>
      <w:r w:rsidR="0022299C" w:rsidRPr="00831C03">
        <w:rPr>
          <w:rFonts w:ascii="Helvetica" w:eastAsiaTheme="minorEastAsia" w:hAnsi="Helvetica" w:cs="Times"/>
          <w:color w:val="auto"/>
          <w:sz w:val="20"/>
          <w:szCs w:val="20"/>
        </w:rPr>
        <w:t>,</w:t>
      </w:r>
      <w:r w:rsidR="0022299C" w:rsidRPr="00831C03">
        <w:rPr>
          <w:rFonts w:ascii="Helvetica" w:eastAsiaTheme="minorEastAsia" w:hAnsi="Helvetica" w:cs="Times"/>
          <w:i/>
          <w:color w:val="auto"/>
          <w:sz w:val="20"/>
          <w:szCs w:val="20"/>
        </w:rPr>
        <w:t xml:space="preserve"> </w:t>
      </w:r>
      <w:r w:rsidR="0022299C" w:rsidRPr="00831C03">
        <w:rPr>
          <w:rFonts w:ascii="Helvetica" w:hAnsi="Helvetica"/>
          <w:iCs/>
          <w:color w:val="auto"/>
          <w:sz w:val="20"/>
          <w:szCs w:val="20"/>
        </w:rPr>
        <w:t xml:space="preserve">materiale </w:t>
      </w:r>
      <w:r w:rsidR="0022299C" w:rsidRPr="00831C03">
        <w:rPr>
          <w:rFonts w:ascii="Helvetica" w:hAnsi="Helvetica"/>
          <w:b/>
          <w:iCs/>
          <w:color w:val="auto"/>
          <w:sz w:val="20"/>
          <w:szCs w:val="20"/>
        </w:rPr>
        <w:t>riciclabile</w:t>
      </w:r>
      <w:r w:rsidR="0022299C" w:rsidRPr="00831C03">
        <w:rPr>
          <w:rFonts w:ascii="Helvetica" w:hAnsi="Helvetica"/>
          <w:iCs/>
          <w:color w:val="auto"/>
          <w:sz w:val="20"/>
          <w:szCs w:val="20"/>
        </w:rPr>
        <w:t xml:space="preserve"> brevettato e formato da una</w:t>
      </w:r>
      <w:r w:rsidR="0022299C" w:rsidRPr="00831C03">
        <w:rPr>
          <w:rFonts w:ascii="Helvetica" w:hAnsi="Helvetica"/>
          <w:b/>
          <w:iCs/>
          <w:color w:val="auto"/>
          <w:sz w:val="20"/>
          <w:szCs w:val="20"/>
        </w:rPr>
        <w:t xml:space="preserve"> miscela naturale omogenea di silicio e qua</w:t>
      </w:r>
      <w:r w:rsidR="009B02E1" w:rsidRPr="00831C03">
        <w:rPr>
          <w:rFonts w:ascii="Helvetica" w:hAnsi="Helvetica"/>
          <w:b/>
          <w:iCs/>
          <w:color w:val="auto"/>
          <w:sz w:val="20"/>
          <w:szCs w:val="20"/>
        </w:rPr>
        <w:t>r</w:t>
      </w:r>
      <w:r w:rsidRPr="00831C03">
        <w:rPr>
          <w:rFonts w:ascii="Helvetica" w:hAnsi="Helvetica"/>
          <w:b/>
          <w:iCs/>
          <w:color w:val="auto"/>
          <w:sz w:val="20"/>
          <w:szCs w:val="20"/>
        </w:rPr>
        <w:t xml:space="preserve">zo agglomerata con un polimero; </w:t>
      </w:r>
      <w:r w:rsidR="009B02E1" w:rsidRPr="00831C03">
        <w:rPr>
          <w:rFonts w:ascii="Helvetica" w:hAnsi="Helvetica"/>
          <w:b/>
          <w:iCs/>
          <w:color w:val="auto"/>
          <w:sz w:val="20"/>
          <w:szCs w:val="20"/>
        </w:rPr>
        <w:t xml:space="preserve">è </w:t>
      </w:r>
      <w:r w:rsidR="0022299C" w:rsidRPr="00831C03">
        <w:rPr>
          <w:rFonts w:ascii="Helvetica" w:hAnsi="Helvetica"/>
          <w:b/>
          <w:iCs/>
          <w:color w:val="auto"/>
          <w:sz w:val="20"/>
          <w:szCs w:val="20"/>
        </w:rPr>
        <w:t>totalmente idrorepellent</w:t>
      </w:r>
      <w:r w:rsidR="009B02E1" w:rsidRPr="00831C03">
        <w:rPr>
          <w:rFonts w:ascii="Helvetica" w:hAnsi="Helvetica"/>
          <w:b/>
          <w:iCs/>
          <w:color w:val="auto"/>
          <w:sz w:val="20"/>
          <w:szCs w:val="20"/>
        </w:rPr>
        <w:t>e</w:t>
      </w:r>
      <w:r w:rsidR="009B02E1" w:rsidRPr="00831C03">
        <w:rPr>
          <w:rFonts w:ascii="Helvetica" w:hAnsi="Helvetica"/>
          <w:b/>
          <w:iCs/>
          <w:sz w:val="20"/>
          <w:szCs w:val="20"/>
        </w:rPr>
        <w:t xml:space="preserve"> e </w:t>
      </w:r>
      <w:proofErr w:type="gramStart"/>
      <w:r w:rsidR="009B02E1" w:rsidRPr="00831C03">
        <w:rPr>
          <w:rFonts w:ascii="Helvetica" w:hAnsi="Helvetica"/>
          <w:b/>
          <w:iCs/>
          <w:sz w:val="20"/>
          <w:szCs w:val="20"/>
        </w:rPr>
        <w:t>risulta</w:t>
      </w:r>
      <w:proofErr w:type="gramEnd"/>
      <w:r w:rsidR="009B02E1" w:rsidRPr="00831C03">
        <w:rPr>
          <w:rFonts w:ascii="Helvetica" w:hAnsi="Helvetica"/>
          <w:b/>
          <w:iCs/>
          <w:sz w:val="20"/>
          <w:szCs w:val="20"/>
        </w:rPr>
        <w:t xml:space="preserve"> </w:t>
      </w:r>
      <w:r w:rsidR="0022299C" w:rsidRPr="00831C03">
        <w:rPr>
          <w:rFonts w:ascii="Helvetica" w:hAnsi="Helvetica"/>
          <w:b/>
          <w:iCs/>
          <w:sz w:val="20"/>
          <w:szCs w:val="20"/>
        </w:rPr>
        <w:t xml:space="preserve">antibatterico e antimuffa </w:t>
      </w:r>
      <w:r w:rsidR="0022299C" w:rsidRPr="00831C03">
        <w:rPr>
          <w:rFonts w:ascii="Helvetica" w:hAnsi="Helvetica"/>
          <w:iCs/>
          <w:sz w:val="20"/>
          <w:szCs w:val="20"/>
        </w:rPr>
        <w:t xml:space="preserve">grazie all’uso di </w:t>
      </w:r>
      <w:r w:rsidR="009B02E1" w:rsidRPr="00831C03">
        <w:rPr>
          <w:rFonts w:ascii="Helvetica" w:hAnsi="Helvetica"/>
          <w:iCs/>
          <w:sz w:val="20"/>
          <w:szCs w:val="20"/>
        </w:rPr>
        <w:t xml:space="preserve">moderne </w:t>
      </w:r>
      <w:r w:rsidR="0022299C" w:rsidRPr="00831C03">
        <w:rPr>
          <w:rFonts w:ascii="Helvetica" w:hAnsi="Helvetica"/>
          <w:iCs/>
          <w:sz w:val="20"/>
          <w:szCs w:val="20"/>
        </w:rPr>
        <w:t>nanotecnologie</w:t>
      </w:r>
      <w:r w:rsidR="009B02E1" w:rsidRPr="00831C03">
        <w:rPr>
          <w:rFonts w:ascii="Helvetica" w:hAnsi="Helvetica"/>
          <w:iCs/>
          <w:sz w:val="20"/>
          <w:szCs w:val="20"/>
        </w:rPr>
        <w:t>.</w:t>
      </w:r>
      <w:r w:rsidR="0022299C" w:rsidRPr="00831C03">
        <w:rPr>
          <w:rFonts w:ascii="Helvetica" w:hAnsi="Helvetica"/>
          <w:iCs/>
          <w:sz w:val="20"/>
          <w:szCs w:val="20"/>
        </w:rPr>
        <w:t xml:space="preserve"> </w:t>
      </w:r>
      <w:r w:rsidRPr="00831C03">
        <w:rPr>
          <w:rFonts w:ascii="Helvetica" w:hAnsi="Helvetica"/>
          <w:b/>
          <w:iCs/>
          <w:sz w:val="20"/>
          <w:szCs w:val="20"/>
        </w:rPr>
        <w:t>Il materiale è</w:t>
      </w:r>
      <w:r w:rsidR="009B02E1" w:rsidRPr="00831C03">
        <w:rPr>
          <w:rFonts w:ascii="Helvetica" w:hAnsi="Helvetica"/>
          <w:iCs/>
          <w:sz w:val="20"/>
          <w:szCs w:val="20"/>
        </w:rPr>
        <w:t xml:space="preserve"> totalmente rip</w:t>
      </w:r>
      <w:r w:rsidR="00E64275" w:rsidRPr="00831C03">
        <w:rPr>
          <w:rFonts w:ascii="Helvetica" w:hAnsi="Helvetica"/>
          <w:iCs/>
          <w:sz w:val="20"/>
          <w:szCs w:val="20"/>
        </w:rPr>
        <w:t>ristinabile in caso di rotture,</w:t>
      </w:r>
      <w:r w:rsidR="0022299C" w:rsidRPr="00831C03">
        <w:rPr>
          <w:rFonts w:ascii="Helvetica" w:hAnsi="Helvetica"/>
          <w:iCs/>
          <w:sz w:val="20"/>
          <w:szCs w:val="20"/>
        </w:rPr>
        <w:t xml:space="preserve"> in fase di colaggio</w:t>
      </w:r>
      <w:r w:rsidR="009B02E1" w:rsidRPr="00831C03">
        <w:rPr>
          <w:rFonts w:ascii="Helvetica" w:hAnsi="Helvetica"/>
          <w:iCs/>
          <w:sz w:val="20"/>
          <w:szCs w:val="20"/>
        </w:rPr>
        <w:t xml:space="preserve"> </w:t>
      </w:r>
      <w:proofErr w:type="gramStart"/>
      <w:r w:rsidR="0022299C" w:rsidRPr="00831C03">
        <w:rPr>
          <w:rFonts w:ascii="Helvetica" w:hAnsi="Helvetica"/>
          <w:iCs/>
          <w:sz w:val="20"/>
          <w:szCs w:val="20"/>
        </w:rPr>
        <w:t>viene</w:t>
      </w:r>
      <w:proofErr w:type="gramEnd"/>
      <w:r w:rsidR="0022299C" w:rsidRPr="00831C03">
        <w:rPr>
          <w:rFonts w:ascii="Helvetica" w:hAnsi="Helvetica"/>
          <w:iCs/>
          <w:sz w:val="20"/>
          <w:szCs w:val="20"/>
        </w:rPr>
        <w:t xml:space="preserve"> riempito in maniera </w:t>
      </w:r>
      <w:r w:rsidR="0022299C" w:rsidRPr="00831C03">
        <w:rPr>
          <w:rFonts w:ascii="Helvetica" w:hAnsi="Helvetica"/>
          <w:b/>
          <w:iCs/>
          <w:sz w:val="20"/>
          <w:szCs w:val="20"/>
        </w:rPr>
        <w:t xml:space="preserve">consistente, una caratteristica che denota </w:t>
      </w:r>
      <w:r w:rsidR="0022299C" w:rsidRPr="00831C03">
        <w:rPr>
          <w:rFonts w:ascii="Helvetica" w:hAnsi="Helvetica"/>
          <w:iCs/>
          <w:sz w:val="20"/>
          <w:szCs w:val="20"/>
        </w:rPr>
        <w:t xml:space="preserve">garanzia </w:t>
      </w:r>
      <w:r w:rsidR="00110EA4" w:rsidRPr="00831C03">
        <w:rPr>
          <w:rFonts w:ascii="Helvetica" w:hAnsi="Helvetica"/>
          <w:iCs/>
          <w:sz w:val="20"/>
          <w:szCs w:val="20"/>
        </w:rPr>
        <w:t xml:space="preserve">(5 anni) </w:t>
      </w:r>
      <w:r w:rsidRPr="00831C03">
        <w:rPr>
          <w:rFonts w:ascii="Helvetica" w:hAnsi="Helvetica"/>
          <w:iCs/>
          <w:sz w:val="20"/>
          <w:szCs w:val="20"/>
        </w:rPr>
        <w:t xml:space="preserve">di qualità. </w:t>
      </w:r>
      <w:proofErr w:type="gramStart"/>
      <w:r w:rsidRPr="00831C03">
        <w:rPr>
          <w:rFonts w:ascii="Helvetica" w:hAnsi="Helvetica"/>
          <w:iCs/>
          <w:sz w:val="20"/>
          <w:szCs w:val="20"/>
        </w:rPr>
        <w:t>Nel caso dei piatti doccia</w:t>
      </w:r>
      <w:proofErr w:type="gramEnd"/>
      <w:r w:rsidRPr="00831C03">
        <w:rPr>
          <w:rFonts w:ascii="Helvetica" w:hAnsi="Helvetica"/>
          <w:iCs/>
          <w:sz w:val="20"/>
          <w:szCs w:val="20"/>
        </w:rPr>
        <w:t xml:space="preserve"> il</w:t>
      </w:r>
      <w:r w:rsidR="0022299C" w:rsidRPr="00831C03">
        <w:rPr>
          <w:rFonts w:ascii="Helvetica" w:hAnsi="Helvetica"/>
          <w:iCs/>
          <w:sz w:val="20"/>
          <w:szCs w:val="20"/>
        </w:rPr>
        <w:t xml:space="preserve"> prodotto può essere </w:t>
      </w:r>
      <w:r w:rsidR="0022299C" w:rsidRPr="00831C03">
        <w:rPr>
          <w:rFonts w:ascii="Helvetica" w:hAnsi="Helvetica"/>
          <w:b/>
          <w:iCs/>
          <w:sz w:val="20"/>
          <w:szCs w:val="20"/>
        </w:rPr>
        <w:t>tagliato</w:t>
      </w:r>
      <w:r w:rsidRPr="00831C03">
        <w:rPr>
          <w:rFonts w:ascii="Helvetica" w:hAnsi="Helvetica"/>
          <w:b/>
          <w:iCs/>
          <w:sz w:val="20"/>
          <w:szCs w:val="20"/>
        </w:rPr>
        <w:t xml:space="preserve"> e aggiustato con il flessibile</w:t>
      </w:r>
      <w:r w:rsidR="0022299C" w:rsidRPr="00831C03">
        <w:rPr>
          <w:rFonts w:ascii="Helvetica" w:hAnsi="Helvetica"/>
          <w:b/>
          <w:iCs/>
          <w:sz w:val="20"/>
          <w:szCs w:val="20"/>
        </w:rPr>
        <w:t xml:space="preserve"> anche durante la posa in cantiere.</w:t>
      </w:r>
      <w:bookmarkEnd w:id="0"/>
      <w:bookmarkEnd w:id="1"/>
      <w:r w:rsidR="00B82DB3" w:rsidRPr="00831C03">
        <w:rPr>
          <w:rFonts w:ascii="Helvetica" w:eastAsiaTheme="minorEastAsia" w:hAnsi="Helvetica" w:cs="Times"/>
          <w:sz w:val="20"/>
          <w:szCs w:val="20"/>
        </w:rPr>
        <w:t xml:space="preserve"> </w:t>
      </w:r>
    </w:p>
    <w:p w14:paraId="091C127D" w14:textId="55A6D1FC" w:rsidR="007D1A08" w:rsidRDefault="00831C03" w:rsidP="007D1A08">
      <w:pPr>
        <w:pStyle w:val="Default"/>
        <w:tabs>
          <w:tab w:val="left" w:pos="426"/>
          <w:tab w:val="left" w:pos="9072"/>
          <w:tab w:val="left" w:pos="9498"/>
        </w:tabs>
        <w:ind w:left="425" w:right="851"/>
        <w:jc w:val="both"/>
        <w:rPr>
          <w:rFonts w:ascii="Helvetica" w:eastAsiaTheme="minorEastAsia" w:hAnsi="Helvetica" w:cs="Times"/>
        </w:rPr>
      </w:pPr>
      <w:r w:rsidRPr="00B27415">
        <w:rPr>
          <w:rFonts w:ascii="Helvetica" w:hAnsi="Helvetica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407F6F" wp14:editId="0421C4B2">
                <wp:simplePos x="0" y="0"/>
                <wp:positionH relativeFrom="column">
                  <wp:posOffset>3839210</wp:posOffset>
                </wp:positionH>
                <wp:positionV relativeFrom="paragraph">
                  <wp:posOffset>142875</wp:posOffset>
                </wp:positionV>
                <wp:extent cx="2057400" cy="766445"/>
                <wp:effectExtent l="0" t="0" r="0" b="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766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823771" w14:textId="77777777" w:rsidR="00EE4558" w:rsidRPr="00B27415" w:rsidRDefault="00EE4558" w:rsidP="007D1A08">
                            <w:pPr>
                              <w:widowControl w:val="0"/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B27415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Ufficio Stampa</w:t>
                            </w:r>
                            <w:r w:rsidRPr="00B27415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:</w:t>
                            </w:r>
                          </w:p>
                          <w:p w14:paraId="4E95EA7A" w14:textId="77777777" w:rsidR="00EE4558" w:rsidRPr="00B27415" w:rsidRDefault="00EE4558" w:rsidP="007D1A08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proofErr w:type="gramStart"/>
                            <w:r w:rsidRPr="00B27415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tac</w:t>
                            </w:r>
                            <w:proofErr w:type="gramEnd"/>
                            <w:r w:rsidRPr="00B27415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 xml:space="preserve"> comunic@zione</w:t>
                            </w:r>
                            <w:r w:rsidRPr="00B27415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 </w:t>
                            </w:r>
                            <w:proofErr w:type="spellStart"/>
                            <w:r w:rsidRPr="00B27415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milano|genova</w:t>
                            </w:r>
                            <w:proofErr w:type="spellEnd"/>
                          </w:p>
                          <w:p w14:paraId="6851310B" w14:textId="77777777" w:rsidR="00EE4558" w:rsidRPr="00B27415" w:rsidRDefault="00EE4558" w:rsidP="007D1A08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B27415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tel</w:t>
                            </w:r>
                            <w:proofErr w:type="spellEnd"/>
                            <w:r w:rsidRPr="00B27415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+39 02 48517618 | 0185 351616 </w:t>
                            </w:r>
                          </w:p>
                          <w:p w14:paraId="0DD37453" w14:textId="77777777" w:rsidR="00EE4558" w:rsidRPr="00B27415" w:rsidRDefault="00EE4558" w:rsidP="007D1A08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B27415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press@taconline.it | www.taconline.it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02.3pt;margin-top:11.25pt;width:162pt;height:60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" filled="f" stroked="f">
                <v:textbox inset=",7.2pt,,7.2pt">
                  <w:txbxContent>
                    <w:p w14:paraId="70823771" w14:textId="77777777" w:rsidR="00EE4558" w:rsidRPr="00B27415" w:rsidRDefault="00EE4558" w:rsidP="007D1A08">
                      <w:pPr>
                        <w:widowControl w:val="0"/>
                        <w:spacing w:after="0" w:line="240" w:lineRule="auto"/>
                        <w:jc w:val="both"/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  <w:r w:rsidRPr="00B27415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Ufficio Stampa</w:t>
                      </w:r>
                      <w:r w:rsidRPr="00B27415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:</w:t>
                      </w:r>
                    </w:p>
                    <w:p w14:paraId="4E95EA7A" w14:textId="77777777" w:rsidR="00EE4558" w:rsidRPr="00B27415" w:rsidRDefault="00EE4558" w:rsidP="007D1A08">
                      <w:pPr>
                        <w:spacing w:after="0" w:line="24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proofErr w:type="gramStart"/>
                      <w:r w:rsidRPr="00B27415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tac</w:t>
                      </w:r>
                      <w:proofErr w:type="gramEnd"/>
                      <w:r w:rsidRPr="00B27415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 xml:space="preserve"> comunic@zione</w:t>
                      </w:r>
                      <w:r w:rsidRPr="00B27415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 </w:t>
                      </w:r>
                      <w:proofErr w:type="spellStart"/>
                      <w:r w:rsidRPr="00B27415">
                        <w:rPr>
                          <w:rFonts w:ascii="Arial" w:hAnsi="Arial" w:cs="Arial"/>
                          <w:sz w:val="16"/>
                          <w:szCs w:val="16"/>
                        </w:rPr>
                        <w:t>milano|genova</w:t>
                      </w:r>
                      <w:proofErr w:type="spellEnd"/>
                    </w:p>
                    <w:p w14:paraId="6851310B" w14:textId="77777777" w:rsidR="00EE4558" w:rsidRPr="00B27415" w:rsidRDefault="00EE4558" w:rsidP="007D1A08">
                      <w:pPr>
                        <w:spacing w:after="0" w:line="24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proofErr w:type="spellStart"/>
                      <w:r w:rsidRPr="00B27415">
                        <w:rPr>
                          <w:rFonts w:ascii="Arial" w:hAnsi="Arial" w:cs="Arial"/>
                          <w:sz w:val="16"/>
                          <w:szCs w:val="16"/>
                        </w:rPr>
                        <w:t>tel</w:t>
                      </w:r>
                      <w:proofErr w:type="spellEnd"/>
                      <w:r w:rsidRPr="00B27415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+39 02 48517618 | 0185 351616 </w:t>
                      </w:r>
                    </w:p>
                    <w:p w14:paraId="0DD37453" w14:textId="77777777" w:rsidR="00EE4558" w:rsidRPr="00B27415" w:rsidRDefault="00EE4558" w:rsidP="007D1A08">
                      <w:pPr>
                        <w:spacing w:after="0" w:line="24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B27415">
                        <w:rPr>
                          <w:rFonts w:ascii="Arial" w:hAnsi="Arial" w:cs="Arial"/>
                          <w:sz w:val="16"/>
                          <w:szCs w:val="16"/>
                        </w:rPr>
                        <w:t>press@taconline.it | www.taconline.it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06F950B" w14:textId="7BD2928D" w:rsidR="007D1A08" w:rsidRDefault="00831C03" w:rsidP="007D1A08">
      <w:pPr>
        <w:pStyle w:val="Default"/>
        <w:tabs>
          <w:tab w:val="left" w:pos="426"/>
          <w:tab w:val="left" w:pos="9072"/>
          <w:tab w:val="left" w:pos="9498"/>
        </w:tabs>
        <w:ind w:left="425" w:right="851"/>
        <w:jc w:val="both"/>
        <w:rPr>
          <w:rFonts w:ascii="Helvetica" w:eastAsiaTheme="minorEastAsia" w:hAnsi="Helvetica" w:cs="Times"/>
        </w:rPr>
      </w:pPr>
      <w:r>
        <w:rPr>
          <w:rFonts w:ascii="Helvetica" w:hAnsi="Helvetica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D20F964" wp14:editId="584D1B8A">
                <wp:simplePos x="0" y="0"/>
                <wp:positionH relativeFrom="column">
                  <wp:posOffset>270510</wp:posOffset>
                </wp:positionH>
                <wp:positionV relativeFrom="paragraph">
                  <wp:posOffset>58420</wp:posOffset>
                </wp:positionV>
                <wp:extent cx="1714500" cy="914400"/>
                <wp:effectExtent l="0" t="0" r="0" b="0"/>
                <wp:wrapSquare wrapText="bothSides"/>
                <wp:docPr id="8" name="Casella di tes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45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A1C9159" w14:textId="77777777" w:rsidR="00EE4558" w:rsidRPr="00B27415" w:rsidRDefault="00EE4558" w:rsidP="00090392">
                            <w:pPr>
                              <w:widowControl w:val="0"/>
                              <w:tabs>
                                <w:tab w:val="left" w:pos="9214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right="992"/>
                              <w:jc w:val="both"/>
                              <w:rPr>
                                <w:rFonts w:ascii="Helvetica" w:hAnsi="Helvetica" w:cs="Arial"/>
                                <w:b/>
                                <w:sz w:val="16"/>
                                <w:szCs w:val="16"/>
                                <w:lang w:eastAsia="it-IT"/>
                              </w:rPr>
                            </w:pPr>
                            <w:r w:rsidRPr="00B27415">
                              <w:rPr>
                                <w:rFonts w:ascii="Helvetica" w:hAnsi="Helvetica" w:cs="Arial"/>
                                <w:b/>
                                <w:sz w:val="16"/>
                                <w:szCs w:val="16"/>
                                <w:lang w:eastAsia="it-IT"/>
                              </w:rPr>
                              <w:t>FIORA</w:t>
                            </w:r>
                          </w:p>
                          <w:p w14:paraId="5500D647" w14:textId="77777777" w:rsidR="00EE4558" w:rsidRPr="00B27415" w:rsidRDefault="00EE4558" w:rsidP="00090392">
                            <w:pPr>
                              <w:widowControl w:val="0"/>
                              <w:tabs>
                                <w:tab w:val="left" w:pos="9214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right="992"/>
                              <w:jc w:val="both"/>
                              <w:rPr>
                                <w:rFonts w:ascii="Helvetica" w:hAnsi="Helvetica" w:cs="Arial"/>
                                <w:sz w:val="16"/>
                                <w:szCs w:val="16"/>
                                <w:lang w:eastAsia="it-IT"/>
                              </w:rPr>
                            </w:pPr>
                            <w:proofErr w:type="spellStart"/>
                            <w:r w:rsidRPr="00B27415">
                              <w:rPr>
                                <w:rFonts w:ascii="Helvetica" w:hAnsi="Helvetica" w:cs="Arial"/>
                                <w:sz w:val="16"/>
                                <w:szCs w:val="16"/>
                                <w:lang w:eastAsia="it-IT"/>
                              </w:rPr>
                              <w:t>Ctra</w:t>
                            </w:r>
                            <w:proofErr w:type="spellEnd"/>
                            <w:r w:rsidRPr="00B27415">
                              <w:rPr>
                                <w:rFonts w:ascii="Helvetica" w:hAnsi="Helvetica" w:cs="Arial"/>
                                <w:sz w:val="16"/>
                                <w:szCs w:val="16"/>
                                <w:lang w:eastAsia="it-IT"/>
                              </w:rPr>
                              <w:t xml:space="preserve">. </w:t>
                            </w:r>
                            <w:proofErr w:type="gramStart"/>
                            <w:r w:rsidRPr="00B27415">
                              <w:rPr>
                                <w:rFonts w:ascii="Helvetica" w:hAnsi="Helvetica" w:cs="Arial"/>
                                <w:sz w:val="16"/>
                                <w:szCs w:val="16"/>
                                <w:lang w:eastAsia="it-IT"/>
                              </w:rPr>
                              <w:t>de</w:t>
                            </w:r>
                            <w:proofErr w:type="gramEnd"/>
                            <w:r w:rsidRPr="00B27415">
                              <w:rPr>
                                <w:rFonts w:ascii="Helvetica" w:hAnsi="Helvetica" w:cs="Arial"/>
                                <w:sz w:val="16"/>
                                <w:szCs w:val="16"/>
                                <w:lang w:eastAsia="it-IT"/>
                              </w:rPr>
                              <w:t xml:space="preserve"> Logroño,</w:t>
                            </w:r>
                          </w:p>
                          <w:p w14:paraId="1C293E8F" w14:textId="260793AA" w:rsidR="00EE4558" w:rsidRPr="00B27415" w:rsidRDefault="00831C03" w:rsidP="00831C03">
                            <w:pPr>
                              <w:widowControl w:val="0"/>
                              <w:tabs>
                                <w:tab w:val="left" w:pos="9214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right="285"/>
                              <w:jc w:val="both"/>
                              <w:rPr>
                                <w:rFonts w:ascii="Helvetica" w:hAnsi="Helvetica" w:cs="Arial"/>
                                <w:sz w:val="16"/>
                                <w:szCs w:val="16"/>
                                <w:lang w:eastAsia="it-IT"/>
                              </w:rPr>
                            </w:pPr>
                            <w:proofErr w:type="gramStart"/>
                            <w:r>
                              <w:rPr>
                                <w:rFonts w:ascii="Helvetica" w:hAnsi="Helvetica" w:cs="Arial"/>
                                <w:sz w:val="16"/>
                                <w:szCs w:val="16"/>
                                <w:lang w:eastAsia="it-IT"/>
                              </w:rPr>
                              <w:t>Km.</w:t>
                            </w:r>
                            <w:proofErr w:type="gramEnd"/>
                            <w:r>
                              <w:rPr>
                                <w:rFonts w:ascii="Helvetica" w:hAnsi="Helvetica" w:cs="Arial"/>
                                <w:sz w:val="16"/>
                                <w:szCs w:val="16"/>
                                <w:lang w:eastAsia="it-IT"/>
                              </w:rPr>
                              <w:t xml:space="preserve"> 23.600 </w:t>
                            </w:r>
                            <w:proofErr w:type="spellStart"/>
                            <w:r>
                              <w:rPr>
                                <w:rFonts w:ascii="Helvetica" w:hAnsi="Helvetica" w:cs="Arial"/>
                                <w:sz w:val="16"/>
                                <w:szCs w:val="16"/>
                                <w:lang w:eastAsia="it-IT"/>
                              </w:rPr>
                              <w:t>Nájera</w:t>
                            </w:r>
                            <w:proofErr w:type="spellEnd"/>
                            <w:r>
                              <w:rPr>
                                <w:rFonts w:ascii="Helvetica" w:hAnsi="Helvetica" w:cs="Arial"/>
                                <w:sz w:val="16"/>
                                <w:szCs w:val="16"/>
                                <w:lang w:eastAsia="it-IT"/>
                              </w:rPr>
                              <w:t xml:space="preserve">(La </w:t>
                            </w:r>
                            <w:proofErr w:type="spellStart"/>
                            <w:r w:rsidR="00EE4558" w:rsidRPr="00B27415">
                              <w:rPr>
                                <w:rFonts w:ascii="Helvetica" w:hAnsi="Helvetica" w:cs="Arial"/>
                                <w:sz w:val="16"/>
                                <w:szCs w:val="16"/>
                                <w:lang w:eastAsia="it-IT"/>
                              </w:rPr>
                              <w:t>Rioja</w:t>
                            </w:r>
                            <w:proofErr w:type="spellEnd"/>
                            <w:r w:rsidR="00EE4558" w:rsidRPr="00B27415">
                              <w:rPr>
                                <w:rFonts w:ascii="Helvetica" w:hAnsi="Helvetica" w:cs="Arial"/>
                                <w:sz w:val="16"/>
                                <w:szCs w:val="16"/>
                                <w:lang w:eastAsia="it-IT"/>
                              </w:rPr>
                              <w:t>)</w:t>
                            </w:r>
                          </w:p>
                          <w:p w14:paraId="7551A27A" w14:textId="77777777" w:rsidR="00EE4558" w:rsidRPr="00B27415" w:rsidRDefault="00EE4558" w:rsidP="00090392">
                            <w:pPr>
                              <w:widowControl w:val="0"/>
                              <w:tabs>
                                <w:tab w:val="left" w:pos="9214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right="992"/>
                              <w:jc w:val="both"/>
                              <w:rPr>
                                <w:rFonts w:ascii="Helvetica" w:hAnsi="Helvetica" w:cs="Arial"/>
                                <w:sz w:val="16"/>
                                <w:szCs w:val="16"/>
                                <w:lang w:eastAsia="it-IT"/>
                              </w:rPr>
                            </w:pPr>
                            <w:proofErr w:type="gramStart"/>
                            <w:r w:rsidRPr="00B27415">
                              <w:rPr>
                                <w:rFonts w:ascii="Helvetica" w:hAnsi="Helvetica" w:cs="Arial"/>
                                <w:sz w:val="16"/>
                                <w:szCs w:val="16"/>
                                <w:lang w:eastAsia="it-IT"/>
                              </w:rPr>
                              <w:t>www.fiora.es</w:t>
                            </w:r>
                            <w:proofErr w:type="gramEnd"/>
                          </w:p>
                          <w:p w14:paraId="57D31ACE" w14:textId="77777777" w:rsidR="00EE4558" w:rsidRPr="00B27415" w:rsidRDefault="00EE4558" w:rsidP="00090392">
                            <w:pPr>
                              <w:widowControl w:val="0"/>
                              <w:tabs>
                                <w:tab w:val="left" w:pos="9214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right="992"/>
                              <w:jc w:val="both"/>
                              <w:rPr>
                                <w:rFonts w:ascii="Helvetica" w:hAnsi="Helvetica" w:cs="Arial"/>
                                <w:sz w:val="16"/>
                                <w:szCs w:val="16"/>
                                <w:lang w:eastAsia="it-IT"/>
                              </w:rPr>
                            </w:pPr>
                            <w:r w:rsidRPr="00B27415">
                              <w:rPr>
                                <w:rFonts w:ascii="Helvetica" w:hAnsi="Helvetica" w:cs="Arial"/>
                                <w:sz w:val="16"/>
                                <w:szCs w:val="16"/>
                                <w:lang w:eastAsia="it-IT"/>
                              </w:rPr>
                              <w:t>info@fiora.es</w:t>
                            </w:r>
                          </w:p>
                          <w:p w14:paraId="2DF3794A" w14:textId="77777777" w:rsidR="00EE4558" w:rsidRDefault="00EE455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sella di testo 8" o:spid="_x0000_s1027" type="#_x0000_t202" style="position:absolute;left:0;text-align:left;margin-left:21.3pt;margin-top:4.6pt;width:135pt;height:1in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" filled="f" stroked="f">
                <v:textbox>
                  <w:txbxContent>
                    <w:p w14:paraId="1A1C9159" w14:textId="77777777" w:rsidR="00EE4558" w:rsidRPr="00B27415" w:rsidRDefault="00EE4558" w:rsidP="00090392">
                      <w:pPr>
                        <w:widowControl w:val="0"/>
                        <w:tabs>
                          <w:tab w:val="left" w:pos="9214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ind w:right="992"/>
                        <w:jc w:val="both"/>
                        <w:rPr>
                          <w:rFonts w:ascii="Helvetica" w:hAnsi="Helvetica" w:cs="Arial"/>
                          <w:b/>
                          <w:sz w:val="16"/>
                          <w:szCs w:val="16"/>
                          <w:lang w:eastAsia="it-IT"/>
                        </w:rPr>
                      </w:pPr>
                      <w:r w:rsidRPr="00B27415">
                        <w:rPr>
                          <w:rFonts w:ascii="Helvetica" w:hAnsi="Helvetica" w:cs="Arial"/>
                          <w:b/>
                          <w:sz w:val="16"/>
                          <w:szCs w:val="16"/>
                          <w:lang w:eastAsia="it-IT"/>
                        </w:rPr>
                        <w:t>FIORA</w:t>
                      </w:r>
                    </w:p>
                    <w:p w14:paraId="5500D647" w14:textId="77777777" w:rsidR="00EE4558" w:rsidRPr="00B27415" w:rsidRDefault="00EE4558" w:rsidP="00090392">
                      <w:pPr>
                        <w:widowControl w:val="0"/>
                        <w:tabs>
                          <w:tab w:val="left" w:pos="9214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ind w:right="992"/>
                        <w:jc w:val="both"/>
                        <w:rPr>
                          <w:rFonts w:ascii="Helvetica" w:hAnsi="Helvetica" w:cs="Arial"/>
                          <w:sz w:val="16"/>
                          <w:szCs w:val="16"/>
                          <w:lang w:eastAsia="it-IT"/>
                        </w:rPr>
                      </w:pPr>
                      <w:proofErr w:type="spellStart"/>
                      <w:r w:rsidRPr="00B27415">
                        <w:rPr>
                          <w:rFonts w:ascii="Helvetica" w:hAnsi="Helvetica" w:cs="Arial"/>
                          <w:sz w:val="16"/>
                          <w:szCs w:val="16"/>
                          <w:lang w:eastAsia="it-IT"/>
                        </w:rPr>
                        <w:t>Ctra</w:t>
                      </w:r>
                      <w:proofErr w:type="spellEnd"/>
                      <w:r w:rsidRPr="00B27415">
                        <w:rPr>
                          <w:rFonts w:ascii="Helvetica" w:hAnsi="Helvetica" w:cs="Arial"/>
                          <w:sz w:val="16"/>
                          <w:szCs w:val="16"/>
                          <w:lang w:eastAsia="it-IT"/>
                        </w:rPr>
                        <w:t xml:space="preserve">. </w:t>
                      </w:r>
                      <w:proofErr w:type="gramStart"/>
                      <w:r w:rsidRPr="00B27415">
                        <w:rPr>
                          <w:rFonts w:ascii="Helvetica" w:hAnsi="Helvetica" w:cs="Arial"/>
                          <w:sz w:val="16"/>
                          <w:szCs w:val="16"/>
                          <w:lang w:eastAsia="it-IT"/>
                        </w:rPr>
                        <w:t>de</w:t>
                      </w:r>
                      <w:proofErr w:type="gramEnd"/>
                      <w:r w:rsidRPr="00B27415">
                        <w:rPr>
                          <w:rFonts w:ascii="Helvetica" w:hAnsi="Helvetica" w:cs="Arial"/>
                          <w:sz w:val="16"/>
                          <w:szCs w:val="16"/>
                          <w:lang w:eastAsia="it-IT"/>
                        </w:rPr>
                        <w:t xml:space="preserve"> Logroño,</w:t>
                      </w:r>
                    </w:p>
                    <w:p w14:paraId="1C293E8F" w14:textId="260793AA" w:rsidR="00EE4558" w:rsidRPr="00B27415" w:rsidRDefault="00831C03" w:rsidP="00831C03">
                      <w:pPr>
                        <w:widowControl w:val="0"/>
                        <w:tabs>
                          <w:tab w:val="left" w:pos="9214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ind w:right="285"/>
                        <w:jc w:val="both"/>
                        <w:rPr>
                          <w:rFonts w:ascii="Helvetica" w:hAnsi="Helvetica" w:cs="Arial"/>
                          <w:sz w:val="16"/>
                          <w:szCs w:val="16"/>
                          <w:lang w:eastAsia="it-IT"/>
                        </w:rPr>
                      </w:pPr>
                      <w:proofErr w:type="gramStart"/>
                      <w:r>
                        <w:rPr>
                          <w:rFonts w:ascii="Helvetica" w:hAnsi="Helvetica" w:cs="Arial"/>
                          <w:sz w:val="16"/>
                          <w:szCs w:val="16"/>
                          <w:lang w:eastAsia="it-IT"/>
                        </w:rPr>
                        <w:t>Km.</w:t>
                      </w:r>
                      <w:proofErr w:type="gramEnd"/>
                      <w:r>
                        <w:rPr>
                          <w:rFonts w:ascii="Helvetica" w:hAnsi="Helvetica" w:cs="Arial"/>
                          <w:sz w:val="16"/>
                          <w:szCs w:val="16"/>
                          <w:lang w:eastAsia="it-IT"/>
                        </w:rPr>
                        <w:t xml:space="preserve"> 23.600 </w:t>
                      </w:r>
                      <w:proofErr w:type="spellStart"/>
                      <w:r>
                        <w:rPr>
                          <w:rFonts w:ascii="Helvetica" w:hAnsi="Helvetica" w:cs="Arial"/>
                          <w:sz w:val="16"/>
                          <w:szCs w:val="16"/>
                          <w:lang w:eastAsia="it-IT"/>
                        </w:rPr>
                        <w:t>Nájera</w:t>
                      </w:r>
                      <w:proofErr w:type="spellEnd"/>
                      <w:r>
                        <w:rPr>
                          <w:rFonts w:ascii="Helvetica" w:hAnsi="Helvetica" w:cs="Arial"/>
                          <w:sz w:val="16"/>
                          <w:szCs w:val="16"/>
                          <w:lang w:eastAsia="it-IT"/>
                        </w:rPr>
                        <w:t xml:space="preserve">(La </w:t>
                      </w:r>
                      <w:proofErr w:type="spellStart"/>
                      <w:r w:rsidR="00EE4558" w:rsidRPr="00B27415">
                        <w:rPr>
                          <w:rFonts w:ascii="Helvetica" w:hAnsi="Helvetica" w:cs="Arial"/>
                          <w:sz w:val="16"/>
                          <w:szCs w:val="16"/>
                          <w:lang w:eastAsia="it-IT"/>
                        </w:rPr>
                        <w:t>Rioja</w:t>
                      </w:r>
                      <w:proofErr w:type="spellEnd"/>
                      <w:r w:rsidR="00EE4558" w:rsidRPr="00B27415">
                        <w:rPr>
                          <w:rFonts w:ascii="Helvetica" w:hAnsi="Helvetica" w:cs="Arial"/>
                          <w:sz w:val="16"/>
                          <w:szCs w:val="16"/>
                          <w:lang w:eastAsia="it-IT"/>
                        </w:rPr>
                        <w:t>)</w:t>
                      </w:r>
                    </w:p>
                    <w:p w14:paraId="7551A27A" w14:textId="77777777" w:rsidR="00EE4558" w:rsidRPr="00B27415" w:rsidRDefault="00EE4558" w:rsidP="00090392">
                      <w:pPr>
                        <w:widowControl w:val="0"/>
                        <w:tabs>
                          <w:tab w:val="left" w:pos="9214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ind w:right="992"/>
                        <w:jc w:val="both"/>
                        <w:rPr>
                          <w:rFonts w:ascii="Helvetica" w:hAnsi="Helvetica" w:cs="Arial"/>
                          <w:sz w:val="16"/>
                          <w:szCs w:val="16"/>
                          <w:lang w:eastAsia="it-IT"/>
                        </w:rPr>
                      </w:pPr>
                      <w:proofErr w:type="gramStart"/>
                      <w:r w:rsidRPr="00B27415">
                        <w:rPr>
                          <w:rFonts w:ascii="Helvetica" w:hAnsi="Helvetica" w:cs="Arial"/>
                          <w:sz w:val="16"/>
                          <w:szCs w:val="16"/>
                          <w:lang w:eastAsia="it-IT"/>
                        </w:rPr>
                        <w:t>www.fiora.es</w:t>
                      </w:r>
                      <w:proofErr w:type="gramEnd"/>
                    </w:p>
                    <w:p w14:paraId="57D31ACE" w14:textId="77777777" w:rsidR="00EE4558" w:rsidRPr="00B27415" w:rsidRDefault="00EE4558" w:rsidP="00090392">
                      <w:pPr>
                        <w:widowControl w:val="0"/>
                        <w:tabs>
                          <w:tab w:val="left" w:pos="9214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ind w:right="992"/>
                        <w:jc w:val="both"/>
                        <w:rPr>
                          <w:rFonts w:ascii="Helvetica" w:hAnsi="Helvetica" w:cs="Arial"/>
                          <w:sz w:val="16"/>
                          <w:szCs w:val="16"/>
                          <w:lang w:eastAsia="it-IT"/>
                        </w:rPr>
                      </w:pPr>
                      <w:r w:rsidRPr="00B27415">
                        <w:rPr>
                          <w:rFonts w:ascii="Helvetica" w:hAnsi="Helvetica" w:cs="Arial"/>
                          <w:sz w:val="16"/>
                          <w:szCs w:val="16"/>
                          <w:lang w:eastAsia="it-IT"/>
                        </w:rPr>
                        <w:t>info@fiora.es</w:t>
                      </w:r>
                    </w:p>
                    <w:p w14:paraId="2DF3794A" w14:textId="77777777" w:rsidR="00EE4558" w:rsidRDefault="00EE4558"/>
                  </w:txbxContent>
                </v:textbox>
                <w10:wrap type="square"/>
              </v:shape>
            </w:pict>
          </mc:Fallback>
        </mc:AlternateContent>
      </w:r>
    </w:p>
    <w:p w14:paraId="03B5CCE6" w14:textId="67743931" w:rsidR="007D1A08" w:rsidRPr="007D1A08" w:rsidRDefault="007D1A08" w:rsidP="007D1A08">
      <w:pPr>
        <w:pStyle w:val="Default"/>
        <w:tabs>
          <w:tab w:val="left" w:pos="426"/>
          <w:tab w:val="left" w:pos="9072"/>
          <w:tab w:val="left" w:pos="9498"/>
        </w:tabs>
        <w:ind w:left="425" w:right="851"/>
        <w:jc w:val="both"/>
        <w:rPr>
          <w:rFonts w:ascii="Helvetica" w:eastAsiaTheme="minorEastAsia" w:hAnsi="Helvetica" w:cs="Times"/>
        </w:rPr>
      </w:pPr>
    </w:p>
    <w:sectPr w:rsidR="007D1A08" w:rsidRPr="007D1A08" w:rsidSect="00B27415">
      <w:headerReference w:type="default" r:id="rId11"/>
      <w:pgSz w:w="11900" w:h="16820"/>
      <w:pgMar w:top="992" w:right="843" w:bottom="794" w:left="1134" w:header="426" w:footer="143" w:gutter="0"/>
      <w:cols w:space="70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0A10CA3" w14:textId="77777777" w:rsidR="00EE4558" w:rsidRDefault="00EE4558" w:rsidP="00E66336">
      <w:pPr>
        <w:spacing w:after="0" w:line="240" w:lineRule="auto"/>
      </w:pPr>
      <w:r>
        <w:separator/>
      </w:r>
    </w:p>
  </w:endnote>
  <w:endnote w:type="continuationSeparator" w:id="0">
    <w:p w14:paraId="4AA86848" w14:textId="77777777" w:rsidR="00EE4558" w:rsidRDefault="00EE4558" w:rsidP="00E663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85AC484" w14:textId="77777777" w:rsidR="00EE4558" w:rsidRDefault="00EE4558" w:rsidP="00E66336">
      <w:pPr>
        <w:spacing w:after="0" w:line="240" w:lineRule="auto"/>
      </w:pPr>
      <w:r>
        <w:separator/>
      </w:r>
    </w:p>
  </w:footnote>
  <w:footnote w:type="continuationSeparator" w:id="0">
    <w:p w14:paraId="4820A9BE" w14:textId="77777777" w:rsidR="00EE4558" w:rsidRDefault="00EE4558" w:rsidP="00E663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37E575" w14:textId="77777777" w:rsidR="00EE4558" w:rsidRDefault="00EE4558" w:rsidP="009E531A">
    <w:pPr>
      <w:pStyle w:val="Default"/>
      <w:tabs>
        <w:tab w:val="left" w:pos="9214"/>
      </w:tabs>
      <w:ind w:right="709"/>
      <w:rPr>
        <w:rFonts w:ascii="Helvetica" w:hAnsi="Helvetica"/>
        <w:b/>
        <w:color w:val="auto"/>
        <w:sz w:val="18"/>
        <w:szCs w:val="18"/>
      </w:rPr>
    </w:pPr>
    <w:r>
      <w:rPr>
        <w:noProof/>
      </w:rPr>
      <w:drawing>
        <wp:inline distT="0" distB="0" distL="0" distR="0" wp14:anchorId="5BFDEA47" wp14:editId="24EE3A1C">
          <wp:extent cx="1425006" cy="816187"/>
          <wp:effectExtent l="0" t="0" r="0" b="0"/>
          <wp:docPr id="7" name="Immagine 7" descr="Senza titolo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Senza titolo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6631" cy="8171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EFFF2B0" w14:textId="57C3E3AF" w:rsidR="00EE4558" w:rsidRDefault="00EE4558" w:rsidP="00E66336">
    <w:pPr>
      <w:pStyle w:val="Intestazione"/>
      <w:ind w:left="-142"/>
    </w:pPr>
    <w:r>
      <w:tab/>
    </w:r>
    <w:r>
      <w:tab/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6336"/>
    <w:rsid w:val="00086710"/>
    <w:rsid w:val="00090392"/>
    <w:rsid w:val="000E406A"/>
    <w:rsid w:val="00110EA4"/>
    <w:rsid w:val="00173776"/>
    <w:rsid w:val="001A2DF1"/>
    <w:rsid w:val="00204C9F"/>
    <w:rsid w:val="0022299C"/>
    <w:rsid w:val="00264180"/>
    <w:rsid w:val="002B0AD9"/>
    <w:rsid w:val="002C166D"/>
    <w:rsid w:val="002C2D37"/>
    <w:rsid w:val="002C3EFC"/>
    <w:rsid w:val="003214D0"/>
    <w:rsid w:val="00337FD3"/>
    <w:rsid w:val="00407F2F"/>
    <w:rsid w:val="00453635"/>
    <w:rsid w:val="00460446"/>
    <w:rsid w:val="004A1327"/>
    <w:rsid w:val="004A3458"/>
    <w:rsid w:val="004B1CF3"/>
    <w:rsid w:val="0052284B"/>
    <w:rsid w:val="00582889"/>
    <w:rsid w:val="005979D1"/>
    <w:rsid w:val="00613F24"/>
    <w:rsid w:val="006D4351"/>
    <w:rsid w:val="006F7254"/>
    <w:rsid w:val="00706183"/>
    <w:rsid w:val="00730FD6"/>
    <w:rsid w:val="007605EE"/>
    <w:rsid w:val="007720C8"/>
    <w:rsid w:val="007968DC"/>
    <w:rsid w:val="007A5854"/>
    <w:rsid w:val="007D1A08"/>
    <w:rsid w:val="00823A42"/>
    <w:rsid w:val="00831C03"/>
    <w:rsid w:val="00850567"/>
    <w:rsid w:val="008904A1"/>
    <w:rsid w:val="0091655F"/>
    <w:rsid w:val="009B02E1"/>
    <w:rsid w:val="009C7FE7"/>
    <w:rsid w:val="009D2CB4"/>
    <w:rsid w:val="009E531A"/>
    <w:rsid w:val="00A44EE1"/>
    <w:rsid w:val="00AD29E2"/>
    <w:rsid w:val="00B15E1B"/>
    <w:rsid w:val="00B27415"/>
    <w:rsid w:val="00B460A8"/>
    <w:rsid w:val="00B803D6"/>
    <w:rsid w:val="00B82DB3"/>
    <w:rsid w:val="00B83DB9"/>
    <w:rsid w:val="00C938A0"/>
    <w:rsid w:val="00CD1E2C"/>
    <w:rsid w:val="00D37091"/>
    <w:rsid w:val="00DF6B48"/>
    <w:rsid w:val="00E040F0"/>
    <w:rsid w:val="00E1404C"/>
    <w:rsid w:val="00E64275"/>
    <w:rsid w:val="00E66336"/>
    <w:rsid w:val="00E759C1"/>
    <w:rsid w:val="00E95987"/>
    <w:rsid w:val="00EB4DDA"/>
    <w:rsid w:val="00EE4558"/>
    <w:rsid w:val="00EE70FC"/>
    <w:rsid w:val="00FD3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17C22A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Helvetica" w:eastAsiaTheme="minorEastAsia" w:hAnsi="Helvetica" w:cs="Times New Roman"/>
        <w:color w:val="000000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66336"/>
    <w:pPr>
      <w:spacing w:after="200" w:line="276" w:lineRule="auto"/>
    </w:pPr>
    <w:rPr>
      <w:rFonts w:ascii="Calibri" w:eastAsia="Calibri" w:hAnsi="Calibri"/>
      <w:color w:val="auto"/>
      <w:lang w:eastAsia="en-US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E66336"/>
    <w:pPr>
      <w:widowControl w:val="0"/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  <w:style w:type="character" w:styleId="Collegamentoipertestuale">
    <w:name w:val="Hyperlink"/>
    <w:uiPriority w:val="99"/>
    <w:unhideWhenUsed/>
    <w:rsid w:val="00E66336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66336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E66336"/>
    <w:rPr>
      <w:rFonts w:ascii="Lucida Grande" w:eastAsia="Calibri" w:hAnsi="Lucida Grande" w:cs="Lucida Grande"/>
      <w:color w:val="auto"/>
      <w:sz w:val="18"/>
      <w:szCs w:val="18"/>
      <w:lang w:eastAsia="en-US"/>
    </w:rPr>
  </w:style>
  <w:style w:type="character" w:customStyle="1" w:styleId="apple-converted-space">
    <w:name w:val="apple-converted-space"/>
    <w:basedOn w:val="Caratterepredefinitoparagrafo"/>
    <w:rsid w:val="00E66336"/>
  </w:style>
  <w:style w:type="paragraph" w:styleId="Intestazione">
    <w:name w:val="header"/>
    <w:basedOn w:val="Normale"/>
    <w:link w:val="IntestazioneCarattere"/>
    <w:uiPriority w:val="99"/>
    <w:unhideWhenUsed/>
    <w:rsid w:val="00E6633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E66336"/>
    <w:rPr>
      <w:rFonts w:ascii="Calibri" w:eastAsia="Calibri" w:hAnsi="Calibri"/>
      <w:color w:val="auto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E6633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E66336"/>
    <w:rPr>
      <w:rFonts w:ascii="Calibri" w:eastAsia="Calibri" w:hAnsi="Calibri"/>
      <w:color w:val="auto"/>
      <w:lang w:eastAsia="en-US"/>
    </w:rPr>
  </w:style>
  <w:style w:type="paragraph" w:customStyle="1" w:styleId="Pa0">
    <w:name w:val="Pa0"/>
    <w:basedOn w:val="Default"/>
    <w:next w:val="Default"/>
    <w:uiPriority w:val="99"/>
    <w:rsid w:val="007A5854"/>
    <w:pPr>
      <w:spacing w:line="221" w:lineRule="atLeast"/>
    </w:pPr>
    <w:rPr>
      <w:rFonts w:ascii="Calibri" w:eastAsiaTheme="minorEastAsia" w:hAnsi="Calibri" w:cs="Times New Roman"/>
    </w:rPr>
  </w:style>
  <w:style w:type="character" w:customStyle="1" w:styleId="A2">
    <w:name w:val="A2"/>
    <w:uiPriority w:val="99"/>
    <w:rsid w:val="007A5854"/>
    <w:rPr>
      <w:rFonts w:cs="Calibri"/>
      <w:b/>
      <w:bCs/>
      <w:sz w:val="20"/>
      <w:szCs w:val="20"/>
      <w:u w:val="single"/>
    </w:rPr>
  </w:style>
  <w:style w:type="character" w:customStyle="1" w:styleId="A1">
    <w:name w:val="A1"/>
    <w:uiPriority w:val="99"/>
    <w:rsid w:val="007A5854"/>
    <w:rPr>
      <w:rFonts w:cs="Calibri"/>
      <w:sz w:val="20"/>
      <w:szCs w:val="20"/>
    </w:rPr>
  </w:style>
  <w:style w:type="character" w:styleId="Collegamentovisitato">
    <w:name w:val="FollowedHyperlink"/>
    <w:basedOn w:val="Caratterepredefinitoparagrafo"/>
    <w:uiPriority w:val="99"/>
    <w:semiHidden/>
    <w:unhideWhenUsed/>
    <w:rsid w:val="00582889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Helvetica" w:eastAsiaTheme="minorEastAsia" w:hAnsi="Helvetica" w:cs="Times New Roman"/>
        <w:color w:val="000000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66336"/>
    <w:pPr>
      <w:spacing w:after="200" w:line="276" w:lineRule="auto"/>
    </w:pPr>
    <w:rPr>
      <w:rFonts w:ascii="Calibri" w:eastAsia="Calibri" w:hAnsi="Calibri"/>
      <w:color w:val="auto"/>
      <w:lang w:eastAsia="en-US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E66336"/>
    <w:pPr>
      <w:widowControl w:val="0"/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  <w:style w:type="character" w:styleId="Collegamentoipertestuale">
    <w:name w:val="Hyperlink"/>
    <w:uiPriority w:val="99"/>
    <w:unhideWhenUsed/>
    <w:rsid w:val="00E66336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66336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E66336"/>
    <w:rPr>
      <w:rFonts w:ascii="Lucida Grande" w:eastAsia="Calibri" w:hAnsi="Lucida Grande" w:cs="Lucida Grande"/>
      <w:color w:val="auto"/>
      <w:sz w:val="18"/>
      <w:szCs w:val="18"/>
      <w:lang w:eastAsia="en-US"/>
    </w:rPr>
  </w:style>
  <w:style w:type="character" w:customStyle="1" w:styleId="apple-converted-space">
    <w:name w:val="apple-converted-space"/>
    <w:basedOn w:val="Caratterepredefinitoparagrafo"/>
    <w:rsid w:val="00E66336"/>
  </w:style>
  <w:style w:type="paragraph" w:styleId="Intestazione">
    <w:name w:val="header"/>
    <w:basedOn w:val="Normale"/>
    <w:link w:val="IntestazioneCarattere"/>
    <w:uiPriority w:val="99"/>
    <w:unhideWhenUsed/>
    <w:rsid w:val="00E6633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E66336"/>
    <w:rPr>
      <w:rFonts w:ascii="Calibri" w:eastAsia="Calibri" w:hAnsi="Calibri"/>
      <w:color w:val="auto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E6633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E66336"/>
    <w:rPr>
      <w:rFonts w:ascii="Calibri" w:eastAsia="Calibri" w:hAnsi="Calibri"/>
      <w:color w:val="auto"/>
      <w:lang w:eastAsia="en-US"/>
    </w:rPr>
  </w:style>
  <w:style w:type="paragraph" w:customStyle="1" w:styleId="Pa0">
    <w:name w:val="Pa0"/>
    <w:basedOn w:val="Default"/>
    <w:next w:val="Default"/>
    <w:uiPriority w:val="99"/>
    <w:rsid w:val="007A5854"/>
    <w:pPr>
      <w:spacing w:line="221" w:lineRule="atLeast"/>
    </w:pPr>
    <w:rPr>
      <w:rFonts w:ascii="Calibri" w:eastAsiaTheme="minorEastAsia" w:hAnsi="Calibri" w:cs="Times New Roman"/>
    </w:rPr>
  </w:style>
  <w:style w:type="character" w:customStyle="1" w:styleId="A2">
    <w:name w:val="A2"/>
    <w:uiPriority w:val="99"/>
    <w:rsid w:val="007A5854"/>
    <w:rPr>
      <w:rFonts w:cs="Calibri"/>
      <w:b/>
      <w:bCs/>
      <w:sz w:val="20"/>
      <w:szCs w:val="20"/>
      <w:u w:val="single"/>
    </w:rPr>
  </w:style>
  <w:style w:type="character" w:customStyle="1" w:styleId="A1">
    <w:name w:val="A1"/>
    <w:uiPriority w:val="99"/>
    <w:rsid w:val="007A5854"/>
    <w:rPr>
      <w:rFonts w:cs="Calibri"/>
      <w:sz w:val="20"/>
      <w:szCs w:val="20"/>
    </w:rPr>
  </w:style>
  <w:style w:type="character" w:styleId="Collegamentovisitato">
    <w:name w:val="FollowedHyperlink"/>
    <w:basedOn w:val="Caratterepredefinitoparagrafo"/>
    <w:uiPriority w:val="99"/>
    <w:semiHidden/>
    <w:unhideWhenUsed/>
    <w:rsid w:val="0058288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png"/><Relationship Id="rId8" Type="http://schemas.openxmlformats.org/officeDocument/2006/relationships/image" Target="media/image2.png"/><Relationship Id="rId9" Type="http://schemas.openxmlformats.org/officeDocument/2006/relationships/image" Target="media/image3.png"/><Relationship Id="rId10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680</Words>
  <Characters>3880</Characters>
  <Application>Microsoft Macintosh Word</Application>
  <DocSecurity>0</DocSecurity>
  <Lines>32</Lines>
  <Paragraphs>9</Paragraphs>
  <ScaleCrop>false</ScaleCrop>
  <Company>TAC</Company>
  <LinksUpToDate>false</LinksUpToDate>
  <CharactersWithSpaces>4551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tac comunicazione</dc:creator>
  <cp:keywords/>
  <dc:description/>
  <cp:lastModifiedBy>tac comunicazione</cp:lastModifiedBy>
  <cp:revision>4</cp:revision>
  <cp:lastPrinted>2017-11-03T15:45:00Z</cp:lastPrinted>
  <dcterms:created xsi:type="dcterms:W3CDTF">2018-04-06T13:11:00Z</dcterms:created>
  <dcterms:modified xsi:type="dcterms:W3CDTF">2018-04-09T08:43:00Z</dcterms:modified>
</cp:coreProperties>
</file>