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382D" w14:textId="77777777" w:rsidR="00901A2A" w:rsidRDefault="00901A2A" w:rsidP="00901A2A">
      <w:pPr>
        <w:pStyle w:val="Titolo"/>
      </w:pPr>
    </w:p>
    <w:p w14:paraId="6ADDF533" w14:textId="77777777" w:rsidR="00901A2A" w:rsidRDefault="00901A2A" w:rsidP="00901A2A">
      <w:pPr>
        <w:pStyle w:val="Titolo"/>
        <w:jc w:val="both"/>
        <w:rPr>
          <w:rFonts w:ascii="Barlow" w:hAnsi="Barlow"/>
          <w:sz w:val="22"/>
          <w:szCs w:val="22"/>
        </w:rPr>
      </w:pPr>
      <w:r w:rsidRPr="00901A2A">
        <w:rPr>
          <w:rFonts w:ascii="Barlow" w:hAnsi="Barlow"/>
          <w:sz w:val="22"/>
          <w:szCs w:val="22"/>
        </w:rPr>
        <w:t xml:space="preserve">HIREF PRESENTA </w:t>
      </w:r>
      <w:r w:rsidRPr="00901A2A">
        <w:rPr>
          <w:rFonts w:ascii="Barlow" w:hAnsi="Barlow"/>
          <w:sz w:val="22"/>
          <w:szCs w:val="22"/>
        </w:rPr>
        <w:t>HINODE 2.0</w:t>
      </w:r>
      <w:r w:rsidRPr="00901A2A">
        <w:rPr>
          <w:rFonts w:ascii="Barlow" w:hAnsi="Barlow"/>
          <w:sz w:val="22"/>
          <w:szCs w:val="22"/>
        </w:rPr>
        <w:t>:</w:t>
      </w:r>
      <w:r w:rsidRPr="00901A2A">
        <w:rPr>
          <w:rFonts w:ascii="Barlow" w:hAnsi="Barlow"/>
          <w:sz w:val="22"/>
          <w:szCs w:val="22"/>
        </w:rPr>
        <w:t xml:space="preserve"> </w:t>
      </w:r>
    </w:p>
    <w:p w14:paraId="08722CDD" w14:textId="6A94D5E0" w:rsidR="00901A2A" w:rsidRPr="00901A2A" w:rsidRDefault="00901A2A" w:rsidP="00901A2A">
      <w:pPr>
        <w:pStyle w:val="Titolo"/>
        <w:jc w:val="both"/>
        <w:rPr>
          <w:rFonts w:ascii="Barlow" w:hAnsi="Barlow"/>
          <w:sz w:val="22"/>
          <w:szCs w:val="22"/>
        </w:rPr>
      </w:pPr>
      <w:r w:rsidRPr="00901A2A">
        <w:rPr>
          <w:rFonts w:ascii="Barlow" w:hAnsi="Barlow"/>
          <w:sz w:val="22"/>
          <w:szCs w:val="22"/>
        </w:rPr>
        <w:t>TECNOLOGIA AVANZATA E FLESSIBILITÀ</w:t>
      </w:r>
      <w:r w:rsidRPr="00901A2A">
        <w:rPr>
          <w:rFonts w:ascii="Barlow" w:hAnsi="Barlow"/>
          <w:sz w:val="22"/>
          <w:szCs w:val="22"/>
        </w:rPr>
        <w:t xml:space="preserve"> </w:t>
      </w:r>
      <w:r w:rsidRPr="00901A2A">
        <w:rPr>
          <w:rFonts w:ascii="Barlow" w:hAnsi="Barlow"/>
          <w:sz w:val="22"/>
          <w:szCs w:val="22"/>
        </w:rPr>
        <w:t xml:space="preserve">PER GESTIRE GLI IMPIANTI DI CONDIZIONAMENTO </w:t>
      </w:r>
    </w:p>
    <w:p w14:paraId="1F2FC67F" w14:textId="77777777" w:rsidR="00901A2A" w:rsidRPr="00901A2A" w:rsidRDefault="00901A2A" w:rsidP="00901A2A">
      <w:pPr>
        <w:jc w:val="both"/>
        <w:rPr>
          <w:rFonts w:ascii="Barlow" w:hAnsi="Barlow"/>
          <w:sz w:val="22"/>
        </w:rPr>
      </w:pPr>
    </w:p>
    <w:p w14:paraId="06DEB00F" w14:textId="77777777" w:rsidR="00901A2A" w:rsidRPr="00901A2A" w:rsidRDefault="00901A2A" w:rsidP="00901A2A">
      <w:pPr>
        <w:jc w:val="both"/>
        <w:rPr>
          <w:rFonts w:ascii="Barlow" w:hAnsi="Barlow"/>
          <w:i/>
          <w:sz w:val="22"/>
        </w:rPr>
      </w:pPr>
      <w:r w:rsidRPr="00901A2A">
        <w:rPr>
          <w:rFonts w:ascii="Barlow" w:hAnsi="Barlow"/>
          <w:i/>
          <w:sz w:val="22"/>
        </w:rPr>
        <w:t>Un sistema di dimensionamento variabile in base al numero di dispositivi da controllare. Personalizzabile nel software e nelle funzionalità.</w:t>
      </w:r>
    </w:p>
    <w:p w14:paraId="2814F296" w14:textId="77777777" w:rsidR="00901A2A" w:rsidRPr="00901A2A" w:rsidRDefault="00901A2A" w:rsidP="00901A2A">
      <w:pPr>
        <w:jc w:val="both"/>
        <w:rPr>
          <w:rFonts w:ascii="Barlow" w:hAnsi="Barlow"/>
          <w:i/>
          <w:sz w:val="22"/>
          <w:u w:val="single"/>
        </w:rPr>
      </w:pPr>
      <w:r w:rsidRPr="00901A2A">
        <w:rPr>
          <w:rFonts w:ascii="Barlow" w:hAnsi="Barlow"/>
          <w:i/>
          <w:sz w:val="22"/>
          <w:u w:val="single"/>
        </w:rPr>
        <w:t xml:space="preserve"> </w:t>
      </w:r>
    </w:p>
    <w:p w14:paraId="0E3BC154" w14:textId="77777777" w:rsidR="00901A2A" w:rsidRDefault="00901A2A" w:rsidP="00901A2A">
      <w:pPr>
        <w:jc w:val="both"/>
        <w:rPr>
          <w:rFonts w:ascii="Barlow" w:hAnsi="Barlow"/>
          <w:sz w:val="22"/>
        </w:rPr>
      </w:pPr>
      <w:r w:rsidRPr="00901A2A">
        <w:rPr>
          <w:rFonts w:ascii="Barlow" w:hAnsi="Barlow"/>
          <w:sz w:val="22"/>
        </w:rPr>
        <w:t>S</w:t>
      </w:r>
      <w:r w:rsidRPr="00901A2A">
        <w:rPr>
          <w:rFonts w:ascii="Barlow" w:hAnsi="Barlow"/>
          <w:sz w:val="22"/>
        </w:rPr>
        <w:t xml:space="preserve">viluppato da </w:t>
      </w:r>
      <w:r w:rsidRPr="00901A2A">
        <w:rPr>
          <w:rFonts w:ascii="Barlow" w:hAnsi="Barlow"/>
          <w:b/>
          <w:bCs/>
          <w:sz w:val="22"/>
        </w:rPr>
        <w:t>HiRef</w:t>
      </w:r>
      <w:r w:rsidRPr="00901A2A">
        <w:rPr>
          <w:rFonts w:ascii="Barlow" w:hAnsi="Barlow"/>
          <w:sz w:val="22"/>
        </w:rPr>
        <w:t xml:space="preserve">, azienda con un profondo know-how e un bagaglio di soluzioni innovative nel cooling system, </w:t>
      </w:r>
      <w:proofErr w:type="spellStart"/>
      <w:r w:rsidRPr="00901A2A">
        <w:rPr>
          <w:rFonts w:ascii="Barlow" w:hAnsi="Barlow"/>
          <w:b/>
          <w:bCs/>
          <w:sz w:val="22"/>
        </w:rPr>
        <w:t>HiNode</w:t>
      </w:r>
      <w:proofErr w:type="spellEnd"/>
      <w:r w:rsidRPr="00901A2A">
        <w:rPr>
          <w:rFonts w:ascii="Barlow" w:hAnsi="Barlow"/>
          <w:b/>
          <w:bCs/>
          <w:sz w:val="22"/>
        </w:rPr>
        <w:t xml:space="preserve"> 2.0</w:t>
      </w:r>
      <w:r w:rsidRPr="00901A2A">
        <w:rPr>
          <w:rFonts w:ascii="Barlow" w:hAnsi="Barlow"/>
          <w:sz w:val="22"/>
        </w:rPr>
        <w:t xml:space="preserve"> è u</w:t>
      </w:r>
      <w:r w:rsidRPr="00901A2A">
        <w:rPr>
          <w:rFonts w:ascii="Barlow" w:hAnsi="Barlow"/>
          <w:sz w:val="22"/>
        </w:rPr>
        <w:t>n sistema completo per la gestione e la supervisione degli impianti di condizionamento</w:t>
      </w:r>
      <w:r w:rsidRPr="00901A2A">
        <w:rPr>
          <w:rFonts w:ascii="Barlow" w:hAnsi="Barlow"/>
          <w:sz w:val="22"/>
        </w:rPr>
        <w:t xml:space="preserve"> in grado di </w:t>
      </w:r>
      <w:r w:rsidRPr="00901A2A">
        <w:rPr>
          <w:rFonts w:ascii="Barlow" w:hAnsi="Barlow"/>
          <w:sz w:val="22"/>
        </w:rPr>
        <w:t>interfaccia</w:t>
      </w:r>
      <w:r w:rsidRPr="00901A2A">
        <w:rPr>
          <w:rFonts w:ascii="Barlow" w:hAnsi="Barlow"/>
          <w:sz w:val="22"/>
        </w:rPr>
        <w:t>rsi</w:t>
      </w:r>
      <w:r w:rsidRPr="00901A2A">
        <w:rPr>
          <w:rFonts w:ascii="Barlow" w:hAnsi="Barlow"/>
          <w:sz w:val="22"/>
        </w:rPr>
        <w:t xml:space="preserve"> e dialoga</w:t>
      </w:r>
      <w:r w:rsidRPr="00901A2A">
        <w:rPr>
          <w:rFonts w:ascii="Barlow" w:hAnsi="Barlow"/>
          <w:sz w:val="22"/>
        </w:rPr>
        <w:t>re</w:t>
      </w:r>
      <w:r w:rsidRPr="00901A2A">
        <w:rPr>
          <w:rFonts w:ascii="Barlow" w:hAnsi="Barlow"/>
          <w:sz w:val="22"/>
        </w:rPr>
        <w:t xml:space="preserve"> con tutte le unità e i dispositivi di un impianto per renderne più efficace il funzionamento. </w:t>
      </w:r>
    </w:p>
    <w:p w14:paraId="7EE4C154" w14:textId="77777777" w:rsidR="00901A2A" w:rsidRDefault="00901A2A" w:rsidP="00901A2A">
      <w:pPr>
        <w:jc w:val="both"/>
        <w:rPr>
          <w:rFonts w:ascii="Barlow" w:hAnsi="Barlow"/>
          <w:sz w:val="22"/>
        </w:rPr>
      </w:pPr>
    </w:p>
    <w:p w14:paraId="46AB34BE" w14:textId="3363770D" w:rsidR="00901A2A" w:rsidRPr="00901A2A" w:rsidRDefault="00901A2A" w:rsidP="00901A2A">
      <w:pPr>
        <w:jc w:val="both"/>
        <w:rPr>
          <w:rFonts w:ascii="Barlow" w:hAnsi="Barlow"/>
          <w:sz w:val="22"/>
        </w:rPr>
      </w:pPr>
      <w:r w:rsidRPr="00901A2A">
        <w:rPr>
          <w:rFonts w:ascii="Barlow" w:hAnsi="Barlow"/>
          <w:sz w:val="22"/>
        </w:rPr>
        <w:t xml:space="preserve">Evoluto e flessibile nell’utilizzo, </w:t>
      </w:r>
      <w:proofErr w:type="spellStart"/>
      <w:r w:rsidRPr="00901A2A">
        <w:rPr>
          <w:rFonts w:ascii="Barlow" w:hAnsi="Barlow"/>
          <w:b/>
          <w:bCs/>
          <w:sz w:val="22"/>
        </w:rPr>
        <w:t>HiNode</w:t>
      </w:r>
      <w:proofErr w:type="spellEnd"/>
      <w:r w:rsidRPr="00901A2A">
        <w:rPr>
          <w:rFonts w:ascii="Barlow" w:hAnsi="Barlow"/>
          <w:b/>
          <w:bCs/>
          <w:sz w:val="22"/>
        </w:rPr>
        <w:t xml:space="preserve"> 2.0</w:t>
      </w:r>
      <w:r w:rsidRPr="00901A2A">
        <w:rPr>
          <w:rFonts w:ascii="Barlow" w:hAnsi="Barlow"/>
          <w:sz w:val="22"/>
        </w:rPr>
        <w:t xml:space="preserve"> è in grado di predire guasti e decadimento delle prestazioni nel tempo, </w:t>
      </w:r>
      <w:r>
        <w:rPr>
          <w:rFonts w:ascii="Barlow" w:hAnsi="Barlow"/>
          <w:sz w:val="22"/>
        </w:rPr>
        <w:t>garantendo</w:t>
      </w:r>
      <w:r w:rsidRPr="00901A2A">
        <w:rPr>
          <w:rFonts w:ascii="Barlow" w:hAnsi="Barlow"/>
          <w:sz w:val="22"/>
        </w:rPr>
        <w:t xml:space="preserve"> la massima continuità di servizio all’utente. </w:t>
      </w:r>
      <w:r w:rsidR="00A2306E">
        <w:rPr>
          <w:rFonts w:ascii="Barlow" w:hAnsi="Barlow"/>
          <w:sz w:val="22"/>
        </w:rPr>
        <w:t xml:space="preserve">Il </w:t>
      </w:r>
      <w:r w:rsidRPr="00901A2A">
        <w:rPr>
          <w:rFonts w:ascii="Barlow" w:hAnsi="Barlow"/>
          <w:sz w:val="22"/>
        </w:rPr>
        <w:t>dimensionamento d</w:t>
      </w:r>
      <w:r w:rsidR="00A2306E">
        <w:rPr>
          <w:rFonts w:ascii="Barlow" w:hAnsi="Barlow"/>
          <w:sz w:val="22"/>
        </w:rPr>
        <w:t xml:space="preserve">el sistema è </w:t>
      </w:r>
      <w:r w:rsidRPr="00901A2A">
        <w:rPr>
          <w:rFonts w:ascii="Barlow" w:hAnsi="Barlow"/>
          <w:sz w:val="22"/>
        </w:rPr>
        <w:t xml:space="preserve">modulabile e </w:t>
      </w:r>
      <w:r w:rsidR="00A2306E">
        <w:rPr>
          <w:rFonts w:ascii="Barlow" w:hAnsi="Barlow"/>
          <w:sz w:val="22"/>
        </w:rPr>
        <w:t>può essere</w:t>
      </w:r>
      <w:r w:rsidRPr="00901A2A">
        <w:rPr>
          <w:rFonts w:ascii="Barlow" w:hAnsi="Barlow"/>
          <w:sz w:val="22"/>
        </w:rPr>
        <w:t xml:space="preserve"> stabilito di volta in volta a seconda del numero di dispositivi da controllare.</w:t>
      </w:r>
    </w:p>
    <w:p w14:paraId="3113251B" w14:textId="77777777" w:rsidR="00901A2A" w:rsidRPr="00901A2A" w:rsidRDefault="00901A2A" w:rsidP="00901A2A">
      <w:pPr>
        <w:jc w:val="both"/>
        <w:rPr>
          <w:rFonts w:ascii="Barlow" w:hAnsi="Barlow"/>
          <w:sz w:val="22"/>
        </w:rPr>
      </w:pPr>
    </w:p>
    <w:p w14:paraId="7E2013C7" w14:textId="77777777" w:rsidR="00901A2A" w:rsidRPr="00901A2A" w:rsidRDefault="00901A2A" w:rsidP="00901A2A">
      <w:pPr>
        <w:jc w:val="both"/>
        <w:rPr>
          <w:rFonts w:ascii="Barlow" w:hAnsi="Barlow"/>
          <w:b/>
          <w:bCs/>
          <w:sz w:val="22"/>
        </w:rPr>
      </w:pPr>
      <w:r w:rsidRPr="00901A2A">
        <w:rPr>
          <w:rFonts w:ascii="Barlow" w:hAnsi="Barlow"/>
          <w:b/>
          <w:bCs/>
          <w:sz w:val="22"/>
        </w:rPr>
        <w:t>IL CUORE DEL DISPOSITIVO</w:t>
      </w:r>
    </w:p>
    <w:p w14:paraId="46834C9B" w14:textId="6AF8B5F3" w:rsidR="00901A2A" w:rsidRPr="00901A2A" w:rsidRDefault="00A2306E" w:rsidP="00901A2A">
      <w:pPr>
        <w:jc w:val="both"/>
        <w:rPr>
          <w:rFonts w:ascii="Barlow" w:hAnsi="Barlow"/>
          <w:sz w:val="22"/>
        </w:rPr>
      </w:pPr>
      <w:r>
        <w:rPr>
          <w:rFonts w:ascii="Barlow" w:hAnsi="Barlow"/>
          <w:sz w:val="22"/>
        </w:rPr>
        <w:t>Oltre a essere</w:t>
      </w:r>
      <w:r w:rsidRPr="00901A2A">
        <w:rPr>
          <w:rFonts w:ascii="Barlow" w:hAnsi="Barlow"/>
          <w:sz w:val="22"/>
        </w:rPr>
        <w:t xml:space="preserve"> dotato di ingressi e uscite digitali e analogiche (0-10 V, 4-20 </w:t>
      </w:r>
      <w:proofErr w:type="spellStart"/>
      <w:r w:rsidRPr="00901A2A">
        <w:rPr>
          <w:rFonts w:ascii="Barlow" w:hAnsi="Barlow"/>
          <w:sz w:val="22"/>
        </w:rPr>
        <w:t>mA</w:t>
      </w:r>
      <w:proofErr w:type="spellEnd"/>
      <w:r w:rsidRPr="00901A2A">
        <w:rPr>
          <w:rFonts w:ascii="Barlow" w:hAnsi="Barlow"/>
          <w:sz w:val="22"/>
        </w:rPr>
        <w:t>) per il controllo degli ausiliari di impianto (pompe, valvole, ecc.) e per l’acquisizione di segnali di temperatura e di pressione</w:t>
      </w:r>
      <w:r>
        <w:rPr>
          <w:rFonts w:ascii="Barlow" w:hAnsi="Barlow"/>
          <w:sz w:val="22"/>
        </w:rPr>
        <w:t xml:space="preserve">, il cuore di </w:t>
      </w:r>
      <w:proofErr w:type="spellStart"/>
      <w:r w:rsidR="00901A2A" w:rsidRPr="00A2306E">
        <w:rPr>
          <w:rFonts w:ascii="Barlow" w:hAnsi="Barlow"/>
          <w:b/>
          <w:bCs/>
          <w:sz w:val="22"/>
        </w:rPr>
        <w:t>HiNode</w:t>
      </w:r>
      <w:proofErr w:type="spellEnd"/>
      <w:r w:rsidR="00901A2A" w:rsidRPr="00A2306E">
        <w:rPr>
          <w:rFonts w:ascii="Barlow" w:hAnsi="Barlow"/>
          <w:b/>
          <w:bCs/>
          <w:sz w:val="22"/>
        </w:rPr>
        <w:t xml:space="preserve"> 2.0</w:t>
      </w:r>
      <w:r w:rsidR="00901A2A" w:rsidRPr="00901A2A">
        <w:rPr>
          <w:rFonts w:ascii="Barlow" w:hAnsi="Barlow"/>
          <w:sz w:val="22"/>
        </w:rPr>
        <w:t xml:space="preserve"> </w:t>
      </w:r>
      <w:r w:rsidRPr="00A2306E">
        <w:rPr>
          <w:rFonts w:ascii="Barlow" w:hAnsi="Barlow"/>
          <w:b/>
          <w:bCs/>
          <w:sz w:val="22"/>
        </w:rPr>
        <w:t>di HiRef</w:t>
      </w:r>
      <w:r>
        <w:rPr>
          <w:rFonts w:ascii="Barlow" w:hAnsi="Barlow"/>
          <w:sz w:val="22"/>
        </w:rPr>
        <w:t xml:space="preserve"> </w:t>
      </w:r>
      <w:r w:rsidR="00901A2A" w:rsidRPr="00901A2A">
        <w:rPr>
          <w:rFonts w:ascii="Barlow" w:hAnsi="Barlow"/>
          <w:sz w:val="22"/>
        </w:rPr>
        <w:t xml:space="preserve">è costituito da un microprocessore programmabile e compatibile con tutti i principali protocolli di comunicazione seriale ed Ethernet. L’accesso ai dati di funzionamento può avvenire da locale, attraverso il display LCD o Touch screen, oppure da remoto, tramite l’interfaccia web chiara e intuitiva. Il sistema può essere corredato anche del servizio </w:t>
      </w:r>
      <w:proofErr w:type="spellStart"/>
      <w:r w:rsidR="00901A2A" w:rsidRPr="00901A2A">
        <w:rPr>
          <w:rFonts w:ascii="Barlow" w:hAnsi="Barlow"/>
          <w:sz w:val="22"/>
        </w:rPr>
        <w:t>HiNet</w:t>
      </w:r>
      <w:proofErr w:type="spellEnd"/>
      <w:r w:rsidR="00901A2A" w:rsidRPr="00901A2A">
        <w:rPr>
          <w:rFonts w:ascii="Barlow" w:hAnsi="Barlow"/>
          <w:sz w:val="22"/>
        </w:rPr>
        <w:t xml:space="preserve"> per la sincronizzazione dei dati sul Cloud.</w:t>
      </w:r>
    </w:p>
    <w:p w14:paraId="361EC14F" w14:textId="77777777" w:rsidR="00901A2A" w:rsidRPr="00901A2A" w:rsidRDefault="00901A2A" w:rsidP="00901A2A">
      <w:pPr>
        <w:jc w:val="both"/>
        <w:rPr>
          <w:rFonts w:ascii="Barlow" w:hAnsi="Barlow"/>
          <w:sz w:val="22"/>
        </w:rPr>
      </w:pPr>
    </w:p>
    <w:p w14:paraId="54EAB5DC" w14:textId="77777777" w:rsidR="00901A2A" w:rsidRPr="00901A2A" w:rsidRDefault="00901A2A" w:rsidP="00901A2A">
      <w:pPr>
        <w:jc w:val="both"/>
        <w:rPr>
          <w:rFonts w:ascii="Barlow" w:hAnsi="Barlow"/>
          <w:sz w:val="22"/>
        </w:rPr>
      </w:pPr>
      <w:r w:rsidRPr="00901A2A">
        <w:rPr>
          <w:rFonts w:ascii="Barlow" w:hAnsi="Barlow"/>
          <w:sz w:val="22"/>
        </w:rPr>
        <w:t xml:space="preserve">Anche il software di </w:t>
      </w:r>
      <w:proofErr w:type="spellStart"/>
      <w:r w:rsidRPr="00A2306E">
        <w:rPr>
          <w:rFonts w:ascii="Barlow" w:hAnsi="Barlow"/>
          <w:b/>
          <w:bCs/>
          <w:sz w:val="22"/>
        </w:rPr>
        <w:t>HiNode</w:t>
      </w:r>
      <w:proofErr w:type="spellEnd"/>
      <w:r w:rsidRPr="00A2306E">
        <w:rPr>
          <w:rFonts w:ascii="Barlow" w:hAnsi="Barlow"/>
          <w:b/>
          <w:bCs/>
          <w:sz w:val="22"/>
        </w:rPr>
        <w:t xml:space="preserve"> 2.0</w:t>
      </w:r>
      <w:r w:rsidRPr="00901A2A">
        <w:rPr>
          <w:rFonts w:ascii="Barlow" w:hAnsi="Barlow"/>
          <w:sz w:val="22"/>
        </w:rPr>
        <w:t xml:space="preserve"> è ideato e sviluppato da </w:t>
      </w:r>
      <w:r w:rsidRPr="00A2306E">
        <w:rPr>
          <w:rFonts w:ascii="Barlow" w:hAnsi="Barlow"/>
          <w:b/>
          <w:bCs/>
          <w:sz w:val="22"/>
        </w:rPr>
        <w:t xml:space="preserve">HiRef </w:t>
      </w:r>
      <w:r w:rsidRPr="00901A2A">
        <w:rPr>
          <w:rFonts w:ascii="Barlow" w:hAnsi="Barlow"/>
          <w:sz w:val="22"/>
        </w:rPr>
        <w:t xml:space="preserve">e consente al sistema stesso di gestire in modo efficiente ed efficace la distribuzione dei carichi termici tra le unità installate, anche se di gamme diverse tra loro. Gli algoritmi di controllo determinano quali e quante risorse devono attivarsi, privilegiando in ogni momento la contemporaneità, quindi il regime di carico parziale e il recupero energetico. </w:t>
      </w:r>
    </w:p>
    <w:p w14:paraId="59E3A6E1" w14:textId="77777777" w:rsidR="00A2306E" w:rsidRDefault="00A2306E" w:rsidP="00901A2A">
      <w:pPr>
        <w:jc w:val="both"/>
        <w:rPr>
          <w:rFonts w:ascii="Barlow" w:hAnsi="Barlow"/>
          <w:sz w:val="22"/>
        </w:rPr>
      </w:pPr>
    </w:p>
    <w:p w14:paraId="4B4FA1AC" w14:textId="345FCA60" w:rsidR="00901A2A" w:rsidRPr="00901A2A" w:rsidRDefault="00901A2A" w:rsidP="00901A2A">
      <w:pPr>
        <w:jc w:val="both"/>
        <w:rPr>
          <w:rFonts w:ascii="Barlow" w:hAnsi="Barlow"/>
          <w:sz w:val="22"/>
        </w:rPr>
      </w:pPr>
      <w:r w:rsidRPr="00901A2A">
        <w:rPr>
          <w:rFonts w:ascii="Barlow" w:hAnsi="Barlow"/>
          <w:sz w:val="22"/>
        </w:rPr>
        <w:t>Il software consente di effettuare numerose operazioni di base e può essere integrato con molte funzioni personalizzate, adatt</w:t>
      </w:r>
      <w:r w:rsidR="00A2306E">
        <w:rPr>
          <w:rFonts w:ascii="Barlow" w:hAnsi="Barlow"/>
          <w:sz w:val="22"/>
        </w:rPr>
        <w:t xml:space="preserve">andosi a ogni </w:t>
      </w:r>
      <w:r w:rsidRPr="00901A2A">
        <w:rPr>
          <w:rFonts w:ascii="Barlow" w:hAnsi="Barlow"/>
          <w:sz w:val="22"/>
        </w:rPr>
        <w:t xml:space="preserve">tipo di impianto. </w:t>
      </w:r>
    </w:p>
    <w:p w14:paraId="673D5BA3" w14:textId="77777777" w:rsidR="00A2306E" w:rsidRDefault="00A2306E" w:rsidP="00901A2A">
      <w:pPr>
        <w:jc w:val="both"/>
        <w:rPr>
          <w:rFonts w:ascii="Barlow" w:hAnsi="Barlow"/>
          <w:sz w:val="22"/>
        </w:rPr>
      </w:pPr>
    </w:p>
    <w:p w14:paraId="48FA1AC7" w14:textId="0D85F60F" w:rsidR="00901A2A" w:rsidRPr="00901A2A" w:rsidRDefault="00901A2A" w:rsidP="00901A2A">
      <w:pPr>
        <w:jc w:val="both"/>
        <w:rPr>
          <w:rFonts w:ascii="Barlow" w:hAnsi="Barlow"/>
          <w:sz w:val="22"/>
        </w:rPr>
      </w:pPr>
      <w:r w:rsidRPr="00901A2A">
        <w:rPr>
          <w:rFonts w:ascii="Barlow" w:hAnsi="Barlow"/>
          <w:sz w:val="22"/>
        </w:rPr>
        <w:t xml:space="preserve">Con </w:t>
      </w:r>
      <w:proofErr w:type="spellStart"/>
      <w:r w:rsidRPr="00A2306E">
        <w:rPr>
          <w:rFonts w:ascii="Barlow" w:hAnsi="Barlow"/>
          <w:b/>
          <w:bCs/>
          <w:sz w:val="22"/>
        </w:rPr>
        <w:t>HiNode</w:t>
      </w:r>
      <w:proofErr w:type="spellEnd"/>
      <w:r w:rsidRPr="00A2306E">
        <w:rPr>
          <w:rFonts w:ascii="Barlow" w:hAnsi="Barlow"/>
          <w:b/>
          <w:bCs/>
          <w:sz w:val="22"/>
        </w:rPr>
        <w:t xml:space="preserve"> 2.0 </w:t>
      </w:r>
      <w:r w:rsidR="00A2306E" w:rsidRPr="00A2306E">
        <w:rPr>
          <w:rFonts w:ascii="Barlow" w:hAnsi="Barlow"/>
          <w:b/>
          <w:bCs/>
          <w:sz w:val="22"/>
        </w:rPr>
        <w:t>di HiRef</w:t>
      </w:r>
      <w:r w:rsidR="00A2306E">
        <w:rPr>
          <w:rFonts w:ascii="Barlow" w:hAnsi="Barlow"/>
          <w:sz w:val="22"/>
        </w:rPr>
        <w:t xml:space="preserve"> </w:t>
      </w:r>
      <w:r w:rsidRPr="00901A2A">
        <w:rPr>
          <w:rFonts w:ascii="Barlow" w:hAnsi="Barlow"/>
          <w:sz w:val="22"/>
        </w:rPr>
        <w:t>è possibile raggiungere un’elevata efficienza energetica e un maggior risparmio dei costi operativi.</w:t>
      </w:r>
    </w:p>
    <w:p w14:paraId="15536E5A" w14:textId="67000FFC" w:rsidR="00E85DD9" w:rsidRPr="00901A2A" w:rsidRDefault="00E85DD9" w:rsidP="00901A2A">
      <w:pPr>
        <w:pStyle w:val="Titolo"/>
        <w:jc w:val="both"/>
        <w:rPr>
          <w:rFonts w:ascii="Barlow" w:hAnsi="Barlow"/>
          <w:sz w:val="22"/>
          <w:szCs w:val="22"/>
        </w:rPr>
      </w:pPr>
    </w:p>
    <w:sectPr w:rsidR="00E85DD9" w:rsidRPr="00901A2A" w:rsidSect="00221F30">
      <w:headerReference w:type="default" r:id="rId7"/>
      <w:footerReference w:type="default" r:id="rId8"/>
      <w:pgSz w:w="12240" w:h="15840"/>
      <w:pgMar w:top="1714" w:right="1440" w:bottom="1440" w:left="1014" w:header="532" w:footer="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F9C2" w14:textId="77777777" w:rsidR="00D04600" w:rsidRDefault="00D04600" w:rsidP="00AD19FF">
      <w:pPr>
        <w:spacing w:line="240" w:lineRule="auto"/>
      </w:pPr>
      <w:r>
        <w:separator/>
      </w:r>
    </w:p>
  </w:endnote>
  <w:endnote w:type="continuationSeparator" w:id="0">
    <w:p w14:paraId="457764C0" w14:textId="77777777" w:rsidR="00D04600" w:rsidRDefault="00D04600" w:rsidP="00AD1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T Pressura Light">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24B8" w14:textId="77777777" w:rsidR="00221F30" w:rsidRDefault="00221F30" w:rsidP="00221F30">
    <w:pPr>
      <w:rPr>
        <w:rFonts w:ascii="Barlow" w:hAnsi="Barlow"/>
        <w:color w:val="A6A6A6" w:themeColor="background1" w:themeShade="A6"/>
        <w:sz w:val="20"/>
        <w:szCs w:val="20"/>
      </w:rPr>
    </w:pPr>
    <w:r w:rsidRPr="00221F30">
      <w:rPr>
        <w:rFonts w:ascii="Barlow" w:hAnsi="Barlow"/>
        <w:color w:val="A6A6A6" w:themeColor="background1" w:themeShade="A6"/>
        <w:sz w:val="20"/>
        <w:szCs w:val="20"/>
      </w:rPr>
      <w:t xml:space="preserve">Contatti per la stampa: </w:t>
    </w:r>
  </w:p>
  <w:p w14:paraId="01F126B2" w14:textId="173407CB" w:rsidR="00221F30" w:rsidRPr="00221F30" w:rsidRDefault="00221F30" w:rsidP="00221F30">
    <w:pPr>
      <w:rPr>
        <w:rFonts w:ascii="Barlow" w:hAnsi="Barlow"/>
        <w:color w:val="A6A6A6" w:themeColor="background1" w:themeShade="A6"/>
        <w:sz w:val="20"/>
        <w:szCs w:val="20"/>
      </w:rPr>
    </w:pPr>
    <w:r w:rsidRPr="00221F30">
      <w:rPr>
        <w:rFonts w:ascii="Barlow" w:hAnsi="Barlow"/>
        <w:b/>
        <w:bCs/>
        <w:color w:val="A6A6A6" w:themeColor="background1" w:themeShade="A6"/>
        <w:sz w:val="20"/>
        <w:szCs w:val="20"/>
      </w:rPr>
      <w:t>HiRef S</w:t>
    </w:r>
    <w:r>
      <w:rPr>
        <w:rFonts w:ascii="Barlow" w:hAnsi="Barlow"/>
        <w:b/>
        <w:bCs/>
        <w:color w:val="A6A6A6" w:themeColor="background1" w:themeShade="A6"/>
        <w:sz w:val="20"/>
        <w:szCs w:val="20"/>
      </w:rPr>
      <w:t>.</w:t>
    </w:r>
    <w:r w:rsidRPr="00221F30">
      <w:rPr>
        <w:rFonts w:ascii="Barlow" w:hAnsi="Barlow"/>
        <w:b/>
        <w:bCs/>
        <w:color w:val="A6A6A6" w:themeColor="background1" w:themeShade="A6"/>
        <w:sz w:val="20"/>
        <w:szCs w:val="20"/>
      </w:rPr>
      <w:t>p</w:t>
    </w:r>
    <w:r>
      <w:rPr>
        <w:rFonts w:ascii="Barlow" w:hAnsi="Barlow"/>
        <w:b/>
        <w:bCs/>
        <w:color w:val="A6A6A6" w:themeColor="background1" w:themeShade="A6"/>
        <w:sz w:val="20"/>
        <w:szCs w:val="20"/>
      </w:rPr>
      <w:t>.</w:t>
    </w:r>
    <w:r w:rsidRPr="00221F30">
      <w:rPr>
        <w:rFonts w:ascii="Barlow" w:hAnsi="Barlow"/>
        <w:b/>
        <w:bCs/>
        <w:color w:val="A6A6A6" w:themeColor="background1" w:themeShade="A6"/>
        <w:sz w:val="20"/>
        <w:szCs w:val="20"/>
      </w:rPr>
      <w:t>a</w:t>
    </w:r>
    <w:r>
      <w:rPr>
        <w:rFonts w:ascii="Barlow" w:hAnsi="Barlow"/>
        <w:b/>
        <w:bCs/>
        <w:color w:val="A6A6A6" w:themeColor="background1" w:themeShade="A6"/>
        <w:sz w:val="20"/>
        <w:szCs w:val="20"/>
      </w:rPr>
      <w:t>.</w:t>
    </w:r>
    <w:r w:rsidRPr="00221F30">
      <w:rPr>
        <w:rFonts w:ascii="Barlow" w:hAnsi="Barlow"/>
        <w:color w:val="A6A6A6" w:themeColor="background1" w:themeShade="A6"/>
        <w:sz w:val="20"/>
        <w:szCs w:val="20"/>
      </w:rPr>
      <w:t xml:space="preserve"> - Viale Spagna 31/33 - 35020 Tribano (PD) -</w:t>
    </w:r>
    <w:hyperlink r:id="rId1" w:history="1">
      <w:r w:rsidRPr="00221F30">
        <w:rPr>
          <w:rStyle w:val="Collegamentoipertestuale"/>
          <w:rFonts w:ascii="Barlow" w:hAnsi="Barlow"/>
          <w:b/>
          <w:bCs/>
          <w:color w:val="A6A6A6" w:themeColor="background1" w:themeShade="A6"/>
          <w:sz w:val="20"/>
          <w:szCs w:val="20"/>
        </w:rPr>
        <w:t>marketing@hiref.it</w:t>
      </w:r>
    </w:hyperlink>
    <w:r w:rsidRPr="00221F30">
      <w:rPr>
        <w:rFonts w:ascii="Barlow" w:hAnsi="Barlow"/>
        <w:color w:val="A6A6A6" w:themeColor="background1" w:themeShade="A6"/>
        <w:sz w:val="20"/>
        <w:szCs w:val="20"/>
      </w:rPr>
      <w:t xml:space="preserve">  </w:t>
    </w:r>
    <w:r>
      <w:rPr>
        <w:rFonts w:ascii="Barlow" w:hAnsi="Barlow"/>
        <w:color w:val="A6A6A6" w:themeColor="background1" w:themeShade="A6"/>
        <w:sz w:val="20"/>
        <w:szCs w:val="20"/>
      </w:rPr>
      <w:t xml:space="preserve">- </w:t>
    </w:r>
    <w:hyperlink r:id="rId2" w:history="1">
      <w:r w:rsidRPr="00221F30">
        <w:rPr>
          <w:rFonts w:ascii="Barlow" w:hAnsi="Barlow"/>
          <w:color w:val="A6A6A6" w:themeColor="background1" w:themeShade="A6"/>
          <w:sz w:val="20"/>
          <w:szCs w:val="20"/>
        </w:rPr>
        <w:t>https://hiref.it</w:t>
      </w:r>
    </w:hyperlink>
  </w:p>
  <w:p w14:paraId="47C08389" w14:textId="77777777" w:rsidR="00221F30" w:rsidRPr="00221F30" w:rsidRDefault="00221F30">
    <w:pPr>
      <w:pStyle w:val="Pidipagina"/>
      <w:rPr>
        <w:rFonts w:ascii="Barlow" w:hAnsi="Barlow"/>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78FA" w14:textId="77777777" w:rsidR="00D04600" w:rsidRDefault="00D04600" w:rsidP="00AD19FF">
      <w:pPr>
        <w:spacing w:line="240" w:lineRule="auto"/>
      </w:pPr>
      <w:r>
        <w:separator/>
      </w:r>
    </w:p>
  </w:footnote>
  <w:footnote w:type="continuationSeparator" w:id="0">
    <w:p w14:paraId="1007392B" w14:textId="77777777" w:rsidR="00D04600" w:rsidRDefault="00D04600" w:rsidP="00AD1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2DB5" w14:textId="1B26F78D" w:rsidR="00AD19FF" w:rsidRPr="00C70740" w:rsidRDefault="00AD19FF" w:rsidP="00221F30">
    <w:pPr>
      <w:pStyle w:val="Intestazione"/>
      <w:ind w:left="-142"/>
      <w:rPr>
        <w:rFonts w:ascii="Barlow" w:hAnsi="Barlow"/>
        <w:b/>
        <w:bCs/>
        <w:color w:val="A6A6A6" w:themeColor="background1" w:themeShade="A6"/>
        <w:sz w:val="20"/>
        <w:szCs w:val="20"/>
      </w:rPr>
    </w:pPr>
    <w:r>
      <w:rPr>
        <w:noProof/>
      </w:rPr>
      <w:drawing>
        <wp:inline distT="0" distB="0" distL="0" distR="0" wp14:anchorId="27F9304D" wp14:editId="4604656E">
          <wp:extent cx="1564063" cy="572756"/>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3172" cy="590739"/>
                  </a:xfrm>
                  <a:prstGeom prst="rect">
                    <a:avLst/>
                  </a:prstGeom>
                </pic:spPr>
              </pic:pic>
            </a:graphicData>
          </a:graphic>
        </wp:inline>
      </w:drawing>
    </w:r>
    <w:r w:rsidR="00C70740">
      <w:tab/>
    </w:r>
    <w:r w:rsidR="00C70740">
      <w:tab/>
    </w:r>
    <w:r w:rsidR="00C70740" w:rsidRPr="00C70740">
      <w:rPr>
        <w:rFonts w:ascii="Barlow" w:hAnsi="Barlow"/>
        <w:b/>
        <w:bCs/>
        <w:color w:val="A6A6A6" w:themeColor="background1" w:themeShade="A6"/>
        <w:sz w:val="20"/>
        <w:szCs w:val="20"/>
      </w:rPr>
      <w:t xml:space="preserve">Comunicato stampa – </w:t>
    </w:r>
    <w:r w:rsidR="00901A2A">
      <w:rPr>
        <w:rFonts w:ascii="Barlow" w:hAnsi="Barlow"/>
        <w:b/>
        <w:bCs/>
        <w:color w:val="A6A6A6" w:themeColor="background1" w:themeShade="A6"/>
        <w:sz w:val="20"/>
        <w:szCs w:val="20"/>
      </w:rPr>
      <w:t>luglio</w:t>
    </w:r>
    <w:r w:rsidR="00C70740" w:rsidRPr="00C70740">
      <w:rPr>
        <w:rFonts w:ascii="Barlow" w:hAnsi="Barlow"/>
        <w:b/>
        <w:bCs/>
        <w:color w:val="A6A6A6" w:themeColor="background1" w:themeShade="A6"/>
        <w:sz w:val="20"/>
        <w:szCs w:val="20"/>
      </w:rPr>
      <w:t xml:space="preserve"> 202</w:t>
    </w:r>
    <w:r w:rsidR="00901A2A">
      <w:rPr>
        <w:rFonts w:ascii="Barlow" w:hAnsi="Barlow"/>
        <w:b/>
        <w:bCs/>
        <w:color w:val="A6A6A6" w:themeColor="background1" w:themeShade="A6"/>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3F0A"/>
    <w:multiLevelType w:val="hybridMultilevel"/>
    <w:tmpl w:val="B964DF08"/>
    <w:lvl w:ilvl="0" w:tplc="F610596A">
      <w:start w:val="1"/>
      <w:numFmt w:val="bullet"/>
      <w:pStyle w:val="Paragrafoelenco"/>
      <w:lvlText w:val="•"/>
      <w:lvlJc w:val="left"/>
      <w:pPr>
        <w:tabs>
          <w:tab w:val="num" w:pos="340"/>
        </w:tabs>
        <w:ind w:left="340" w:hanging="340"/>
      </w:pPr>
      <w:rPr>
        <w:rFonts w:ascii="GT Pressura Light" w:hAnsi="GT Pressura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6A3821"/>
    <w:multiLevelType w:val="hybridMultilevel"/>
    <w:tmpl w:val="1D468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2445933">
    <w:abstractNumId w:val="0"/>
  </w:num>
  <w:num w:numId="2" w16cid:durableId="80716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80"/>
    <w:rsid w:val="00046B36"/>
    <w:rsid w:val="000B4F2A"/>
    <w:rsid w:val="00221F30"/>
    <w:rsid w:val="00263519"/>
    <w:rsid w:val="003323B0"/>
    <w:rsid w:val="008E30F4"/>
    <w:rsid w:val="00901A2A"/>
    <w:rsid w:val="00A2306E"/>
    <w:rsid w:val="00AD19FF"/>
    <w:rsid w:val="00C70740"/>
    <w:rsid w:val="00C82CD6"/>
    <w:rsid w:val="00C87B21"/>
    <w:rsid w:val="00D04600"/>
    <w:rsid w:val="00E85DD9"/>
    <w:rsid w:val="00F1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8895"/>
  <w15:chartTrackingRefBased/>
  <w15:docId w15:val="{F8B95214-2F2D-4979-9307-E83B5FD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1880"/>
    <w:pPr>
      <w:tabs>
        <w:tab w:val="left" w:pos="340"/>
      </w:tabs>
      <w:spacing w:after="0" w:line="330" w:lineRule="exact"/>
    </w:pPr>
    <w:rPr>
      <w:rFonts w:ascii="Arial" w:hAnsi="Arial"/>
      <w:color w:val="000000" w:themeColor="text1"/>
      <w:sz w:val="21"/>
      <w:lang w:val="it-IT" w:eastAsia="ja-JP"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2"/>
    <w:qFormat/>
    <w:rsid w:val="00F11880"/>
    <w:pPr>
      <w:tabs>
        <w:tab w:val="left" w:pos="1420"/>
      </w:tabs>
      <w:spacing w:line="400" w:lineRule="exact"/>
    </w:pPr>
    <w:rPr>
      <w:b/>
      <w:sz w:val="28"/>
      <w:szCs w:val="28"/>
    </w:rPr>
  </w:style>
  <w:style w:type="character" w:customStyle="1" w:styleId="TitoloCarattere">
    <w:name w:val="Titolo Carattere"/>
    <w:basedOn w:val="Carpredefinitoparagrafo"/>
    <w:link w:val="Titolo"/>
    <w:uiPriority w:val="2"/>
    <w:rsid w:val="00F11880"/>
    <w:rPr>
      <w:rFonts w:ascii="Arial" w:hAnsi="Arial"/>
      <w:b/>
      <w:color w:val="000000" w:themeColor="text1"/>
      <w:sz w:val="28"/>
      <w:szCs w:val="28"/>
      <w:lang w:val="it-IT" w:eastAsia="ja-JP" w:bidi="it-IT"/>
    </w:rPr>
  </w:style>
  <w:style w:type="paragraph" w:styleId="Paragrafoelenco">
    <w:name w:val="List Paragraph"/>
    <w:basedOn w:val="Normale"/>
    <w:uiPriority w:val="34"/>
    <w:unhideWhenUsed/>
    <w:qFormat/>
    <w:rsid w:val="00F11880"/>
    <w:pPr>
      <w:numPr>
        <w:numId w:val="1"/>
      </w:numPr>
      <w:tabs>
        <w:tab w:val="left" w:pos="1420"/>
      </w:tabs>
      <w:contextualSpacing/>
    </w:pPr>
    <w:rPr>
      <w:szCs w:val="21"/>
    </w:rPr>
  </w:style>
  <w:style w:type="character" w:styleId="Collegamentoipertestuale">
    <w:name w:val="Hyperlink"/>
    <w:basedOn w:val="Carpredefinitoparagrafo"/>
    <w:uiPriority w:val="99"/>
    <w:unhideWhenUsed/>
    <w:rsid w:val="00F11880"/>
    <w:rPr>
      <w:color w:val="000000" w:themeColor="text1"/>
      <w:u w:val="single"/>
    </w:rPr>
  </w:style>
  <w:style w:type="character" w:styleId="Rimandocommento">
    <w:name w:val="annotation reference"/>
    <w:basedOn w:val="Carpredefinitoparagrafo"/>
    <w:uiPriority w:val="99"/>
    <w:semiHidden/>
    <w:unhideWhenUsed/>
    <w:rsid w:val="008E30F4"/>
    <w:rPr>
      <w:sz w:val="16"/>
      <w:szCs w:val="16"/>
    </w:rPr>
  </w:style>
  <w:style w:type="paragraph" w:styleId="Testocommento">
    <w:name w:val="annotation text"/>
    <w:basedOn w:val="Normale"/>
    <w:link w:val="TestocommentoCarattere"/>
    <w:uiPriority w:val="99"/>
    <w:unhideWhenUsed/>
    <w:rsid w:val="008E30F4"/>
    <w:pPr>
      <w:spacing w:line="240" w:lineRule="auto"/>
    </w:pPr>
    <w:rPr>
      <w:sz w:val="20"/>
      <w:szCs w:val="20"/>
    </w:rPr>
  </w:style>
  <w:style w:type="character" w:customStyle="1" w:styleId="TestocommentoCarattere">
    <w:name w:val="Testo commento Carattere"/>
    <w:basedOn w:val="Carpredefinitoparagrafo"/>
    <w:link w:val="Testocommento"/>
    <w:uiPriority w:val="99"/>
    <w:rsid w:val="008E30F4"/>
    <w:rPr>
      <w:rFonts w:ascii="Arial" w:hAnsi="Arial"/>
      <w:color w:val="000000" w:themeColor="text1"/>
      <w:sz w:val="20"/>
      <w:szCs w:val="20"/>
      <w:lang w:val="it-IT" w:eastAsia="ja-JP" w:bidi="it-IT"/>
    </w:rPr>
  </w:style>
  <w:style w:type="paragraph" w:styleId="Soggettocommento">
    <w:name w:val="annotation subject"/>
    <w:basedOn w:val="Testocommento"/>
    <w:next w:val="Testocommento"/>
    <w:link w:val="SoggettocommentoCarattere"/>
    <w:uiPriority w:val="99"/>
    <w:semiHidden/>
    <w:unhideWhenUsed/>
    <w:rsid w:val="008E30F4"/>
    <w:rPr>
      <w:b/>
      <w:bCs/>
    </w:rPr>
  </w:style>
  <w:style w:type="character" w:customStyle="1" w:styleId="SoggettocommentoCarattere">
    <w:name w:val="Soggetto commento Carattere"/>
    <w:basedOn w:val="TestocommentoCarattere"/>
    <w:link w:val="Soggettocommento"/>
    <w:uiPriority w:val="99"/>
    <w:semiHidden/>
    <w:rsid w:val="008E30F4"/>
    <w:rPr>
      <w:rFonts w:ascii="Arial" w:hAnsi="Arial"/>
      <w:b/>
      <w:bCs/>
      <w:color w:val="000000" w:themeColor="text1"/>
      <w:sz w:val="20"/>
      <w:szCs w:val="20"/>
      <w:lang w:val="it-IT" w:eastAsia="ja-JP" w:bidi="it-IT"/>
    </w:rPr>
  </w:style>
  <w:style w:type="paragraph" w:styleId="Intestazione">
    <w:name w:val="header"/>
    <w:basedOn w:val="Normale"/>
    <w:link w:val="IntestazioneCarattere"/>
    <w:uiPriority w:val="99"/>
    <w:unhideWhenUsed/>
    <w:rsid w:val="00AD19FF"/>
    <w:pPr>
      <w:tabs>
        <w:tab w:val="clear" w:pos="34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D19FF"/>
    <w:rPr>
      <w:rFonts w:ascii="Arial" w:hAnsi="Arial"/>
      <w:color w:val="000000" w:themeColor="text1"/>
      <w:sz w:val="21"/>
      <w:lang w:val="it-IT" w:eastAsia="ja-JP" w:bidi="it-IT"/>
    </w:rPr>
  </w:style>
  <w:style w:type="paragraph" w:styleId="Pidipagina">
    <w:name w:val="footer"/>
    <w:basedOn w:val="Normale"/>
    <w:link w:val="PidipaginaCarattere"/>
    <w:uiPriority w:val="99"/>
    <w:unhideWhenUsed/>
    <w:rsid w:val="00AD19FF"/>
    <w:pPr>
      <w:tabs>
        <w:tab w:val="clear" w:pos="34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D19FF"/>
    <w:rPr>
      <w:rFonts w:ascii="Arial" w:hAnsi="Arial"/>
      <w:color w:val="000000" w:themeColor="text1"/>
      <w:sz w:val="21"/>
      <w:lang w:val="it-IT" w:eastAsia="ja-JP" w:bidi="it-IT"/>
    </w:rPr>
  </w:style>
  <w:style w:type="character" w:styleId="Menzionenonrisolta">
    <w:name w:val="Unresolved Mention"/>
    <w:basedOn w:val="Carpredefinitoparagrafo"/>
    <w:uiPriority w:val="99"/>
    <w:semiHidden/>
    <w:unhideWhenUsed/>
    <w:rsid w:val="0022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hiref.it" TargetMode="External"/><Relationship Id="rId1" Type="http://schemas.openxmlformats.org/officeDocument/2006/relationships/hyperlink" Target="mailto:marketing@hire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1957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Rossi</dc:creator>
  <cp:keywords/>
  <dc:description/>
  <cp:lastModifiedBy>Andrea Giuseppe Turatti</cp:lastModifiedBy>
  <cp:revision>2</cp:revision>
  <dcterms:created xsi:type="dcterms:W3CDTF">2023-07-05T15:11:00Z</dcterms:created>
  <dcterms:modified xsi:type="dcterms:W3CDTF">2023-07-05T15:11:00Z</dcterms:modified>
</cp:coreProperties>
</file>