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39723" w14:textId="77777777" w:rsidR="00D76A7F" w:rsidRDefault="00D76A7F" w:rsidP="00D76A7F">
      <w:pPr>
        <w:tabs>
          <w:tab w:val="left" w:pos="142"/>
        </w:tabs>
        <w:spacing w:before="100" w:beforeAutospacing="1" w:after="100" w:afterAutospacing="1" w:line="240" w:lineRule="auto"/>
        <w:contextualSpacing/>
        <w:jc w:val="both"/>
        <w:rPr>
          <w:rFonts w:ascii="Barlow" w:hAnsi="Barlow"/>
          <w:b/>
          <w:bCs/>
          <w:color w:val="000000" w:themeColor="text1"/>
          <w:sz w:val="36"/>
          <w:szCs w:val="36"/>
          <w:lang w:val="en-US"/>
        </w:rPr>
      </w:pPr>
      <w:r w:rsidRPr="00D76A7F">
        <w:rPr>
          <w:rFonts w:ascii="Barlow" w:hAnsi="Barlow"/>
          <w:b/>
          <w:bCs/>
          <w:color w:val="000000" w:themeColor="text1"/>
          <w:sz w:val="36"/>
          <w:szCs w:val="36"/>
          <w:lang w:val="en-US"/>
        </w:rPr>
        <w:t>ART-U Canvas</w:t>
      </w:r>
      <w:r>
        <w:rPr>
          <w:rFonts w:ascii="Barlow" w:hAnsi="Barlow"/>
          <w:b/>
          <w:bCs/>
          <w:color w:val="000000" w:themeColor="text1"/>
          <w:sz w:val="36"/>
          <w:szCs w:val="36"/>
          <w:lang w:val="en-US"/>
        </w:rPr>
        <w:t>:</w:t>
      </w:r>
      <w:r w:rsidRPr="00D76A7F">
        <w:rPr>
          <w:rFonts w:ascii="Barlow" w:hAnsi="Barlow"/>
          <w:b/>
          <w:bCs/>
          <w:color w:val="000000" w:themeColor="text1"/>
          <w:sz w:val="36"/>
          <w:szCs w:val="36"/>
          <w:lang w:val="en-US"/>
        </w:rPr>
        <w:t xml:space="preserve"> </w:t>
      </w:r>
    </w:p>
    <w:p w14:paraId="0324B3F2" w14:textId="69F5A5B9" w:rsidR="00D76A7F" w:rsidRDefault="00D76A7F" w:rsidP="00D76A7F">
      <w:pPr>
        <w:tabs>
          <w:tab w:val="left" w:pos="142"/>
        </w:tabs>
        <w:spacing w:before="100" w:beforeAutospacing="1" w:after="100" w:afterAutospacing="1" w:line="240" w:lineRule="auto"/>
        <w:contextualSpacing/>
        <w:jc w:val="both"/>
        <w:rPr>
          <w:rFonts w:ascii="Barlow" w:hAnsi="Barlow"/>
          <w:b/>
          <w:bCs/>
          <w:color w:val="000000" w:themeColor="text1"/>
          <w:sz w:val="36"/>
          <w:szCs w:val="36"/>
          <w:lang w:val="en-US"/>
        </w:rPr>
      </w:pPr>
      <w:r w:rsidRPr="00D76A7F">
        <w:rPr>
          <w:rFonts w:ascii="Barlow" w:hAnsi="Barlow"/>
          <w:b/>
          <w:bCs/>
          <w:color w:val="000000" w:themeColor="text1"/>
          <w:sz w:val="36"/>
          <w:szCs w:val="36"/>
          <w:lang w:val="en-US"/>
        </w:rPr>
        <w:t>design e co</w:t>
      </w:r>
      <w:r>
        <w:rPr>
          <w:rFonts w:ascii="Barlow" w:hAnsi="Barlow"/>
          <w:b/>
          <w:bCs/>
          <w:color w:val="000000" w:themeColor="text1"/>
          <w:sz w:val="36"/>
          <w:szCs w:val="36"/>
          <w:lang w:val="en-US"/>
        </w:rPr>
        <w:t xml:space="preserve">mfort in </w:t>
      </w:r>
      <w:proofErr w:type="gramStart"/>
      <w:r>
        <w:rPr>
          <w:rFonts w:ascii="Barlow" w:hAnsi="Barlow"/>
          <w:b/>
          <w:bCs/>
          <w:color w:val="000000" w:themeColor="text1"/>
          <w:sz w:val="36"/>
          <w:szCs w:val="36"/>
          <w:lang w:val="en-US"/>
        </w:rPr>
        <w:t>un bed</w:t>
      </w:r>
      <w:proofErr w:type="gramEnd"/>
      <w:r>
        <w:rPr>
          <w:rFonts w:ascii="Barlow" w:hAnsi="Barlow"/>
          <w:b/>
          <w:bCs/>
          <w:color w:val="000000" w:themeColor="text1"/>
          <w:sz w:val="36"/>
          <w:szCs w:val="36"/>
          <w:lang w:val="en-US"/>
        </w:rPr>
        <w:t xml:space="preserve"> &amp; breakfast vista mare.</w:t>
      </w:r>
    </w:p>
    <w:p w14:paraId="239EBDF6" w14:textId="77777777" w:rsidR="00EF6D1D" w:rsidRDefault="00EF6D1D" w:rsidP="00D76A7F">
      <w:pPr>
        <w:tabs>
          <w:tab w:val="left" w:pos="142"/>
        </w:tabs>
        <w:spacing w:before="100" w:beforeAutospacing="1" w:after="100" w:afterAutospacing="1" w:line="240" w:lineRule="auto"/>
        <w:contextualSpacing/>
        <w:jc w:val="both"/>
        <w:rPr>
          <w:rFonts w:ascii="Barlow" w:hAnsi="Barlow"/>
          <w:b/>
          <w:bCs/>
          <w:color w:val="000000" w:themeColor="text1"/>
          <w:sz w:val="36"/>
          <w:szCs w:val="36"/>
          <w:lang w:val="en-US"/>
        </w:rPr>
      </w:pPr>
    </w:p>
    <w:p w14:paraId="7C6D5432" w14:textId="03DD01F4" w:rsidR="005F57C6" w:rsidRPr="00D76A7F" w:rsidRDefault="005F57C6" w:rsidP="00D76A7F">
      <w:pPr>
        <w:spacing w:before="100" w:beforeAutospacing="1" w:after="100" w:afterAutospacing="1" w:line="240" w:lineRule="auto"/>
        <w:contextualSpacing/>
        <w:jc w:val="both"/>
        <w:rPr>
          <w:rFonts w:ascii="Barlow" w:hAnsi="Barlow"/>
        </w:rPr>
      </w:pPr>
      <w:r w:rsidRPr="00D76A7F">
        <w:rPr>
          <w:rFonts w:ascii="Barlow" w:hAnsi="Barlow" w:cstheme="minorHAnsi"/>
        </w:rPr>
        <w:t>Le infinite potenzialità di ART-U Canvas, il fancoil di design creato dall’</w:t>
      </w:r>
      <w:r w:rsidRPr="00D76A7F">
        <w:rPr>
          <w:rFonts w:ascii="Barlow" w:hAnsi="Barlow" w:cstheme="minorHAnsi"/>
          <w:b/>
          <w:bCs/>
        </w:rPr>
        <w:t>Advanced Design Unit</w:t>
      </w:r>
      <w:r w:rsidRPr="00D76A7F">
        <w:rPr>
          <w:rFonts w:ascii="Barlow" w:hAnsi="Barlow" w:cstheme="minorHAnsi"/>
        </w:rPr>
        <w:t xml:space="preserve"> di  </w:t>
      </w:r>
      <w:r w:rsidRPr="00D76A7F">
        <w:rPr>
          <w:rFonts w:ascii="Barlow" w:hAnsi="Barlow" w:cstheme="minorHAnsi"/>
          <w:b/>
          <w:bCs/>
        </w:rPr>
        <w:t>Galletti</w:t>
      </w:r>
      <w:r w:rsidRPr="00D76A7F">
        <w:rPr>
          <w:rFonts w:ascii="Barlow" w:hAnsi="Barlow" w:cstheme="minorHAnsi"/>
        </w:rPr>
        <w:t xml:space="preserve">, hanno ispirato </w:t>
      </w:r>
      <w:r w:rsidR="00993955" w:rsidRPr="00D76A7F">
        <w:rPr>
          <w:rFonts w:ascii="Barlow" w:hAnsi="Barlow" w:cstheme="minorHAnsi"/>
        </w:rPr>
        <w:t>questo nuovo</w:t>
      </w:r>
      <w:r w:rsidRPr="00D76A7F">
        <w:rPr>
          <w:rFonts w:ascii="Barlow" w:hAnsi="Barlow" w:cstheme="minorHAnsi"/>
        </w:rPr>
        <w:t xml:space="preserve"> progetto della 3D artist siciliana </w:t>
      </w:r>
      <w:r w:rsidRPr="00D76A7F">
        <w:rPr>
          <w:rFonts w:ascii="Barlow" w:hAnsi="Barlow"/>
          <w:b/>
          <w:bCs/>
        </w:rPr>
        <w:t>Jasmine Pappalardo</w:t>
      </w:r>
      <w:r w:rsidRPr="00D76A7F">
        <w:rPr>
          <w:rFonts w:ascii="Barlow" w:hAnsi="Barlow"/>
        </w:rPr>
        <w:t xml:space="preserve"> che ha creato, appositamente per </w:t>
      </w:r>
      <w:r w:rsidRPr="00D76A7F">
        <w:rPr>
          <w:rFonts w:ascii="Barlow" w:hAnsi="Barlow"/>
          <w:b/>
          <w:bCs/>
        </w:rPr>
        <w:t>Galletti</w:t>
      </w:r>
      <w:r w:rsidRPr="00D76A7F">
        <w:rPr>
          <w:rFonts w:ascii="Barlow" w:hAnsi="Barlow"/>
        </w:rPr>
        <w:t xml:space="preserve">, un’ambientazione in stile mediterraneo con una grafica dedicata alla sua Sicilia. </w:t>
      </w:r>
    </w:p>
    <w:p w14:paraId="457AADE9" w14:textId="77777777" w:rsidR="00D76A7F" w:rsidRDefault="00D76A7F" w:rsidP="00D76A7F">
      <w:pPr>
        <w:spacing w:before="100" w:beforeAutospacing="1" w:after="100" w:afterAutospacing="1" w:line="240" w:lineRule="auto"/>
        <w:contextualSpacing/>
        <w:jc w:val="both"/>
        <w:rPr>
          <w:rFonts w:ascii="Barlow" w:hAnsi="Barlow"/>
          <w:color w:val="212529"/>
          <w:shd w:val="clear" w:color="auto" w:fill="FDFCFB"/>
        </w:rPr>
      </w:pPr>
    </w:p>
    <w:p w14:paraId="5CF0087A" w14:textId="2929D91B" w:rsidR="00FA28F0" w:rsidRPr="00D76A7F" w:rsidRDefault="00FA28F0" w:rsidP="00D76A7F">
      <w:pPr>
        <w:spacing w:before="100" w:beforeAutospacing="1" w:after="100" w:afterAutospacing="1" w:line="240" w:lineRule="auto"/>
        <w:contextualSpacing/>
        <w:jc w:val="both"/>
        <w:rPr>
          <w:rFonts w:ascii="Barlow" w:hAnsi="Barlow"/>
          <w:color w:val="212529"/>
          <w:shd w:val="clear" w:color="auto" w:fill="FDFCFB"/>
        </w:rPr>
      </w:pPr>
      <w:r w:rsidRPr="00D76A7F">
        <w:rPr>
          <w:rFonts w:ascii="Barlow" w:hAnsi="Barlow"/>
          <w:color w:val="212529"/>
          <w:shd w:val="clear" w:color="auto" w:fill="FDFCFB"/>
        </w:rPr>
        <w:t>Questa innovativa sinergia tra design e comfort ha trasformato lo spazio circostante in una vivace esperienza isolana dal panorama mozzafiato.</w:t>
      </w:r>
    </w:p>
    <w:p w14:paraId="441555CC" w14:textId="77777777" w:rsidR="00D76A7F" w:rsidRDefault="00D76A7F" w:rsidP="00D76A7F">
      <w:pPr>
        <w:spacing w:before="100" w:beforeAutospacing="1" w:after="100" w:afterAutospacing="1" w:line="240" w:lineRule="auto"/>
        <w:contextualSpacing/>
        <w:jc w:val="both"/>
        <w:rPr>
          <w:rFonts w:ascii="Barlow" w:hAnsi="Barlow"/>
        </w:rPr>
      </w:pPr>
    </w:p>
    <w:p w14:paraId="6564D2A8" w14:textId="243343B1" w:rsidR="005F57C6" w:rsidRPr="00D76A7F" w:rsidRDefault="00D76A7F" w:rsidP="00D76A7F">
      <w:pPr>
        <w:spacing w:before="100" w:beforeAutospacing="1" w:after="100" w:afterAutospacing="1" w:line="240" w:lineRule="auto"/>
        <w:contextualSpacing/>
        <w:jc w:val="both"/>
        <w:rPr>
          <w:rFonts w:ascii="Barlow" w:hAnsi="Barlow"/>
        </w:rPr>
      </w:pPr>
      <w:r>
        <w:rPr>
          <w:rFonts w:ascii="Barlow" w:hAnsi="Barlow"/>
        </w:rPr>
        <w:t>Con il</w:t>
      </w:r>
      <w:r w:rsidR="005F57C6" w:rsidRPr="00D76A7F">
        <w:rPr>
          <w:rFonts w:ascii="Barlow" w:hAnsi="Barlow"/>
        </w:rPr>
        <w:t xml:space="preserve"> progetto “</w:t>
      </w:r>
      <w:r w:rsidR="005F57C6" w:rsidRPr="00D76A7F">
        <w:rPr>
          <w:rFonts w:ascii="Barlow" w:hAnsi="Barlow"/>
          <w:i/>
          <w:iCs/>
        </w:rPr>
        <w:t>Sicilian Zest</w:t>
      </w:r>
      <w:r w:rsidR="005F57C6" w:rsidRPr="00D76A7F">
        <w:rPr>
          <w:rFonts w:ascii="Barlow" w:hAnsi="Barlow"/>
        </w:rPr>
        <w:t xml:space="preserve">”, </w:t>
      </w:r>
      <w:r>
        <w:rPr>
          <w:rFonts w:ascii="Barlow" w:hAnsi="Barlow"/>
        </w:rPr>
        <w:t xml:space="preserve">la designer </w:t>
      </w:r>
      <w:r w:rsidR="005F57C6" w:rsidRPr="00D76A7F">
        <w:rPr>
          <w:rFonts w:ascii="Barlow" w:hAnsi="Barlow"/>
        </w:rPr>
        <w:t xml:space="preserve">dà forma a un Bed and Breakfast in cui la grafica del pannello del fancoil </w:t>
      </w:r>
      <w:r w:rsidR="005F57C6" w:rsidRPr="00D76A7F">
        <w:rPr>
          <w:rFonts w:ascii="Barlow" w:hAnsi="Barlow"/>
          <w:b/>
          <w:bCs/>
        </w:rPr>
        <w:t>ART-U Canvas</w:t>
      </w:r>
      <w:r w:rsidR="005F57C6" w:rsidRPr="00D76A7F">
        <w:rPr>
          <w:rFonts w:ascii="Barlow" w:hAnsi="Barlow"/>
        </w:rPr>
        <w:t xml:space="preserve"> (nella versione </w:t>
      </w:r>
      <w:r w:rsidR="005F57C6" w:rsidRPr="00D76A7F">
        <w:rPr>
          <w:rFonts w:ascii="Barlow" w:hAnsi="Barlow"/>
          <w:b/>
          <w:bCs/>
          <w:i/>
          <w:iCs/>
        </w:rPr>
        <w:t>Total Graphic Skin</w:t>
      </w:r>
      <w:r w:rsidR="005F57C6" w:rsidRPr="00D76A7F">
        <w:rPr>
          <w:rFonts w:ascii="Barlow" w:hAnsi="Barlow"/>
        </w:rPr>
        <w:t>)</w:t>
      </w:r>
      <w:r>
        <w:rPr>
          <w:rFonts w:ascii="Barlow" w:hAnsi="Barlow"/>
        </w:rPr>
        <w:t>, r</w:t>
      </w:r>
      <w:r w:rsidR="005F57C6" w:rsidRPr="00D76A7F">
        <w:rPr>
          <w:rFonts w:ascii="Barlow" w:hAnsi="Barlow"/>
        </w:rPr>
        <w:t>i</w:t>
      </w:r>
      <w:r w:rsidR="00FA28F0" w:rsidRPr="00D76A7F">
        <w:rPr>
          <w:rFonts w:ascii="Barlow" w:hAnsi="Barlow"/>
        </w:rPr>
        <w:t>chiama</w:t>
      </w:r>
      <w:r>
        <w:rPr>
          <w:rFonts w:ascii="Barlow" w:hAnsi="Barlow"/>
        </w:rPr>
        <w:t>ndo</w:t>
      </w:r>
      <w:r w:rsidR="00FA28F0" w:rsidRPr="00D76A7F">
        <w:rPr>
          <w:rFonts w:ascii="Barlow" w:hAnsi="Barlow"/>
        </w:rPr>
        <w:t xml:space="preserve"> </w:t>
      </w:r>
      <w:r w:rsidR="005F57C6" w:rsidRPr="00D76A7F">
        <w:rPr>
          <w:rFonts w:ascii="Barlow" w:hAnsi="Barlow"/>
        </w:rPr>
        <w:t>le vecchie cementine sicule</w:t>
      </w:r>
      <w:r>
        <w:rPr>
          <w:rFonts w:ascii="Barlow" w:hAnsi="Barlow"/>
        </w:rPr>
        <w:t>,</w:t>
      </w:r>
      <w:r w:rsidR="00FA28F0" w:rsidRPr="00D76A7F">
        <w:rPr>
          <w:rFonts w:ascii="Barlow" w:hAnsi="Barlow"/>
        </w:rPr>
        <w:t xml:space="preserve"> </w:t>
      </w:r>
      <w:r w:rsidR="00FA28F0" w:rsidRPr="00D76A7F">
        <w:rPr>
          <w:rFonts w:ascii="Barlow" w:hAnsi="Barlow"/>
          <w:color w:val="212529"/>
          <w:shd w:val="clear" w:color="auto" w:fill="FDFCFB"/>
        </w:rPr>
        <w:t>offre agli ospiti un’immersione totale nel clima e nello stile mediterraneo</w:t>
      </w:r>
      <w:r w:rsidR="005F57C6" w:rsidRPr="00D76A7F">
        <w:rPr>
          <w:rFonts w:ascii="Barlow" w:hAnsi="Barlow"/>
        </w:rPr>
        <w:t>.</w:t>
      </w:r>
    </w:p>
    <w:p w14:paraId="02CB44DA" w14:textId="77777777" w:rsidR="00FA28F0" w:rsidRPr="00D76A7F" w:rsidRDefault="00FA28F0" w:rsidP="00D76A7F">
      <w:pPr>
        <w:spacing w:before="100" w:beforeAutospacing="1" w:after="100" w:afterAutospacing="1" w:line="240" w:lineRule="auto"/>
        <w:contextualSpacing/>
        <w:jc w:val="both"/>
        <w:rPr>
          <w:rFonts w:ascii="Barlow" w:hAnsi="Barlow" w:cstheme="minorHAnsi"/>
        </w:rPr>
      </w:pPr>
    </w:p>
    <w:p w14:paraId="49A63B7B" w14:textId="3B9048FC" w:rsidR="00D76A7F" w:rsidRDefault="005F57C6" w:rsidP="00D76A7F">
      <w:pPr>
        <w:spacing w:before="100" w:beforeAutospacing="1" w:after="100" w:afterAutospacing="1" w:line="240" w:lineRule="auto"/>
        <w:contextualSpacing/>
        <w:jc w:val="both"/>
        <w:rPr>
          <w:rFonts w:ascii="Barlow" w:hAnsi="Barlow"/>
          <w:shd w:val="clear" w:color="auto" w:fill="FDFCFB"/>
        </w:rPr>
      </w:pPr>
      <w:r w:rsidRPr="00D76A7F">
        <w:rPr>
          <w:rFonts w:ascii="Barlow" w:hAnsi="Barlow" w:cstheme="minorHAnsi"/>
        </w:rPr>
        <w:t>“Cerco sempre di fondere le mie interpretazioni artistiche con l’ambiente circostante” – racconta la 3D artist – “</w:t>
      </w:r>
      <w:r w:rsidR="00D76A7F">
        <w:rPr>
          <w:rFonts w:ascii="Barlow" w:hAnsi="Barlow" w:cstheme="minorHAnsi"/>
        </w:rPr>
        <w:t xml:space="preserve">per trasformarle </w:t>
      </w:r>
      <w:r w:rsidRPr="00D76A7F">
        <w:rPr>
          <w:rFonts w:ascii="Barlow" w:hAnsi="Barlow" w:cstheme="minorHAnsi"/>
        </w:rPr>
        <w:t xml:space="preserve">in </w:t>
      </w:r>
      <w:r w:rsidR="00D76A7F">
        <w:rPr>
          <w:rFonts w:ascii="Barlow" w:hAnsi="Barlow" w:cstheme="minorHAnsi"/>
        </w:rPr>
        <w:t xml:space="preserve">piccole </w:t>
      </w:r>
      <w:r w:rsidRPr="00D76A7F">
        <w:rPr>
          <w:rFonts w:ascii="Barlow" w:hAnsi="Barlow" w:cstheme="minorHAnsi"/>
        </w:rPr>
        <w:t>opere d’arte</w:t>
      </w:r>
      <w:r w:rsidR="00D76A7F">
        <w:rPr>
          <w:rFonts w:ascii="Barlow" w:hAnsi="Barlow" w:cstheme="minorHAnsi"/>
        </w:rPr>
        <w:t>. C</w:t>
      </w:r>
      <w:r w:rsidR="00993955" w:rsidRPr="00D76A7F">
        <w:rPr>
          <w:rFonts w:ascii="Barlow" w:hAnsi="Barlow"/>
          <w:shd w:val="clear" w:color="auto" w:fill="FDFCFB"/>
        </w:rPr>
        <w:t xml:space="preserve">on </w:t>
      </w:r>
      <w:r w:rsidR="00993955" w:rsidRPr="00D76A7F">
        <w:rPr>
          <w:rFonts w:ascii="Barlow" w:hAnsi="Barlow"/>
          <w:b/>
          <w:bCs/>
          <w:shd w:val="clear" w:color="auto" w:fill="FDFCFB"/>
        </w:rPr>
        <w:t xml:space="preserve">ART-U Canvas </w:t>
      </w:r>
      <w:r w:rsidR="00993955" w:rsidRPr="00D76A7F">
        <w:rPr>
          <w:rFonts w:ascii="Barlow" w:hAnsi="Barlow"/>
          <w:b/>
          <w:bCs/>
          <w:i/>
          <w:iCs/>
          <w:shd w:val="clear" w:color="auto" w:fill="FDFCFB"/>
        </w:rPr>
        <w:t>Total Graphic Skin</w:t>
      </w:r>
      <w:r w:rsidR="00D76A7F">
        <w:rPr>
          <w:rFonts w:ascii="Barlow" w:hAnsi="Barlow"/>
          <w:shd w:val="clear" w:color="auto" w:fill="FDFCFB"/>
        </w:rPr>
        <w:t xml:space="preserve"> </w:t>
      </w:r>
      <w:r w:rsidR="00993955" w:rsidRPr="00D76A7F">
        <w:rPr>
          <w:rFonts w:ascii="Barlow" w:hAnsi="Barlow"/>
          <w:shd w:val="clear" w:color="auto" w:fill="FDFCFB"/>
        </w:rPr>
        <w:t xml:space="preserve">ho </w:t>
      </w:r>
      <w:r w:rsidR="00D76A7F">
        <w:rPr>
          <w:rFonts w:ascii="Barlow" w:hAnsi="Barlow"/>
          <w:shd w:val="clear" w:color="auto" w:fill="FDFCFB"/>
        </w:rPr>
        <w:t xml:space="preserve">avuto la possibilità </w:t>
      </w:r>
      <w:r w:rsidR="00993955" w:rsidRPr="00D76A7F">
        <w:rPr>
          <w:rFonts w:ascii="Barlow" w:hAnsi="Barlow"/>
          <w:shd w:val="clear" w:color="auto" w:fill="FDFCFB"/>
        </w:rPr>
        <w:t xml:space="preserve">di </w:t>
      </w:r>
      <w:r w:rsidR="00D76A7F">
        <w:rPr>
          <w:rFonts w:ascii="Barlow" w:hAnsi="Barlow"/>
          <w:shd w:val="clear" w:color="auto" w:fill="FDFCFB"/>
        </w:rPr>
        <w:t xml:space="preserve">giocare con le nostre percezioni </w:t>
      </w:r>
      <w:r w:rsidR="00993955" w:rsidRPr="00D76A7F">
        <w:rPr>
          <w:rFonts w:ascii="Barlow" w:hAnsi="Barlow"/>
          <w:shd w:val="clear" w:color="auto" w:fill="FDFCFB"/>
        </w:rPr>
        <w:t>sensorial</w:t>
      </w:r>
      <w:r w:rsidR="00D76A7F">
        <w:rPr>
          <w:rFonts w:ascii="Barlow" w:hAnsi="Barlow"/>
          <w:shd w:val="clear" w:color="auto" w:fill="FDFCFB"/>
        </w:rPr>
        <w:t xml:space="preserve">i e di creare </w:t>
      </w:r>
      <w:r w:rsidR="00993955" w:rsidRPr="00D76A7F">
        <w:rPr>
          <w:rFonts w:ascii="Barlow" w:hAnsi="Barlow"/>
          <w:shd w:val="clear" w:color="auto" w:fill="FDFCFB"/>
        </w:rPr>
        <w:t>un legame armonioso tra gli elementi della natura mediterranea nello stile che questa meravigliosa isola ha scolpito insieme alla maestria di chi la vive</w:t>
      </w:r>
      <w:r w:rsidR="00D76A7F">
        <w:rPr>
          <w:rFonts w:ascii="Barlow" w:hAnsi="Barlow"/>
          <w:shd w:val="clear" w:color="auto" w:fill="FDFCFB"/>
        </w:rPr>
        <w:t>”</w:t>
      </w:r>
      <w:r w:rsidR="00993955" w:rsidRPr="00D76A7F">
        <w:rPr>
          <w:rFonts w:ascii="Barlow" w:hAnsi="Barlow"/>
          <w:shd w:val="clear" w:color="auto" w:fill="FDFCFB"/>
        </w:rPr>
        <w:t>.</w:t>
      </w:r>
      <w:r w:rsidR="00FA28F0" w:rsidRPr="00D76A7F">
        <w:rPr>
          <w:rFonts w:ascii="Barlow" w:hAnsi="Barlow"/>
          <w:shd w:val="clear" w:color="auto" w:fill="FDFCFB"/>
        </w:rPr>
        <w:t xml:space="preserve"> </w:t>
      </w:r>
    </w:p>
    <w:p w14:paraId="2D3E55F9" w14:textId="77777777" w:rsidR="00D76A7F" w:rsidRDefault="00D76A7F" w:rsidP="00D76A7F">
      <w:pPr>
        <w:spacing w:before="100" w:beforeAutospacing="1" w:after="100" w:afterAutospacing="1" w:line="240" w:lineRule="auto"/>
        <w:contextualSpacing/>
        <w:jc w:val="both"/>
        <w:rPr>
          <w:rFonts w:ascii="Barlow" w:hAnsi="Barlow"/>
          <w:shd w:val="clear" w:color="auto" w:fill="FDFCFB"/>
        </w:rPr>
      </w:pPr>
    </w:p>
    <w:p w14:paraId="5EB1C5A4" w14:textId="6F0548F7" w:rsidR="005F57C6" w:rsidRPr="00D76A7F" w:rsidRDefault="005F57C6" w:rsidP="00D76A7F">
      <w:pPr>
        <w:spacing w:before="100" w:beforeAutospacing="1" w:after="100" w:afterAutospacing="1" w:line="240" w:lineRule="auto"/>
        <w:contextualSpacing/>
        <w:jc w:val="both"/>
        <w:rPr>
          <w:rFonts w:ascii="Barlow" w:hAnsi="Barlow"/>
        </w:rPr>
      </w:pPr>
      <w:r w:rsidRPr="00D76A7F">
        <w:rPr>
          <w:rFonts w:ascii="Barlow" w:hAnsi="Barlow"/>
        </w:rPr>
        <w:t>“Le scelte cromatiche</w:t>
      </w:r>
      <w:r w:rsidR="00D76A7F">
        <w:rPr>
          <w:rFonts w:ascii="Barlow" w:hAnsi="Barlow"/>
        </w:rPr>
        <w:t>, poi</w:t>
      </w:r>
      <w:r w:rsidRPr="00D76A7F">
        <w:rPr>
          <w:rFonts w:ascii="Barlow" w:hAnsi="Barlow"/>
        </w:rPr>
        <w:t xml:space="preserve">” – </w:t>
      </w:r>
      <w:r w:rsidR="00FA28F0" w:rsidRPr="00D76A7F">
        <w:rPr>
          <w:rFonts w:ascii="Barlow" w:hAnsi="Barlow"/>
        </w:rPr>
        <w:t>conclude</w:t>
      </w:r>
      <w:r w:rsidRPr="00D76A7F">
        <w:rPr>
          <w:rFonts w:ascii="Barlow" w:hAnsi="Barlow"/>
        </w:rPr>
        <w:t xml:space="preserve"> Jasmine Pappalardo – “richiamano la terra, il cielo e il mare grazie alle sfumature di blu, bianco e grigio che si fondono dolcemente per creare un’atmosfera di armonia ed equilibrio, relax e benessere, in una continuità cromatica e visiva tra le superfici orizzontali e verticali”.</w:t>
      </w:r>
    </w:p>
    <w:p w14:paraId="29BE4FDB" w14:textId="77777777" w:rsidR="00FA28F0" w:rsidRPr="00D76A7F" w:rsidRDefault="00FA28F0" w:rsidP="00D76A7F">
      <w:pPr>
        <w:spacing w:before="100" w:beforeAutospacing="1" w:after="100" w:afterAutospacing="1" w:line="240" w:lineRule="auto"/>
        <w:contextualSpacing/>
        <w:jc w:val="both"/>
        <w:rPr>
          <w:rFonts w:ascii="Barlow" w:hAnsi="Barlow"/>
        </w:rPr>
      </w:pPr>
    </w:p>
    <w:p w14:paraId="5BF75E03" w14:textId="77777777" w:rsidR="005B1FBE" w:rsidRPr="00D76A7F" w:rsidRDefault="005B1FBE" w:rsidP="00D76A7F">
      <w:pPr>
        <w:spacing w:before="100" w:beforeAutospacing="1" w:after="100" w:afterAutospacing="1" w:line="240" w:lineRule="auto"/>
        <w:contextualSpacing/>
        <w:jc w:val="both"/>
        <w:rPr>
          <w:rFonts w:ascii="Barlow" w:hAnsi="Barlow"/>
        </w:rPr>
      </w:pPr>
    </w:p>
    <w:p w14:paraId="22BF8720" w14:textId="085D4A8E" w:rsidR="00D76A7F" w:rsidRPr="00D76A7F" w:rsidRDefault="00993955" w:rsidP="00D76A7F">
      <w:pPr>
        <w:spacing w:before="100" w:beforeAutospacing="1" w:after="100" w:afterAutospacing="1" w:line="240" w:lineRule="auto"/>
        <w:contextualSpacing/>
        <w:jc w:val="both"/>
        <w:rPr>
          <w:rFonts w:ascii="Barlow" w:hAnsi="Barlow"/>
        </w:rPr>
      </w:pPr>
      <w:r w:rsidRPr="00D76A7F">
        <w:rPr>
          <w:rFonts w:ascii="Barlow" w:hAnsi="Barlow"/>
        </w:rPr>
        <w:t>Il progetto riflette la ricchezza visiva del contesto</w:t>
      </w:r>
      <w:r w:rsidR="00D76A7F">
        <w:rPr>
          <w:rFonts w:ascii="Barlow" w:hAnsi="Barlow"/>
        </w:rPr>
        <w:t>, in cui l</w:t>
      </w:r>
      <w:r w:rsidR="00D76A7F" w:rsidRPr="00D76A7F">
        <w:rPr>
          <w:rFonts w:ascii="Barlow" w:hAnsi="Barlow"/>
        </w:rPr>
        <w:t xml:space="preserve">o spazio si trasforma </w:t>
      </w:r>
      <w:r w:rsidR="00D76A7F">
        <w:rPr>
          <w:rFonts w:ascii="Barlow" w:hAnsi="Barlow"/>
        </w:rPr>
        <w:t>i</w:t>
      </w:r>
      <w:r w:rsidR="00D76A7F" w:rsidRPr="00D76A7F">
        <w:rPr>
          <w:rFonts w:ascii="Barlow" w:hAnsi="Barlow"/>
        </w:rPr>
        <w:t xml:space="preserve">n un’esperienza </w:t>
      </w:r>
      <w:r w:rsidR="00D76A7F">
        <w:rPr>
          <w:rFonts w:ascii="Barlow" w:hAnsi="Barlow"/>
        </w:rPr>
        <w:t xml:space="preserve">abitativa </w:t>
      </w:r>
      <w:r w:rsidR="00D76A7F" w:rsidRPr="00D76A7F">
        <w:rPr>
          <w:rFonts w:ascii="Barlow" w:hAnsi="Barlow"/>
        </w:rPr>
        <w:t>unica, facendo rivivere i profumi e la bellezza dell’isola e catturando tutta l’essenza del Mediterraneo.</w:t>
      </w:r>
    </w:p>
    <w:p w14:paraId="6656D280" w14:textId="77777777" w:rsidR="00D76A7F" w:rsidRDefault="00D76A7F" w:rsidP="00D76A7F">
      <w:pPr>
        <w:spacing w:before="100" w:beforeAutospacing="1" w:after="100" w:afterAutospacing="1" w:line="240" w:lineRule="auto"/>
        <w:contextualSpacing/>
        <w:jc w:val="both"/>
        <w:rPr>
          <w:rFonts w:ascii="Barlow" w:hAnsi="Barlow"/>
        </w:rPr>
      </w:pPr>
    </w:p>
    <w:p w14:paraId="15E08267" w14:textId="27F4ED3A" w:rsidR="005B1FBE" w:rsidRPr="00D76A7F" w:rsidRDefault="00D76A7F" w:rsidP="00D76A7F">
      <w:pPr>
        <w:spacing w:before="100" w:beforeAutospacing="1" w:after="100" w:afterAutospacing="1" w:line="240" w:lineRule="auto"/>
        <w:contextualSpacing/>
        <w:jc w:val="both"/>
        <w:rPr>
          <w:rFonts w:ascii="Barlow" w:hAnsi="Barlow"/>
        </w:rPr>
      </w:pPr>
      <w:r>
        <w:rPr>
          <w:rFonts w:ascii="Barlow" w:hAnsi="Barlow"/>
        </w:rPr>
        <w:t>O</w:t>
      </w:r>
      <w:r w:rsidR="00993955" w:rsidRPr="00D76A7F">
        <w:rPr>
          <w:rFonts w:ascii="Barlow" w:hAnsi="Barlow"/>
        </w:rPr>
        <w:t xml:space="preserve">gni dettaglio </w:t>
      </w:r>
      <w:r w:rsidR="00E065B1">
        <w:rPr>
          <w:rFonts w:ascii="Barlow" w:hAnsi="Barlow"/>
        </w:rPr>
        <w:t xml:space="preserve">del progetto </w:t>
      </w:r>
      <w:r w:rsidR="00993955" w:rsidRPr="00D76A7F">
        <w:rPr>
          <w:rFonts w:ascii="Barlow" w:hAnsi="Barlow"/>
        </w:rPr>
        <w:t xml:space="preserve">è </w:t>
      </w:r>
      <w:r w:rsidR="00E065B1">
        <w:rPr>
          <w:rFonts w:ascii="Barlow" w:hAnsi="Barlow"/>
        </w:rPr>
        <w:t xml:space="preserve">stato </w:t>
      </w:r>
      <w:r w:rsidR="00993955" w:rsidRPr="00D76A7F">
        <w:rPr>
          <w:rFonts w:ascii="Barlow" w:hAnsi="Barlow"/>
        </w:rPr>
        <w:t xml:space="preserve">curato nei minimi particolari </w:t>
      </w:r>
      <w:r w:rsidR="005B1FBE" w:rsidRPr="00D76A7F">
        <w:rPr>
          <w:rFonts w:ascii="Barlow" w:hAnsi="Barlow"/>
        </w:rPr>
        <w:t>e ogni elemento esalta l’eleganza, lo stile e la tradizione Siciliana</w:t>
      </w:r>
      <w:r w:rsidR="00FA28F0" w:rsidRPr="00D76A7F">
        <w:rPr>
          <w:rFonts w:ascii="Barlow" w:hAnsi="Barlow"/>
        </w:rPr>
        <w:t xml:space="preserve"> </w:t>
      </w:r>
      <w:r w:rsidR="00E065B1">
        <w:rPr>
          <w:rFonts w:ascii="Barlow" w:hAnsi="Barlow"/>
        </w:rPr>
        <w:t>come</w:t>
      </w:r>
      <w:r w:rsidR="00FA28F0" w:rsidRPr="00D76A7F">
        <w:rPr>
          <w:rFonts w:ascii="Barlow" w:hAnsi="Barlow"/>
        </w:rPr>
        <w:t xml:space="preserve"> </w:t>
      </w:r>
      <w:r w:rsidR="005B1FBE" w:rsidRPr="00D76A7F">
        <w:rPr>
          <w:rFonts w:ascii="Barlow" w:hAnsi="Barlow"/>
          <w:b/>
          <w:bCs/>
        </w:rPr>
        <w:t>ART-U Canvas di Galletti</w:t>
      </w:r>
      <w:r w:rsidR="005B1FBE" w:rsidRPr="00D76A7F">
        <w:rPr>
          <w:rFonts w:ascii="Barlow" w:hAnsi="Barlow"/>
        </w:rPr>
        <w:t xml:space="preserve"> </w:t>
      </w:r>
      <w:r w:rsidR="00FA28F0" w:rsidRPr="00D76A7F">
        <w:rPr>
          <w:rFonts w:ascii="Barlow" w:hAnsi="Barlow"/>
        </w:rPr>
        <w:t>che</w:t>
      </w:r>
      <w:r w:rsidR="00E065B1">
        <w:rPr>
          <w:rFonts w:ascii="Barlow" w:hAnsi="Barlow"/>
        </w:rPr>
        <w:t xml:space="preserve">, in questa interpretazione grafica unica, è stato </w:t>
      </w:r>
      <w:r w:rsidR="00FA28F0" w:rsidRPr="00D76A7F">
        <w:rPr>
          <w:rFonts w:ascii="Barlow" w:hAnsi="Barlow"/>
        </w:rPr>
        <w:t xml:space="preserve">trasformato in </w:t>
      </w:r>
      <w:r w:rsidR="005B1FBE" w:rsidRPr="00D76A7F">
        <w:rPr>
          <w:rFonts w:ascii="Barlow" w:hAnsi="Barlow"/>
        </w:rPr>
        <w:t>opera d’arte</w:t>
      </w:r>
      <w:r w:rsidR="00FA28F0" w:rsidRPr="00D76A7F">
        <w:rPr>
          <w:rFonts w:ascii="Barlow" w:hAnsi="Barlow"/>
        </w:rPr>
        <w:t xml:space="preserve">, </w:t>
      </w:r>
      <w:r w:rsidR="00E065B1">
        <w:rPr>
          <w:rFonts w:ascii="Barlow" w:hAnsi="Barlow"/>
        </w:rPr>
        <w:t xml:space="preserve">per </w:t>
      </w:r>
      <w:r w:rsidR="00FA28F0" w:rsidRPr="00D76A7F">
        <w:rPr>
          <w:rFonts w:ascii="Barlow" w:hAnsi="Barlow"/>
        </w:rPr>
        <w:t>i</w:t>
      </w:r>
      <w:r w:rsidR="005B1FBE" w:rsidRPr="00D76A7F">
        <w:rPr>
          <w:rFonts w:ascii="Barlow" w:hAnsi="Barlow"/>
        </w:rPr>
        <w:t>ntegra</w:t>
      </w:r>
      <w:r w:rsidR="00E065B1">
        <w:rPr>
          <w:rFonts w:ascii="Barlow" w:hAnsi="Barlow"/>
        </w:rPr>
        <w:t>rsi</w:t>
      </w:r>
      <w:r w:rsidR="00FA28F0" w:rsidRPr="00D76A7F">
        <w:rPr>
          <w:rFonts w:ascii="Barlow" w:hAnsi="Barlow"/>
        </w:rPr>
        <w:t xml:space="preserve"> perfettamente </w:t>
      </w:r>
      <w:r w:rsidR="00E065B1">
        <w:rPr>
          <w:rFonts w:ascii="Barlow" w:hAnsi="Barlow"/>
        </w:rPr>
        <w:t>con l’</w:t>
      </w:r>
      <w:r w:rsidR="005B1FBE" w:rsidRPr="00D76A7F">
        <w:rPr>
          <w:rFonts w:ascii="Barlow" w:hAnsi="Barlow"/>
        </w:rPr>
        <w:t>ambiente circo</w:t>
      </w:r>
      <w:r w:rsidR="00E065B1">
        <w:rPr>
          <w:rFonts w:ascii="Barlow" w:hAnsi="Barlow"/>
        </w:rPr>
        <w:t>stante.</w:t>
      </w:r>
      <w:r w:rsidR="005B1FBE" w:rsidRPr="00D76A7F">
        <w:rPr>
          <w:rFonts w:ascii="Barlow" w:hAnsi="Barlow"/>
        </w:rPr>
        <w:t xml:space="preserve"> </w:t>
      </w:r>
    </w:p>
    <w:p w14:paraId="439666CB" w14:textId="77777777" w:rsidR="005B1FBE" w:rsidRPr="00D76A7F" w:rsidRDefault="005B1FBE" w:rsidP="00D76A7F">
      <w:pPr>
        <w:spacing w:before="100" w:beforeAutospacing="1" w:after="100" w:afterAutospacing="1" w:line="240" w:lineRule="auto"/>
        <w:contextualSpacing/>
        <w:jc w:val="both"/>
        <w:rPr>
          <w:rFonts w:ascii="Barlow" w:hAnsi="Barlow"/>
        </w:rPr>
      </w:pPr>
    </w:p>
    <w:p w14:paraId="166DA0C3" w14:textId="77777777" w:rsidR="005F57C6" w:rsidRPr="00D76A7F" w:rsidRDefault="005F57C6" w:rsidP="00D76A7F">
      <w:pPr>
        <w:spacing w:before="100" w:beforeAutospacing="1" w:after="100" w:afterAutospacing="1" w:line="240" w:lineRule="auto"/>
        <w:contextualSpacing/>
        <w:jc w:val="both"/>
        <w:rPr>
          <w:rFonts w:ascii="Barlow" w:hAnsi="Barlow" w:cstheme="minorHAnsi"/>
          <w:b/>
          <w:bCs/>
        </w:rPr>
      </w:pPr>
      <w:r w:rsidRPr="00D76A7F">
        <w:rPr>
          <w:rFonts w:ascii="Barlow" w:hAnsi="Barlow"/>
          <w:b/>
          <w:bCs/>
          <w:i/>
          <w:iCs/>
        </w:rPr>
        <w:t>Il prodotto</w:t>
      </w:r>
    </w:p>
    <w:p w14:paraId="06BD1948" w14:textId="77777777" w:rsidR="005F57C6" w:rsidRPr="00D76A7F" w:rsidRDefault="005F57C6" w:rsidP="00D76A7F">
      <w:pPr>
        <w:spacing w:before="100" w:beforeAutospacing="1" w:after="100" w:afterAutospacing="1" w:line="240" w:lineRule="auto"/>
        <w:contextualSpacing/>
        <w:jc w:val="both"/>
        <w:rPr>
          <w:rFonts w:ascii="Barlow" w:hAnsi="Barlow" w:cstheme="minorHAnsi"/>
          <w:b/>
          <w:bCs/>
        </w:rPr>
      </w:pPr>
    </w:p>
    <w:p w14:paraId="1F7F9ABA" w14:textId="14C3A8BF" w:rsidR="005F57C6" w:rsidRPr="00D76A7F" w:rsidRDefault="005F57C6" w:rsidP="00D76A7F">
      <w:pPr>
        <w:spacing w:before="100" w:beforeAutospacing="1" w:after="100" w:afterAutospacing="1" w:line="240" w:lineRule="auto"/>
        <w:contextualSpacing/>
        <w:jc w:val="both"/>
        <w:rPr>
          <w:rFonts w:ascii="Barlow" w:hAnsi="Barlow" w:cstheme="minorHAnsi"/>
          <w:b/>
          <w:bCs/>
        </w:rPr>
      </w:pPr>
      <w:r w:rsidRPr="00D76A7F">
        <w:rPr>
          <w:rFonts w:ascii="Barlow" w:hAnsi="Barlow" w:cstheme="minorHAnsi"/>
          <w:b/>
          <w:bCs/>
        </w:rPr>
        <w:t>ART-U</w:t>
      </w:r>
      <w:r w:rsidRPr="00D76A7F">
        <w:rPr>
          <w:rFonts w:ascii="Barlow" w:hAnsi="Barlow"/>
        </w:rPr>
        <w:br/>
        <w:t xml:space="preserve">Da un percorso progettuale e creativo unico nel suo genere, lavorando sulla forma, sui materiali e sulla performance tecnica si è raggiunto un obiettivo </w:t>
      </w:r>
      <w:r w:rsidR="00D41229">
        <w:rPr>
          <w:rFonts w:ascii="Barlow" w:hAnsi="Barlow"/>
        </w:rPr>
        <w:t>unico</w:t>
      </w:r>
      <w:r w:rsidRPr="00D76A7F">
        <w:rPr>
          <w:rFonts w:ascii="Barlow" w:hAnsi="Barlow"/>
        </w:rPr>
        <w:t xml:space="preserve">: un fan coil dalla profondità ridottissima, dal design </w:t>
      </w:r>
      <w:r w:rsidR="00D41229">
        <w:rPr>
          <w:rFonts w:ascii="Barlow" w:hAnsi="Barlow"/>
        </w:rPr>
        <w:t>inedito</w:t>
      </w:r>
      <w:r w:rsidRPr="00D76A7F">
        <w:rPr>
          <w:rFonts w:ascii="Barlow" w:hAnsi="Barlow"/>
        </w:rPr>
        <w:t xml:space="preserve"> e dalle prestazioni al vertice della categoria. </w:t>
      </w:r>
    </w:p>
    <w:p w14:paraId="7D5F948E" w14:textId="77777777" w:rsidR="005F57C6" w:rsidRPr="00D76A7F" w:rsidRDefault="005F57C6" w:rsidP="00D76A7F">
      <w:pPr>
        <w:spacing w:before="100" w:beforeAutospacing="1" w:after="100" w:afterAutospacing="1" w:line="240" w:lineRule="auto"/>
        <w:contextualSpacing/>
        <w:jc w:val="both"/>
        <w:rPr>
          <w:rFonts w:ascii="Barlow" w:hAnsi="Barlow" w:cstheme="minorHAnsi"/>
        </w:rPr>
      </w:pPr>
      <w:r w:rsidRPr="00D76A7F">
        <w:rPr>
          <w:rFonts w:ascii="Barlow" w:hAnsi="Barlow" w:cstheme="minorHAnsi"/>
        </w:rPr>
        <w:t xml:space="preserve">La versione </w:t>
      </w:r>
      <w:r w:rsidRPr="00D76A7F">
        <w:rPr>
          <w:rFonts w:ascii="Barlow" w:hAnsi="Barlow" w:cstheme="minorHAnsi"/>
          <w:b/>
          <w:bCs/>
        </w:rPr>
        <w:t xml:space="preserve">ART-U Canvas </w:t>
      </w:r>
      <w:r w:rsidRPr="00D76A7F">
        <w:rPr>
          <w:rFonts w:ascii="Barlow" w:hAnsi="Barlow" w:cstheme="minorHAnsi"/>
        </w:rPr>
        <w:t>si integra perfettamente con gli spazi, diventando parte integrante della loro progettazione: il</w:t>
      </w:r>
      <w:r w:rsidRPr="00D76A7F">
        <w:rPr>
          <w:rFonts w:ascii="Barlow" w:hAnsi="Barlow"/>
        </w:rPr>
        <w:t xml:space="preserve"> pannello </w:t>
      </w:r>
      <w:r w:rsidRPr="00D76A7F">
        <w:rPr>
          <w:rFonts w:ascii="Barlow" w:hAnsi="Barlow" w:cstheme="minorHAnsi"/>
        </w:rPr>
        <w:t xml:space="preserve">totalmente </w:t>
      </w:r>
      <w:r w:rsidRPr="00D76A7F">
        <w:rPr>
          <w:rFonts w:ascii="Barlow" w:hAnsi="Barlow"/>
        </w:rPr>
        <w:t xml:space="preserve">personalizzabile </w:t>
      </w:r>
      <w:r w:rsidRPr="00D76A7F">
        <w:rPr>
          <w:rFonts w:ascii="Barlow" w:hAnsi="Barlow" w:cstheme="minorHAnsi"/>
        </w:rPr>
        <w:t xml:space="preserve">con colori, immagini o texture, è già stato di ispirazione per molti designer, offrendo libertà creativa illimitata. </w:t>
      </w:r>
    </w:p>
    <w:p w14:paraId="56D2F442" w14:textId="77777777" w:rsidR="005F57C6" w:rsidRPr="00D76A7F" w:rsidRDefault="005F57C6" w:rsidP="00D76A7F">
      <w:pPr>
        <w:spacing w:before="100" w:beforeAutospacing="1" w:after="100" w:afterAutospacing="1" w:line="240" w:lineRule="auto"/>
        <w:contextualSpacing/>
        <w:jc w:val="both"/>
        <w:rPr>
          <w:rFonts w:ascii="Barlow" w:hAnsi="Barlow" w:cstheme="minorHAnsi"/>
          <w:b/>
          <w:bCs/>
        </w:rPr>
      </w:pPr>
    </w:p>
    <w:p w14:paraId="3636E416" w14:textId="77777777" w:rsidR="00FA28F0" w:rsidRPr="00D76A7F" w:rsidRDefault="00FA28F0" w:rsidP="00D76A7F">
      <w:pPr>
        <w:spacing w:before="100" w:beforeAutospacing="1" w:after="100" w:afterAutospacing="1" w:line="240" w:lineRule="auto"/>
        <w:contextualSpacing/>
        <w:jc w:val="both"/>
        <w:rPr>
          <w:rFonts w:ascii="Barlow" w:hAnsi="Barlow" w:cstheme="minorHAnsi"/>
          <w:i/>
          <w:iCs/>
        </w:rPr>
      </w:pPr>
    </w:p>
    <w:p w14:paraId="0B90757F" w14:textId="77777777" w:rsidR="00D76A7F" w:rsidRDefault="00D76A7F" w:rsidP="00D76A7F">
      <w:pPr>
        <w:spacing w:before="100" w:beforeAutospacing="1" w:after="100" w:afterAutospacing="1" w:line="240" w:lineRule="auto"/>
        <w:contextualSpacing/>
        <w:jc w:val="both"/>
        <w:rPr>
          <w:rFonts w:ascii="Barlow" w:hAnsi="Barlow" w:cstheme="minorHAnsi"/>
          <w:i/>
          <w:iCs/>
        </w:rPr>
      </w:pPr>
    </w:p>
    <w:p w14:paraId="723ACDEB" w14:textId="77777777" w:rsidR="00A25D3B" w:rsidRDefault="00A25D3B" w:rsidP="00D76A7F">
      <w:pPr>
        <w:spacing w:before="100" w:beforeAutospacing="1" w:after="100" w:afterAutospacing="1" w:line="240" w:lineRule="auto"/>
        <w:contextualSpacing/>
        <w:jc w:val="both"/>
        <w:rPr>
          <w:rFonts w:ascii="Barlow" w:hAnsi="Barlow" w:cstheme="minorHAnsi"/>
          <w:i/>
          <w:iCs/>
        </w:rPr>
      </w:pPr>
    </w:p>
    <w:p w14:paraId="2FAE10A7" w14:textId="77777777" w:rsidR="00A25D3B" w:rsidRDefault="00A25D3B" w:rsidP="00D76A7F">
      <w:pPr>
        <w:spacing w:before="100" w:beforeAutospacing="1" w:after="100" w:afterAutospacing="1" w:line="240" w:lineRule="auto"/>
        <w:contextualSpacing/>
        <w:jc w:val="both"/>
        <w:rPr>
          <w:rFonts w:ascii="Barlow" w:hAnsi="Barlow" w:cstheme="minorHAnsi"/>
          <w:i/>
          <w:iCs/>
        </w:rPr>
      </w:pPr>
    </w:p>
    <w:p w14:paraId="197D0FE5" w14:textId="77777777" w:rsidR="00A25D3B" w:rsidRDefault="00A25D3B" w:rsidP="00D76A7F">
      <w:pPr>
        <w:spacing w:before="100" w:beforeAutospacing="1" w:after="100" w:afterAutospacing="1" w:line="240" w:lineRule="auto"/>
        <w:contextualSpacing/>
        <w:jc w:val="both"/>
        <w:rPr>
          <w:rFonts w:ascii="Barlow" w:hAnsi="Barlow" w:cstheme="minorHAnsi"/>
          <w:i/>
          <w:iCs/>
        </w:rPr>
      </w:pPr>
    </w:p>
    <w:p w14:paraId="7BAC50C4" w14:textId="04C52084" w:rsidR="005F57C6" w:rsidRPr="00D76A7F" w:rsidRDefault="005F57C6" w:rsidP="00D76A7F">
      <w:pPr>
        <w:spacing w:before="100" w:beforeAutospacing="1" w:after="100" w:afterAutospacing="1" w:line="240" w:lineRule="auto"/>
        <w:contextualSpacing/>
        <w:jc w:val="both"/>
        <w:rPr>
          <w:rFonts w:ascii="Barlow" w:hAnsi="Barlow" w:cstheme="minorHAnsi"/>
          <w:i/>
          <w:iCs/>
        </w:rPr>
      </w:pPr>
      <w:r w:rsidRPr="00D76A7F">
        <w:rPr>
          <w:rFonts w:ascii="Barlow" w:hAnsi="Barlow" w:cstheme="minorHAnsi"/>
          <w:i/>
          <w:iCs/>
        </w:rPr>
        <w:lastRenderedPageBreak/>
        <w:t>Plus del prodotto</w:t>
      </w:r>
    </w:p>
    <w:p w14:paraId="1CA35AF4" w14:textId="77777777" w:rsidR="005F57C6" w:rsidRPr="00D76A7F" w:rsidRDefault="005F57C6" w:rsidP="00D76A7F">
      <w:pPr>
        <w:spacing w:before="100" w:beforeAutospacing="1" w:after="100" w:afterAutospacing="1" w:line="240" w:lineRule="auto"/>
        <w:contextualSpacing/>
        <w:jc w:val="both"/>
        <w:rPr>
          <w:rFonts w:ascii="Barlow" w:hAnsi="Barlow" w:cstheme="minorHAnsi"/>
          <w:i/>
          <w:iCs/>
        </w:rPr>
      </w:pPr>
    </w:p>
    <w:p w14:paraId="41E4FDC2" w14:textId="77777777" w:rsidR="005F57C6" w:rsidRPr="00D76A7F" w:rsidRDefault="005F57C6" w:rsidP="00D76A7F">
      <w:pPr>
        <w:spacing w:before="100" w:beforeAutospacing="1" w:after="100" w:afterAutospacing="1" w:line="240" w:lineRule="auto"/>
        <w:contextualSpacing/>
        <w:jc w:val="both"/>
        <w:rPr>
          <w:rFonts w:ascii="Barlow" w:hAnsi="Barlow" w:cstheme="minorHAnsi"/>
        </w:rPr>
      </w:pPr>
      <w:r w:rsidRPr="00D76A7F">
        <w:rPr>
          <w:rFonts w:ascii="Barlow" w:hAnsi="Barlow" w:cstheme="minorHAnsi"/>
        </w:rPr>
        <w:t>&gt; Design innovativo</w:t>
      </w:r>
    </w:p>
    <w:p w14:paraId="08E7E162" w14:textId="77777777" w:rsidR="005F57C6" w:rsidRPr="00D76A7F" w:rsidRDefault="005F57C6" w:rsidP="00D76A7F">
      <w:pPr>
        <w:spacing w:before="100" w:beforeAutospacing="1" w:after="100" w:afterAutospacing="1" w:line="240" w:lineRule="auto"/>
        <w:contextualSpacing/>
        <w:jc w:val="both"/>
        <w:rPr>
          <w:rFonts w:ascii="Barlow" w:hAnsi="Barlow" w:cstheme="minorHAnsi"/>
        </w:rPr>
      </w:pPr>
      <w:r w:rsidRPr="00D76A7F">
        <w:rPr>
          <w:rFonts w:ascii="Barlow" w:hAnsi="Barlow" w:cstheme="minorHAnsi"/>
        </w:rPr>
        <w:t>&gt; Completa personalizzazione del pannello frontale</w:t>
      </w:r>
    </w:p>
    <w:p w14:paraId="42BE2147" w14:textId="77777777" w:rsidR="005F57C6" w:rsidRPr="00D76A7F" w:rsidRDefault="005F57C6" w:rsidP="00D76A7F">
      <w:pPr>
        <w:spacing w:before="100" w:beforeAutospacing="1" w:after="100" w:afterAutospacing="1" w:line="240" w:lineRule="auto"/>
        <w:contextualSpacing/>
        <w:jc w:val="both"/>
        <w:rPr>
          <w:rFonts w:ascii="Barlow" w:hAnsi="Barlow" w:cstheme="minorHAnsi"/>
        </w:rPr>
      </w:pPr>
      <w:r w:rsidRPr="00D76A7F">
        <w:rPr>
          <w:rFonts w:ascii="Barlow" w:hAnsi="Barlow" w:cstheme="minorHAnsi"/>
        </w:rPr>
        <w:t>&gt; Profondità ridotta a 10 cm</w:t>
      </w:r>
    </w:p>
    <w:p w14:paraId="130F6EDF" w14:textId="77777777" w:rsidR="005F57C6" w:rsidRPr="00D76A7F" w:rsidRDefault="005F57C6" w:rsidP="00D76A7F">
      <w:pPr>
        <w:spacing w:before="100" w:beforeAutospacing="1" w:after="100" w:afterAutospacing="1" w:line="240" w:lineRule="auto"/>
        <w:contextualSpacing/>
        <w:rPr>
          <w:rFonts w:ascii="Barlow" w:hAnsi="Barlow" w:cstheme="minorHAnsi"/>
        </w:rPr>
      </w:pPr>
      <w:r w:rsidRPr="00D76A7F">
        <w:rPr>
          <w:rFonts w:ascii="Barlow" w:hAnsi="Barlow" w:cstheme="minorHAnsi"/>
        </w:rPr>
        <w:t>&gt; Bassi consumi energetici</w:t>
      </w:r>
      <w:r w:rsidRPr="00D76A7F">
        <w:rPr>
          <w:rFonts w:ascii="Barlow" w:hAnsi="Barlow" w:cstheme="minorHAnsi"/>
        </w:rPr>
        <w:br/>
        <w:t>&gt; Elevata silenziosità</w:t>
      </w:r>
    </w:p>
    <w:p w14:paraId="521D1ED4" w14:textId="77777777" w:rsidR="005F57C6" w:rsidRPr="00D76A7F" w:rsidRDefault="005F57C6" w:rsidP="00D76A7F">
      <w:pPr>
        <w:spacing w:before="100" w:beforeAutospacing="1" w:after="100" w:afterAutospacing="1" w:line="240" w:lineRule="auto"/>
        <w:contextualSpacing/>
        <w:jc w:val="both"/>
        <w:rPr>
          <w:rFonts w:ascii="Barlow" w:hAnsi="Barlow" w:cstheme="minorHAnsi"/>
        </w:rPr>
      </w:pPr>
      <w:r w:rsidRPr="00D76A7F">
        <w:rPr>
          <w:rFonts w:ascii="Barlow" w:hAnsi="Barlow" w:cstheme="minorHAnsi"/>
        </w:rPr>
        <w:t>&gt; Motore EC controllato da inverter</w:t>
      </w:r>
    </w:p>
    <w:p w14:paraId="42347F3C" w14:textId="77777777" w:rsidR="005F57C6" w:rsidRPr="00D76A7F" w:rsidRDefault="005F57C6" w:rsidP="00D76A7F">
      <w:pPr>
        <w:spacing w:before="100" w:beforeAutospacing="1" w:after="100" w:afterAutospacing="1" w:line="240" w:lineRule="auto"/>
        <w:contextualSpacing/>
        <w:jc w:val="both"/>
        <w:rPr>
          <w:rFonts w:ascii="Barlow" w:hAnsi="Barlow" w:cstheme="minorHAnsi"/>
        </w:rPr>
      </w:pPr>
      <w:r w:rsidRPr="00D76A7F">
        <w:rPr>
          <w:rFonts w:ascii="Barlow" w:hAnsi="Barlow" w:cstheme="minorHAnsi"/>
        </w:rPr>
        <w:t>&gt; Frame e materiali inediti nel segmento dei fancoil</w:t>
      </w:r>
    </w:p>
    <w:p w14:paraId="730200ED" w14:textId="77777777" w:rsidR="005F57C6" w:rsidRPr="00D76A7F" w:rsidRDefault="005F57C6" w:rsidP="00D76A7F">
      <w:pPr>
        <w:spacing w:before="100" w:beforeAutospacing="1" w:after="100" w:afterAutospacing="1" w:line="240" w:lineRule="auto"/>
        <w:contextualSpacing/>
        <w:jc w:val="both"/>
        <w:rPr>
          <w:rFonts w:ascii="Barlow" w:hAnsi="Barlow" w:cstheme="minorHAnsi"/>
        </w:rPr>
      </w:pPr>
    </w:p>
    <w:p w14:paraId="2EEA8606" w14:textId="77777777" w:rsidR="005F57C6" w:rsidRPr="00D76A7F" w:rsidRDefault="005F57C6" w:rsidP="00D76A7F">
      <w:pPr>
        <w:spacing w:before="100" w:beforeAutospacing="1" w:after="100" w:afterAutospacing="1" w:line="240" w:lineRule="auto"/>
        <w:contextualSpacing/>
        <w:rPr>
          <w:rFonts w:ascii="Barlow" w:hAnsi="Barlow" w:cstheme="minorHAnsi"/>
        </w:rPr>
      </w:pPr>
    </w:p>
    <w:p w14:paraId="76246CAB" w14:textId="77777777" w:rsidR="005F57C6" w:rsidRPr="00D76A7F" w:rsidRDefault="005F57C6" w:rsidP="00D76A7F">
      <w:pPr>
        <w:spacing w:before="100" w:beforeAutospacing="1" w:after="100" w:afterAutospacing="1" w:line="240" w:lineRule="auto"/>
        <w:contextualSpacing/>
        <w:jc w:val="both"/>
        <w:rPr>
          <w:rFonts w:ascii="Barlow" w:hAnsi="Barlow"/>
          <w:color w:val="000000" w:themeColor="text1"/>
        </w:rPr>
      </w:pPr>
      <w:r w:rsidRPr="00D76A7F">
        <w:rPr>
          <w:rFonts w:ascii="Barlow" w:hAnsi="Barlow" w:cstheme="minorHAnsi"/>
          <w:b/>
          <w:bCs/>
          <w:color w:val="000000" w:themeColor="text1"/>
        </w:rPr>
        <w:t>Scopri ART-U Canvas di Galletti:</w:t>
      </w:r>
      <w:r w:rsidRPr="00D76A7F">
        <w:rPr>
          <w:rFonts w:ascii="Barlow" w:hAnsi="Barlow" w:cstheme="minorHAnsi"/>
          <w:color w:val="000000" w:themeColor="text1"/>
        </w:rPr>
        <w:t xml:space="preserve"> </w:t>
      </w:r>
      <w:hyperlink r:id="rId7" w:history="1">
        <w:r w:rsidRPr="00D76A7F">
          <w:rPr>
            <w:rStyle w:val="Collegamentoipertestuale"/>
            <w:rFonts w:ascii="Barlow" w:hAnsi="Barlow"/>
          </w:rPr>
          <w:t>https://advanceddesign.galletti.com/art-u-canvas/</w:t>
        </w:r>
      </w:hyperlink>
      <w:r w:rsidRPr="00D76A7F">
        <w:rPr>
          <w:rFonts w:ascii="Barlow" w:hAnsi="Barlow"/>
          <w:color w:val="000000" w:themeColor="text1"/>
        </w:rPr>
        <w:t xml:space="preserve"> </w:t>
      </w:r>
    </w:p>
    <w:p w14:paraId="6E69C9D0" w14:textId="77777777" w:rsidR="005F57C6" w:rsidRPr="00D76A7F" w:rsidRDefault="005F57C6" w:rsidP="00D76A7F">
      <w:pPr>
        <w:spacing w:before="100" w:beforeAutospacing="1" w:after="100" w:afterAutospacing="1" w:line="240" w:lineRule="auto"/>
        <w:contextualSpacing/>
        <w:rPr>
          <w:rFonts w:ascii="Barlow" w:hAnsi="Barlow" w:cstheme="minorHAnsi"/>
          <w:b/>
          <w:bCs/>
          <w:color w:val="000000" w:themeColor="text1"/>
        </w:rPr>
      </w:pPr>
      <w:r w:rsidRPr="00D76A7F">
        <w:rPr>
          <w:rFonts w:ascii="Barlow" w:hAnsi="Barlow" w:cstheme="minorHAnsi"/>
          <w:b/>
          <w:bCs/>
          <w:color w:val="000000" w:themeColor="text1"/>
        </w:rPr>
        <w:t xml:space="preserve">Scopri il progetto </w:t>
      </w:r>
      <w:r w:rsidRPr="00D76A7F">
        <w:rPr>
          <w:rFonts w:ascii="Barlow" w:hAnsi="Barlow" w:cstheme="minorHAnsi"/>
          <w:b/>
          <w:bCs/>
          <w:i/>
          <w:iCs/>
          <w:color w:val="000000" w:themeColor="text1"/>
        </w:rPr>
        <w:t>Sicilian Zest</w:t>
      </w:r>
      <w:r w:rsidRPr="00D76A7F">
        <w:rPr>
          <w:rFonts w:ascii="Barlow" w:hAnsi="Barlow" w:cstheme="minorHAnsi"/>
          <w:b/>
          <w:bCs/>
          <w:color w:val="000000" w:themeColor="text1"/>
        </w:rPr>
        <w:t>:</w:t>
      </w:r>
      <w:r w:rsidRPr="00D76A7F">
        <w:rPr>
          <w:rFonts w:ascii="Barlow" w:hAnsi="Barlow" w:cstheme="minorHAnsi"/>
          <w:color w:val="000000" w:themeColor="text1"/>
        </w:rPr>
        <w:t xml:space="preserve"> </w:t>
      </w:r>
      <w:hyperlink r:id="rId8" w:history="1">
        <w:r w:rsidRPr="00D76A7F">
          <w:rPr>
            <w:rStyle w:val="Collegamentoipertestuale"/>
            <w:rFonts w:ascii="Barlow" w:hAnsi="Barlow" w:cstheme="minorHAnsi"/>
            <w:color w:val="000000" w:themeColor="text1"/>
          </w:rPr>
          <w:t>https://advanceddesign.galletti.com/sicilian-zest/</w:t>
        </w:r>
      </w:hyperlink>
    </w:p>
    <w:p w14:paraId="6B702DC4" w14:textId="77777777" w:rsidR="005F57C6" w:rsidRPr="00D76A7F" w:rsidRDefault="005F57C6" w:rsidP="00D76A7F">
      <w:pPr>
        <w:spacing w:before="100" w:beforeAutospacing="1" w:after="100" w:afterAutospacing="1" w:line="240" w:lineRule="auto"/>
        <w:contextualSpacing/>
        <w:jc w:val="both"/>
        <w:rPr>
          <w:rFonts w:ascii="Barlow" w:hAnsi="Barlow"/>
        </w:rPr>
      </w:pPr>
    </w:p>
    <w:p w14:paraId="4998A61F" w14:textId="77777777" w:rsidR="005F57C6" w:rsidRPr="00D76A7F" w:rsidRDefault="005F57C6" w:rsidP="00D76A7F">
      <w:pPr>
        <w:spacing w:before="100" w:beforeAutospacing="1" w:after="100" w:afterAutospacing="1" w:line="240" w:lineRule="auto"/>
        <w:contextualSpacing/>
        <w:jc w:val="both"/>
        <w:rPr>
          <w:rFonts w:ascii="Barlow" w:hAnsi="Barlow"/>
        </w:rPr>
      </w:pPr>
    </w:p>
    <w:p w14:paraId="0029DF16" w14:textId="77777777" w:rsidR="005F57C6" w:rsidRPr="00D76A7F" w:rsidRDefault="005F57C6" w:rsidP="00D76A7F">
      <w:pPr>
        <w:spacing w:before="100" w:beforeAutospacing="1" w:after="100" w:afterAutospacing="1" w:line="240" w:lineRule="auto"/>
        <w:contextualSpacing/>
        <w:jc w:val="both"/>
        <w:rPr>
          <w:rFonts w:ascii="Barlow" w:hAnsi="Barlow"/>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628"/>
      </w:tblGrid>
      <w:tr w:rsidR="005F57C6" w:rsidRPr="00D76A7F" w14:paraId="49BF7BC9" w14:textId="77777777" w:rsidTr="008364EC">
        <w:tc>
          <w:tcPr>
            <w:tcW w:w="9628" w:type="dxa"/>
            <w:shd w:val="clear" w:color="auto" w:fill="DEEAF6" w:themeFill="accent5" w:themeFillTint="33"/>
          </w:tcPr>
          <w:p w14:paraId="61601114" w14:textId="77777777" w:rsidR="005F57C6" w:rsidRPr="00D76A7F" w:rsidRDefault="005F57C6" w:rsidP="00D76A7F">
            <w:pPr>
              <w:spacing w:before="100" w:beforeAutospacing="1" w:after="100" w:afterAutospacing="1"/>
              <w:contextualSpacing/>
              <w:jc w:val="both"/>
              <w:rPr>
                <w:rFonts w:ascii="Barlow" w:hAnsi="Barlow"/>
                <w:b/>
                <w:bCs/>
              </w:rPr>
            </w:pPr>
          </w:p>
          <w:p w14:paraId="3D7C0E0D" w14:textId="77777777" w:rsidR="005F57C6" w:rsidRPr="00D76A7F" w:rsidRDefault="005F57C6" w:rsidP="00D76A7F">
            <w:pPr>
              <w:spacing w:before="100" w:beforeAutospacing="1" w:after="100" w:afterAutospacing="1"/>
              <w:ind w:left="179" w:right="169"/>
              <w:contextualSpacing/>
              <w:jc w:val="both"/>
              <w:rPr>
                <w:rFonts w:ascii="Barlow" w:hAnsi="Barlow"/>
                <w:b/>
                <w:bCs/>
              </w:rPr>
            </w:pPr>
            <w:r w:rsidRPr="00D76A7F">
              <w:rPr>
                <w:rFonts w:ascii="Barlow" w:hAnsi="Barlow"/>
                <w:b/>
                <w:bCs/>
              </w:rPr>
              <w:t xml:space="preserve">Galletti S.p.A. </w:t>
            </w:r>
          </w:p>
          <w:p w14:paraId="5B33CC28" w14:textId="77777777" w:rsidR="005F57C6" w:rsidRPr="00D76A7F" w:rsidRDefault="005F57C6" w:rsidP="00D76A7F">
            <w:pPr>
              <w:spacing w:before="100" w:beforeAutospacing="1" w:after="100" w:afterAutospacing="1"/>
              <w:ind w:left="179" w:right="169"/>
              <w:contextualSpacing/>
              <w:jc w:val="both"/>
              <w:rPr>
                <w:rFonts w:ascii="Barlow" w:hAnsi="Barlow"/>
                <w:b/>
                <w:bCs/>
              </w:rPr>
            </w:pPr>
            <w:r w:rsidRPr="00D76A7F">
              <w:rPr>
                <w:rFonts w:ascii="Barlow" w:hAnsi="Barlow"/>
              </w:rPr>
              <w:t xml:space="preserve">L’azienda presidia il settore della </w:t>
            </w:r>
            <w:r w:rsidRPr="00D76A7F">
              <w:rPr>
                <w:rFonts w:ascii="Barlow" w:hAnsi="Barlow"/>
                <w:b/>
                <w:bCs/>
              </w:rPr>
              <w:t>climatizzazione comfort</w:t>
            </w:r>
            <w:r w:rsidRPr="00D76A7F">
              <w:rPr>
                <w:rFonts w:ascii="Barlow" w:hAnsi="Barlow"/>
              </w:rPr>
              <w:t xml:space="preserve"> con uno dei cataloghi più ampi e completi del settore, vantando su ogni gamma di prodotto l’adesione alla certificazione </w:t>
            </w:r>
            <w:proofErr w:type="spellStart"/>
            <w:r w:rsidRPr="00D76A7F">
              <w:rPr>
                <w:rFonts w:ascii="Barlow" w:hAnsi="Barlow"/>
              </w:rPr>
              <w:t>Eurovent</w:t>
            </w:r>
            <w:proofErr w:type="spellEnd"/>
            <w:r w:rsidRPr="00D76A7F">
              <w:rPr>
                <w:rFonts w:ascii="Barlow" w:hAnsi="Barlow"/>
              </w:rPr>
              <w:t xml:space="preserve">.  </w:t>
            </w:r>
          </w:p>
          <w:p w14:paraId="6D2C06A6" w14:textId="77777777" w:rsidR="005F57C6" w:rsidRPr="00D76A7F" w:rsidRDefault="005F57C6" w:rsidP="00D76A7F">
            <w:pPr>
              <w:spacing w:before="100" w:beforeAutospacing="1" w:after="100" w:afterAutospacing="1"/>
              <w:ind w:left="179" w:right="169"/>
              <w:contextualSpacing/>
              <w:jc w:val="both"/>
              <w:rPr>
                <w:rFonts w:ascii="Barlow" w:hAnsi="Barlow"/>
              </w:rPr>
            </w:pPr>
            <w:r w:rsidRPr="00D76A7F">
              <w:rPr>
                <w:rFonts w:ascii="Barlow" w:hAnsi="Barlow"/>
              </w:rPr>
              <w:t xml:space="preserve">Da sempre Galletti ha investito molto sull’innovazione dei processi interni e può contare al proprio interno su di un laboratorio di Ricerca e Sviluppo completo di camera climatica di ultima generazione, un Dipartimento per la progettazione meccanica, elettrica ed elettronica, linee di produzione all’avanguardia per i </w:t>
            </w:r>
            <w:r w:rsidRPr="00D76A7F">
              <w:rPr>
                <w:rFonts w:ascii="Barlow" w:hAnsi="Barlow"/>
                <w:b/>
                <w:bCs/>
              </w:rPr>
              <w:t>terminali idronici</w:t>
            </w:r>
            <w:r w:rsidRPr="00D76A7F">
              <w:rPr>
                <w:rFonts w:ascii="Barlow" w:hAnsi="Barlow"/>
              </w:rPr>
              <w:t xml:space="preserve">, per i </w:t>
            </w:r>
            <w:r w:rsidRPr="00D76A7F">
              <w:rPr>
                <w:rFonts w:ascii="Barlow" w:hAnsi="Barlow"/>
                <w:b/>
                <w:bCs/>
              </w:rPr>
              <w:t>chiller</w:t>
            </w:r>
            <w:r w:rsidRPr="00D76A7F">
              <w:rPr>
                <w:rFonts w:ascii="Barlow" w:hAnsi="Barlow"/>
              </w:rPr>
              <w:t xml:space="preserve"> e le </w:t>
            </w:r>
            <w:r w:rsidRPr="00D76A7F">
              <w:rPr>
                <w:rFonts w:ascii="Barlow" w:hAnsi="Barlow"/>
                <w:b/>
                <w:bCs/>
              </w:rPr>
              <w:t>pompe di calore</w:t>
            </w:r>
            <w:r w:rsidRPr="00D76A7F">
              <w:rPr>
                <w:rFonts w:ascii="Barlow" w:hAnsi="Barlow"/>
              </w:rPr>
              <w:t xml:space="preserve">. La forte verticalizzazione che caratterizza tutte le aziende del Gruppo si traduce in Galletti nella capacità di gestire al proprio interno, oltre alla realizzazione del prodotto finito, anche la produzione di semilavorati “critici”, come la lavorazione della lamiera: quest’ultima viene gestita da un centro di lavoro automatizzato che integra un robot per la piegatura di piccole parti, un centro di punzonatura, uno di piegatura e un magazzino automatico. Verticalizzazione per Galletti significa anche sviluppo interno dei software di regolazione e produzione degli scambiatori di calore a pacco alettato. Tutto questo permette all’azienda di offrire grande flessibilità ai propri interlocutori. L’iniziativa di Galletti di creare una </w:t>
            </w:r>
            <w:r w:rsidRPr="00D76A7F">
              <w:rPr>
                <w:rFonts w:ascii="Barlow" w:hAnsi="Barlow"/>
                <w:b/>
                <w:bCs/>
              </w:rPr>
              <w:t>Advanced Design Unit</w:t>
            </w:r>
            <w:r w:rsidRPr="00D76A7F">
              <w:rPr>
                <w:rFonts w:ascii="Barlow" w:hAnsi="Barlow"/>
              </w:rPr>
              <w:t xml:space="preserve"> interna si colloca a pieno nella tradizione del Made in Italy che da sempre coniuga innovazione tecnologica ed attenzione alle forme, ai materiali, all’esperienza del cliente. Secondo l’ottica del </w:t>
            </w:r>
            <w:r w:rsidRPr="00D76A7F">
              <w:rPr>
                <w:rFonts w:ascii="Barlow" w:hAnsi="Barlow"/>
                <w:b/>
                <w:bCs/>
              </w:rPr>
              <w:t>Design Thinking</w:t>
            </w:r>
            <w:r w:rsidRPr="00D76A7F">
              <w:rPr>
                <w:rFonts w:ascii="Barlow" w:hAnsi="Barlow"/>
              </w:rPr>
              <w:t>, Galletti ha deciso di iniziare le proprie attività di progettazione interrogando ed osservando, per poter imparare, quindi immaginare e realizzare, soluzioni innovative e sempre più rispondenti alla sensibilità ed al modo di vivere delle persone.</w:t>
            </w:r>
          </w:p>
          <w:p w14:paraId="4D0812A1" w14:textId="77777777" w:rsidR="005F57C6" w:rsidRPr="00D76A7F" w:rsidRDefault="005F57C6" w:rsidP="00D76A7F">
            <w:pPr>
              <w:spacing w:before="100" w:beforeAutospacing="1" w:after="100" w:afterAutospacing="1"/>
              <w:contextualSpacing/>
              <w:rPr>
                <w:rFonts w:ascii="Barlow" w:hAnsi="Barlow" w:cstheme="minorHAnsi"/>
              </w:rPr>
            </w:pPr>
          </w:p>
        </w:tc>
      </w:tr>
    </w:tbl>
    <w:p w14:paraId="25966B75" w14:textId="77777777" w:rsidR="005F57C6" w:rsidRPr="00A25D3B" w:rsidRDefault="005F57C6" w:rsidP="00D76A7F">
      <w:pPr>
        <w:spacing w:before="100" w:beforeAutospacing="1" w:after="100" w:afterAutospacing="1" w:line="240" w:lineRule="auto"/>
        <w:contextualSpacing/>
        <w:jc w:val="both"/>
        <w:rPr>
          <w:rFonts w:ascii="Barlow" w:hAnsi="Barlow"/>
          <w:b/>
          <w:bCs/>
          <w:sz w:val="24"/>
          <w:szCs w:val="24"/>
        </w:rPr>
      </w:pPr>
    </w:p>
    <w:p w14:paraId="54C2B698" w14:textId="77777777" w:rsidR="00A25D3B" w:rsidRDefault="00A25D3B" w:rsidP="00D76A7F">
      <w:pPr>
        <w:spacing w:before="100" w:beforeAutospacing="1" w:after="100" w:afterAutospacing="1" w:line="240" w:lineRule="auto"/>
        <w:contextualSpacing/>
        <w:jc w:val="both"/>
        <w:rPr>
          <w:rFonts w:ascii="Barlow" w:hAnsi="Barlow"/>
          <w:b/>
          <w:bCs/>
          <w:sz w:val="24"/>
          <w:szCs w:val="24"/>
        </w:rPr>
      </w:pPr>
    </w:p>
    <w:p w14:paraId="5A92582F" w14:textId="77777777" w:rsidR="00A25D3B" w:rsidRDefault="00A25D3B" w:rsidP="00D76A7F">
      <w:pPr>
        <w:spacing w:before="100" w:beforeAutospacing="1" w:after="100" w:afterAutospacing="1" w:line="240" w:lineRule="auto"/>
        <w:contextualSpacing/>
        <w:jc w:val="both"/>
        <w:rPr>
          <w:rFonts w:ascii="Barlow" w:hAnsi="Barlow"/>
          <w:b/>
          <w:bCs/>
          <w:sz w:val="24"/>
          <w:szCs w:val="24"/>
        </w:rPr>
      </w:pPr>
    </w:p>
    <w:p w14:paraId="39A45AB1" w14:textId="77777777" w:rsidR="00A25D3B" w:rsidRDefault="00A25D3B" w:rsidP="00D76A7F">
      <w:pPr>
        <w:spacing w:before="100" w:beforeAutospacing="1" w:after="100" w:afterAutospacing="1" w:line="240" w:lineRule="auto"/>
        <w:contextualSpacing/>
        <w:jc w:val="both"/>
        <w:rPr>
          <w:rFonts w:ascii="Barlow" w:hAnsi="Barlow"/>
          <w:b/>
          <w:bCs/>
          <w:sz w:val="24"/>
          <w:szCs w:val="24"/>
        </w:rPr>
      </w:pPr>
    </w:p>
    <w:p w14:paraId="0DFD4DB0" w14:textId="77777777" w:rsidR="00A25D3B" w:rsidRDefault="00A25D3B" w:rsidP="00D76A7F">
      <w:pPr>
        <w:spacing w:before="100" w:beforeAutospacing="1" w:after="100" w:afterAutospacing="1" w:line="240" w:lineRule="auto"/>
        <w:contextualSpacing/>
        <w:jc w:val="both"/>
        <w:rPr>
          <w:rFonts w:ascii="Barlow" w:hAnsi="Barlow"/>
          <w:b/>
          <w:bCs/>
          <w:sz w:val="24"/>
          <w:szCs w:val="24"/>
        </w:rPr>
      </w:pPr>
    </w:p>
    <w:p w14:paraId="344E6207" w14:textId="77777777" w:rsidR="00A25D3B" w:rsidRDefault="00A25D3B" w:rsidP="00D76A7F">
      <w:pPr>
        <w:spacing w:before="100" w:beforeAutospacing="1" w:after="100" w:afterAutospacing="1" w:line="240" w:lineRule="auto"/>
        <w:contextualSpacing/>
        <w:jc w:val="both"/>
        <w:rPr>
          <w:rFonts w:ascii="Barlow" w:hAnsi="Barlow"/>
          <w:b/>
          <w:bCs/>
          <w:sz w:val="24"/>
          <w:szCs w:val="24"/>
        </w:rPr>
      </w:pPr>
    </w:p>
    <w:p w14:paraId="0C1D0DB1" w14:textId="77777777" w:rsidR="00A25D3B" w:rsidRDefault="00A25D3B" w:rsidP="00D76A7F">
      <w:pPr>
        <w:spacing w:before="100" w:beforeAutospacing="1" w:after="100" w:afterAutospacing="1" w:line="240" w:lineRule="auto"/>
        <w:contextualSpacing/>
        <w:jc w:val="both"/>
        <w:rPr>
          <w:rFonts w:ascii="Barlow" w:hAnsi="Barlow"/>
          <w:b/>
          <w:bCs/>
          <w:sz w:val="24"/>
          <w:szCs w:val="24"/>
        </w:rPr>
      </w:pPr>
    </w:p>
    <w:p w14:paraId="75033A0C" w14:textId="77777777" w:rsidR="00A25D3B" w:rsidRDefault="00A25D3B" w:rsidP="00D76A7F">
      <w:pPr>
        <w:spacing w:before="100" w:beforeAutospacing="1" w:after="100" w:afterAutospacing="1" w:line="240" w:lineRule="auto"/>
        <w:contextualSpacing/>
        <w:jc w:val="both"/>
        <w:rPr>
          <w:rFonts w:ascii="Barlow" w:hAnsi="Barlow"/>
          <w:b/>
          <w:bCs/>
          <w:sz w:val="24"/>
          <w:szCs w:val="24"/>
        </w:rPr>
      </w:pPr>
    </w:p>
    <w:p w14:paraId="25F4B0CA" w14:textId="77777777" w:rsidR="00A25D3B" w:rsidRDefault="00A25D3B" w:rsidP="00D76A7F">
      <w:pPr>
        <w:spacing w:before="100" w:beforeAutospacing="1" w:after="100" w:afterAutospacing="1" w:line="240" w:lineRule="auto"/>
        <w:contextualSpacing/>
        <w:jc w:val="both"/>
        <w:rPr>
          <w:rFonts w:ascii="Barlow" w:hAnsi="Barlow"/>
          <w:b/>
          <w:bCs/>
          <w:sz w:val="24"/>
          <w:szCs w:val="24"/>
        </w:rPr>
      </w:pPr>
    </w:p>
    <w:p w14:paraId="218D84B8" w14:textId="77777777" w:rsidR="00A25D3B" w:rsidRDefault="00A25D3B" w:rsidP="00D76A7F">
      <w:pPr>
        <w:spacing w:before="100" w:beforeAutospacing="1" w:after="100" w:afterAutospacing="1" w:line="240" w:lineRule="auto"/>
        <w:contextualSpacing/>
        <w:jc w:val="both"/>
        <w:rPr>
          <w:rFonts w:ascii="Barlow" w:hAnsi="Barlow"/>
          <w:b/>
          <w:bCs/>
          <w:sz w:val="24"/>
          <w:szCs w:val="24"/>
        </w:rPr>
      </w:pPr>
    </w:p>
    <w:p w14:paraId="45C85E42" w14:textId="77777777" w:rsidR="00A25D3B" w:rsidRDefault="00A25D3B" w:rsidP="00D76A7F">
      <w:pPr>
        <w:spacing w:before="100" w:beforeAutospacing="1" w:after="100" w:afterAutospacing="1" w:line="240" w:lineRule="auto"/>
        <w:contextualSpacing/>
        <w:jc w:val="both"/>
        <w:rPr>
          <w:rFonts w:ascii="Barlow" w:hAnsi="Barlow"/>
          <w:b/>
          <w:bCs/>
          <w:sz w:val="24"/>
          <w:szCs w:val="24"/>
        </w:rPr>
      </w:pPr>
    </w:p>
    <w:p w14:paraId="7D059913" w14:textId="4D2955AB" w:rsidR="00A25D3B" w:rsidRDefault="00A25D3B" w:rsidP="007B5CCE">
      <w:pPr>
        <w:spacing w:before="100" w:beforeAutospacing="1" w:after="100" w:afterAutospacing="1" w:line="240" w:lineRule="auto"/>
        <w:contextualSpacing/>
        <w:jc w:val="center"/>
        <w:rPr>
          <w:rFonts w:ascii="Barlow" w:hAnsi="Barlow"/>
          <w:b/>
          <w:bCs/>
          <w:sz w:val="24"/>
          <w:szCs w:val="24"/>
        </w:rPr>
      </w:pPr>
      <w:r w:rsidRPr="00A25D3B">
        <w:rPr>
          <w:rFonts w:ascii="Barlow" w:hAnsi="Barlow"/>
          <w:b/>
          <w:bCs/>
          <w:sz w:val="24"/>
          <w:szCs w:val="24"/>
        </w:rPr>
        <w:lastRenderedPageBreak/>
        <w:t>IMMAGINI DISPONIBILI</w:t>
      </w:r>
    </w:p>
    <w:p w14:paraId="122F6C57" w14:textId="77777777" w:rsidR="00A25D3B" w:rsidRDefault="00A25D3B" w:rsidP="007B5CCE">
      <w:pPr>
        <w:spacing w:before="100" w:beforeAutospacing="1" w:after="100" w:afterAutospacing="1" w:line="240" w:lineRule="auto"/>
        <w:contextualSpacing/>
        <w:jc w:val="center"/>
        <w:rPr>
          <w:rFonts w:ascii="Barlow" w:hAnsi="Barlow"/>
          <w:b/>
          <w:bCs/>
          <w:sz w:val="24"/>
          <w:szCs w:val="24"/>
        </w:rPr>
      </w:pPr>
    </w:p>
    <w:p w14:paraId="110CA315" w14:textId="77777777" w:rsidR="007B5CCE" w:rsidRDefault="00A25D3B" w:rsidP="007B5CCE">
      <w:pPr>
        <w:spacing w:before="100" w:beforeAutospacing="1" w:after="100" w:afterAutospacing="1" w:line="240" w:lineRule="auto"/>
        <w:contextualSpacing/>
        <w:jc w:val="center"/>
        <w:rPr>
          <w:rFonts w:ascii="Barlow" w:hAnsi="Barlow"/>
          <w:b/>
          <w:bCs/>
          <w:sz w:val="24"/>
          <w:szCs w:val="24"/>
        </w:rPr>
      </w:pPr>
      <w:r>
        <w:rPr>
          <w:rFonts w:ascii="Barlow" w:hAnsi="Barlow"/>
          <w:b/>
          <w:bCs/>
          <w:noProof/>
          <w:sz w:val="24"/>
          <w:szCs w:val="24"/>
        </w:rPr>
        <w:drawing>
          <wp:inline distT="0" distB="0" distL="0" distR="0" wp14:anchorId="2B7B5674" wp14:editId="7D8A8FF1">
            <wp:extent cx="3238500" cy="1821530"/>
            <wp:effectExtent l="0" t="0" r="0" b="0"/>
            <wp:docPr id="12786439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43978" name="Immagine 1278643978"/>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7895" cy="1866187"/>
                    </a:xfrm>
                    <a:prstGeom prst="rect">
                      <a:avLst/>
                    </a:prstGeom>
                  </pic:spPr>
                </pic:pic>
              </a:graphicData>
            </a:graphic>
          </wp:inline>
        </w:drawing>
      </w:r>
    </w:p>
    <w:p w14:paraId="1F1D840B" w14:textId="77777777" w:rsidR="007B5CCE" w:rsidRDefault="007B5CCE" w:rsidP="007B5CCE">
      <w:pPr>
        <w:spacing w:before="100" w:beforeAutospacing="1" w:after="100" w:afterAutospacing="1" w:line="240" w:lineRule="auto"/>
        <w:contextualSpacing/>
        <w:jc w:val="center"/>
        <w:rPr>
          <w:rFonts w:ascii="Barlow" w:hAnsi="Barlow"/>
          <w:b/>
          <w:bCs/>
          <w:sz w:val="24"/>
          <w:szCs w:val="24"/>
        </w:rPr>
      </w:pPr>
    </w:p>
    <w:p w14:paraId="2AEFC937" w14:textId="2CD91593" w:rsidR="00A25D3B" w:rsidRDefault="00A25D3B" w:rsidP="007B5CCE">
      <w:pPr>
        <w:spacing w:before="100" w:beforeAutospacing="1" w:after="100" w:afterAutospacing="1" w:line="240" w:lineRule="auto"/>
        <w:contextualSpacing/>
        <w:jc w:val="center"/>
        <w:rPr>
          <w:rFonts w:ascii="Barlow" w:hAnsi="Barlow"/>
          <w:b/>
          <w:bCs/>
          <w:sz w:val="24"/>
          <w:szCs w:val="24"/>
        </w:rPr>
      </w:pPr>
      <w:r>
        <w:rPr>
          <w:rFonts w:ascii="Barlow" w:hAnsi="Barlow"/>
          <w:b/>
          <w:bCs/>
          <w:noProof/>
          <w:sz w:val="24"/>
          <w:szCs w:val="24"/>
        </w:rPr>
        <w:drawing>
          <wp:inline distT="0" distB="0" distL="0" distR="0" wp14:anchorId="51E0B13A" wp14:editId="65FB8783">
            <wp:extent cx="3238500" cy="1821530"/>
            <wp:effectExtent l="0" t="0" r="0" b="0"/>
            <wp:docPr id="837375600" name="Immagine 2" descr="Immagine che contiene muro, interno, interior design, cusci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375600" name="Immagine 2" descr="Immagine che contiene muro, interno, interior design, cuscin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5716" cy="1870585"/>
                    </a:xfrm>
                    <a:prstGeom prst="rect">
                      <a:avLst/>
                    </a:prstGeom>
                  </pic:spPr>
                </pic:pic>
              </a:graphicData>
            </a:graphic>
          </wp:inline>
        </w:drawing>
      </w:r>
    </w:p>
    <w:p w14:paraId="3DDC97F4" w14:textId="77777777" w:rsidR="00A25D3B" w:rsidRDefault="00A25D3B" w:rsidP="007B5CCE">
      <w:pPr>
        <w:spacing w:before="100" w:beforeAutospacing="1" w:after="100" w:afterAutospacing="1" w:line="240" w:lineRule="auto"/>
        <w:contextualSpacing/>
        <w:jc w:val="center"/>
        <w:rPr>
          <w:rFonts w:ascii="Barlow" w:hAnsi="Barlow"/>
          <w:b/>
          <w:bCs/>
          <w:sz w:val="24"/>
          <w:szCs w:val="24"/>
        </w:rPr>
      </w:pPr>
    </w:p>
    <w:p w14:paraId="556B8BEF" w14:textId="77777777" w:rsidR="007B5CCE" w:rsidRDefault="00A25D3B" w:rsidP="007B5CCE">
      <w:pPr>
        <w:spacing w:before="100" w:beforeAutospacing="1" w:after="100" w:afterAutospacing="1" w:line="240" w:lineRule="auto"/>
        <w:contextualSpacing/>
        <w:jc w:val="center"/>
        <w:rPr>
          <w:rFonts w:ascii="Barlow" w:hAnsi="Barlow"/>
          <w:b/>
          <w:bCs/>
          <w:sz w:val="24"/>
          <w:szCs w:val="24"/>
        </w:rPr>
      </w:pPr>
      <w:r>
        <w:rPr>
          <w:rFonts w:ascii="Barlow" w:hAnsi="Barlow"/>
          <w:b/>
          <w:bCs/>
          <w:noProof/>
          <w:sz w:val="24"/>
          <w:szCs w:val="24"/>
        </w:rPr>
        <w:drawing>
          <wp:inline distT="0" distB="0" distL="0" distR="0" wp14:anchorId="18E42A5E" wp14:editId="152FCDEC">
            <wp:extent cx="3238500" cy="1821529"/>
            <wp:effectExtent l="0" t="0" r="0" b="0"/>
            <wp:docPr id="452160947" name="Immagine 3" descr="Immagine che contiene muro, interno, interior design, Mobil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60947" name="Immagine 3" descr="Immagine che contiene muro, interno, interior design, Mobili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2542" cy="1857550"/>
                    </a:xfrm>
                    <a:prstGeom prst="rect">
                      <a:avLst/>
                    </a:prstGeom>
                  </pic:spPr>
                </pic:pic>
              </a:graphicData>
            </a:graphic>
          </wp:inline>
        </w:drawing>
      </w:r>
    </w:p>
    <w:p w14:paraId="62F0DB7A" w14:textId="77777777" w:rsidR="007B5CCE" w:rsidRDefault="007B5CCE" w:rsidP="007B5CCE">
      <w:pPr>
        <w:spacing w:before="100" w:beforeAutospacing="1" w:after="100" w:afterAutospacing="1" w:line="240" w:lineRule="auto"/>
        <w:contextualSpacing/>
        <w:jc w:val="center"/>
        <w:rPr>
          <w:rFonts w:ascii="Barlow" w:hAnsi="Barlow"/>
          <w:b/>
          <w:bCs/>
          <w:sz w:val="24"/>
          <w:szCs w:val="24"/>
        </w:rPr>
      </w:pPr>
    </w:p>
    <w:p w14:paraId="23CB682A" w14:textId="77CD1A40" w:rsidR="00A25D3B" w:rsidRDefault="00A25D3B" w:rsidP="007B5CCE">
      <w:pPr>
        <w:spacing w:before="100" w:beforeAutospacing="1" w:after="100" w:afterAutospacing="1" w:line="240" w:lineRule="auto"/>
        <w:contextualSpacing/>
        <w:jc w:val="center"/>
        <w:rPr>
          <w:rFonts w:ascii="Barlow" w:hAnsi="Barlow"/>
          <w:b/>
          <w:bCs/>
          <w:sz w:val="24"/>
          <w:szCs w:val="24"/>
        </w:rPr>
      </w:pPr>
      <w:r>
        <w:rPr>
          <w:rFonts w:ascii="Barlow" w:hAnsi="Barlow"/>
          <w:b/>
          <w:bCs/>
          <w:noProof/>
          <w:sz w:val="24"/>
          <w:szCs w:val="24"/>
        </w:rPr>
        <w:drawing>
          <wp:inline distT="0" distB="0" distL="0" distR="0" wp14:anchorId="271EAA02" wp14:editId="18B28F4A">
            <wp:extent cx="3238500" cy="1821865"/>
            <wp:effectExtent l="0" t="0" r="0" b="0"/>
            <wp:docPr id="1066350834" name="Immagine 4" descr="Immagine che contiene muro, interno, vasca da bagno, ba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50834" name="Immagine 4" descr="Immagine che contiene muro, interno, vasca da bagno, bagno&#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1167" cy="1873996"/>
                    </a:xfrm>
                    <a:prstGeom prst="rect">
                      <a:avLst/>
                    </a:prstGeom>
                  </pic:spPr>
                </pic:pic>
              </a:graphicData>
            </a:graphic>
          </wp:inline>
        </w:drawing>
      </w:r>
    </w:p>
    <w:p w14:paraId="53A66639" w14:textId="77777777" w:rsidR="007B5CCE" w:rsidRPr="00A25D3B" w:rsidRDefault="007B5CCE" w:rsidP="00D76A7F">
      <w:pPr>
        <w:spacing w:before="100" w:beforeAutospacing="1" w:after="100" w:afterAutospacing="1" w:line="240" w:lineRule="auto"/>
        <w:contextualSpacing/>
        <w:jc w:val="both"/>
        <w:rPr>
          <w:rFonts w:ascii="Barlow" w:hAnsi="Barlow"/>
          <w:b/>
          <w:bCs/>
          <w:sz w:val="24"/>
          <w:szCs w:val="24"/>
        </w:rPr>
      </w:pPr>
    </w:p>
    <w:sectPr w:rsidR="007B5CCE" w:rsidRPr="00A25D3B" w:rsidSect="00433C29">
      <w:headerReference w:type="default" r:id="rId13"/>
      <w:footerReference w:type="default" r:id="rId14"/>
      <w:pgSz w:w="11906" w:h="16838"/>
      <w:pgMar w:top="68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27C8" w14:textId="77777777" w:rsidR="00E65634" w:rsidRDefault="00E65634" w:rsidP="005F25EE">
      <w:pPr>
        <w:spacing w:after="0" w:line="240" w:lineRule="auto"/>
      </w:pPr>
      <w:r>
        <w:separator/>
      </w:r>
    </w:p>
  </w:endnote>
  <w:endnote w:type="continuationSeparator" w:id="0">
    <w:p w14:paraId="7CF1901C" w14:textId="77777777" w:rsidR="00E65634" w:rsidRDefault="00E65634" w:rsidP="005F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rlow">
    <w:panose1 w:val="00000500000000000000"/>
    <w:charset w:val="4D"/>
    <w:family w:val="auto"/>
    <w:pitch w:val="variable"/>
    <w:sig w:usb0="20000007" w:usb1="00000000" w:usb2="00000000" w:usb3="00000000" w:csb0="00000193"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FE1F" w14:textId="77777777" w:rsidR="00867F2A" w:rsidRDefault="00867F2A" w:rsidP="005F25EE">
    <w:pPr>
      <w:widowControl w:val="0"/>
      <w:spacing w:after="0" w:line="240" w:lineRule="auto"/>
      <w:jc w:val="center"/>
      <w:rPr>
        <w:rFonts w:ascii="Calibri" w:hAnsi="Calibri" w:cs="Arial"/>
        <w:b/>
        <w:bCs/>
        <w:color w:val="0F243E"/>
        <w:sz w:val="20"/>
        <w:szCs w:val="20"/>
      </w:rPr>
    </w:pPr>
  </w:p>
  <w:p w14:paraId="7240C3AD" w14:textId="2F4E28FB" w:rsidR="005F25EE" w:rsidRDefault="005F25EE" w:rsidP="005F25EE">
    <w:pPr>
      <w:widowControl w:val="0"/>
      <w:spacing w:after="0" w:line="240" w:lineRule="auto"/>
      <w:jc w:val="center"/>
      <w:rPr>
        <w:rFonts w:ascii="Calibri" w:hAnsi="Calibri" w:cs="Arial"/>
        <w:color w:val="0F243E"/>
        <w:sz w:val="20"/>
        <w:szCs w:val="20"/>
      </w:rPr>
    </w:pPr>
    <w:r w:rsidRPr="00C17B7E">
      <w:rPr>
        <w:rFonts w:ascii="Calibri" w:hAnsi="Calibri" w:cs="Arial"/>
        <w:b/>
        <w:bCs/>
        <w:color w:val="0F243E"/>
        <w:sz w:val="20"/>
        <w:szCs w:val="20"/>
      </w:rPr>
      <w:t>GALLETTI S.p.A.</w:t>
    </w:r>
    <w:r w:rsidRPr="00C17B7E">
      <w:rPr>
        <w:rFonts w:ascii="Calibri" w:hAnsi="Calibri" w:cs="Arial"/>
        <w:color w:val="0F243E"/>
        <w:sz w:val="20"/>
        <w:szCs w:val="20"/>
      </w:rPr>
      <w:t xml:space="preserve"> 40010 B</w:t>
    </w:r>
    <w:r>
      <w:rPr>
        <w:rFonts w:ascii="Calibri" w:hAnsi="Calibri" w:cs="Arial"/>
        <w:color w:val="0F243E"/>
        <w:sz w:val="20"/>
        <w:szCs w:val="20"/>
      </w:rPr>
      <w:t xml:space="preserve">entivoglio </w:t>
    </w:r>
    <w:r w:rsidRPr="00C17B7E">
      <w:rPr>
        <w:rFonts w:ascii="Calibri" w:hAnsi="Calibri" w:cs="Arial"/>
        <w:color w:val="0F243E"/>
        <w:sz w:val="20"/>
        <w:szCs w:val="20"/>
      </w:rPr>
      <w:t xml:space="preserve">(Bo) - Via Romagnoli, 12/a </w:t>
    </w:r>
    <w:r>
      <w:rPr>
        <w:rFonts w:ascii="Calibri" w:hAnsi="Calibri" w:cs="Arial"/>
        <w:color w:val="0F243E"/>
        <w:sz w:val="20"/>
        <w:szCs w:val="20"/>
      </w:rPr>
      <w:t>–</w:t>
    </w:r>
    <w:r w:rsidRPr="00C17B7E">
      <w:rPr>
        <w:rFonts w:ascii="Calibri" w:hAnsi="Calibri" w:cs="Arial"/>
        <w:color w:val="0F243E"/>
        <w:sz w:val="20"/>
        <w:szCs w:val="20"/>
      </w:rPr>
      <w:t xml:space="preserve"> </w:t>
    </w:r>
    <w:r>
      <w:rPr>
        <w:rFonts w:ascii="Calibri" w:hAnsi="Calibri" w:cs="Arial"/>
        <w:color w:val="0F243E"/>
        <w:sz w:val="20"/>
        <w:szCs w:val="20"/>
      </w:rPr>
      <w:t>Ph.</w:t>
    </w:r>
    <w:r w:rsidRPr="00C17B7E">
      <w:rPr>
        <w:rFonts w:ascii="Calibri" w:hAnsi="Calibri" w:cs="Arial"/>
        <w:color w:val="0F243E"/>
        <w:sz w:val="20"/>
        <w:szCs w:val="20"/>
      </w:rPr>
      <w:t xml:space="preserve"> +39 051 8908111</w:t>
    </w:r>
  </w:p>
  <w:p w14:paraId="43210625" w14:textId="718F2A13" w:rsidR="005F25EE" w:rsidRPr="005F57C6" w:rsidRDefault="00000000" w:rsidP="005F25EE">
    <w:pPr>
      <w:widowControl w:val="0"/>
      <w:spacing w:after="0" w:line="240" w:lineRule="auto"/>
      <w:jc w:val="center"/>
      <w:rPr>
        <w:rFonts w:ascii="Calibri" w:hAnsi="Calibri"/>
        <w:color w:val="0F243E"/>
        <w:sz w:val="20"/>
        <w:szCs w:val="20"/>
        <w:lang w:val="en-US"/>
      </w:rPr>
    </w:pPr>
    <w:hyperlink r:id="rId1" w:history="1">
      <w:r w:rsidR="005F25EE" w:rsidRPr="005F57C6">
        <w:rPr>
          <w:rStyle w:val="Collegamentoipertestuale"/>
          <w:rFonts w:ascii="Calibri" w:hAnsi="Calibri" w:cs="Arial"/>
          <w:sz w:val="20"/>
          <w:szCs w:val="20"/>
          <w:lang w:val="en-US"/>
        </w:rPr>
        <w:t>www.galletti.com</w:t>
      </w:r>
    </w:hyperlink>
    <w:r w:rsidR="005F25EE" w:rsidRPr="005F57C6">
      <w:rPr>
        <w:rFonts w:ascii="Calibri" w:hAnsi="Calibri" w:cs="Arial"/>
        <w:color w:val="0F243E"/>
        <w:sz w:val="20"/>
        <w:szCs w:val="20"/>
        <w:lang w:val="en-US"/>
      </w:rPr>
      <w:t xml:space="preserve"> – </w:t>
    </w:r>
    <w:hyperlink r:id="rId2" w:history="1">
      <w:r w:rsidR="005F25EE" w:rsidRPr="005F57C6">
        <w:rPr>
          <w:rStyle w:val="Collegamentoipertestuale"/>
          <w:rFonts w:ascii="Calibri" w:hAnsi="Calibri" w:cs="Arial"/>
          <w:sz w:val="20"/>
          <w:szCs w:val="20"/>
          <w:lang w:val="en-US"/>
        </w:rPr>
        <w:t>advanceddesign.galletti.com</w:t>
      </w:r>
    </w:hyperlink>
    <w:r w:rsidR="005F25EE" w:rsidRPr="005F57C6">
      <w:rPr>
        <w:rFonts w:ascii="Calibri" w:hAnsi="Calibri" w:cs="Arial"/>
        <w:color w:val="0F243E"/>
        <w:sz w:val="20"/>
        <w:szCs w:val="20"/>
        <w:lang w:val="en-US"/>
      </w:rPr>
      <w:t xml:space="preserve"> –  info@galletti.it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6F04" w14:textId="77777777" w:rsidR="00E65634" w:rsidRDefault="00E65634" w:rsidP="005F25EE">
      <w:pPr>
        <w:spacing w:after="0" w:line="240" w:lineRule="auto"/>
      </w:pPr>
      <w:r>
        <w:separator/>
      </w:r>
    </w:p>
  </w:footnote>
  <w:footnote w:type="continuationSeparator" w:id="0">
    <w:p w14:paraId="4BC85B4B" w14:textId="77777777" w:rsidR="00E65634" w:rsidRDefault="00E65634" w:rsidP="005F2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EBF7" w14:textId="0E9823E1" w:rsidR="00867F2A" w:rsidRDefault="00867F2A" w:rsidP="00867F2A">
    <w:pPr>
      <w:pStyle w:val="Intestazione"/>
      <w:jc w:val="center"/>
    </w:pPr>
    <w:r w:rsidRPr="00867F2A">
      <w:rPr>
        <w:rFonts w:ascii="Aptos" w:hAnsi="Aptos"/>
        <w:noProof/>
      </w:rPr>
      <w:drawing>
        <wp:inline distT="0" distB="0" distL="0" distR="0" wp14:anchorId="7DA51878" wp14:editId="41A8BA77">
          <wp:extent cx="1730527" cy="581025"/>
          <wp:effectExtent l="0" t="0" r="3175" b="0"/>
          <wp:docPr id="7" name="Immagine 7"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arattere, Elementi grafici, log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55" cy="592047"/>
                  </a:xfrm>
                  <a:prstGeom prst="rect">
                    <a:avLst/>
                  </a:prstGeom>
                  <a:noFill/>
                  <a:ln>
                    <a:noFill/>
                  </a:ln>
                </pic:spPr>
              </pic:pic>
            </a:graphicData>
          </a:graphic>
        </wp:inline>
      </w:drawing>
    </w:r>
  </w:p>
  <w:p w14:paraId="21E9ED83" w14:textId="77777777" w:rsidR="00867F2A" w:rsidRDefault="00867F2A" w:rsidP="00867F2A">
    <w:pPr>
      <w:pStyle w:val="Intestazione"/>
      <w:jc w:val="center"/>
    </w:pPr>
  </w:p>
  <w:p w14:paraId="6A834EAC" w14:textId="77777777" w:rsidR="00867F2A" w:rsidRDefault="00867F2A" w:rsidP="00867F2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150FF"/>
    <w:multiLevelType w:val="multilevel"/>
    <w:tmpl w:val="38CE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9E36F9"/>
    <w:multiLevelType w:val="multilevel"/>
    <w:tmpl w:val="3C02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4423032">
    <w:abstractNumId w:val="1"/>
  </w:num>
  <w:num w:numId="2" w16cid:durableId="12990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A5"/>
    <w:rsid w:val="0016381B"/>
    <w:rsid w:val="00244A8A"/>
    <w:rsid w:val="002E413B"/>
    <w:rsid w:val="00307941"/>
    <w:rsid w:val="00312C90"/>
    <w:rsid w:val="003D09A7"/>
    <w:rsid w:val="003F5307"/>
    <w:rsid w:val="0043121B"/>
    <w:rsid w:val="00433C29"/>
    <w:rsid w:val="004D7AD9"/>
    <w:rsid w:val="00562DC5"/>
    <w:rsid w:val="005B1FBE"/>
    <w:rsid w:val="005B7F8E"/>
    <w:rsid w:val="005E476C"/>
    <w:rsid w:val="005F25EE"/>
    <w:rsid w:val="005F57C6"/>
    <w:rsid w:val="00694CB0"/>
    <w:rsid w:val="006A5A02"/>
    <w:rsid w:val="00744FA5"/>
    <w:rsid w:val="007801B2"/>
    <w:rsid w:val="007B5CCE"/>
    <w:rsid w:val="007F466B"/>
    <w:rsid w:val="00805223"/>
    <w:rsid w:val="008156BF"/>
    <w:rsid w:val="00867F2A"/>
    <w:rsid w:val="00993955"/>
    <w:rsid w:val="00A25D3B"/>
    <w:rsid w:val="00AB2060"/>
    <w:rsid w:val="00BC3CF0"/>
    <w:rsid w:val="00C93B45"/>
    <w:rsid w:val="00CE1B5D"/>
    <w:rsid w:val="00CE1F3C"/>
    <w:rsid w:val="00D41229"/>
    <w:rsid w:val="00D76A7F"/>
    <w:rsid w:val="00DB25B4"/>
    <w:rsid w:val="00E065B1"/>
    <w:rsid w:val="00E65634"/>
    <w:rsid w:val="00EA1CC0"/>
    <w:rsid w:val="00ED27B2"/>
    <w:rsid w:val="00EF6D1D"/>
    <w:rsid w:val="00F1488F"/>
    <w:rsid w:val="00F25644"/>
    <w:rsid w:val="00F3627D"/>
    <w:rsid w:val="00FA28F0"/>
    <w:rsid w:val="00FC66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BF7A"/>
  <w15:chartTrackingRefBased/>
  <w15:docId w15:val="{56EDBB4B-81EC-4F21-90DC-648C7B77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44F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44FA5"/>
    <w:rPr>
      <w:color w:val="0563C1" w:themeColor="hyperlink"/>
      <w:u w:val="single"/>
    </w:rPr>
  </w:style>
  <w:style w:type="character" w:styleId="Menzionenonrisolta">
    <w:name w:val="Unresolved Mention"/>
    <w:basedOn w:val="Carpredefinitoparagrafo"/>
    <w:uiPriority w:val="99"/>
    <w:semiHidden/>
    <w:unhideWhenUsed/>
    <w:rsid w:val="00CE1B5D"/>
    <w:rPr>
      <w:color w:val="605E5C"/>
      <w:shd w:val="clear" w:color="auto" w:fill="E1DFDD"/>
    </w:rPr>
  </w:style>
  <w:style w:type="character" w:styleId="Collegamentovisitato">
    <w:name w:val="FollowedHyperlink"/>
    <w:basedOn w:val="Carpredefinitoparagrafo"/>
    <w:uiPriority w:val="99"/>
    <w:semiHidden/>
    <w:unhideWhenUsed/>
    <w:rsid w:val="003F5307"/>
    <w:rPr>
      <w:color w:val="954F72" w:themeColor="followedHyperlink"/>
      <w:u w:val="single"/>
    </w:rPr>
  </w:style>
  <w:style w:type="paragraph" w:styleId="Intestazione">
    <w:name w:val="header"/>
    <w:basedOn w:val="Normale"/>
    <w:link w:val="IntestazioneCarattere"/>
    <w:uiPriority w:val="99"/>
    <w:unhideWhenUsed/>
    <w:rsid w:val="005F25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25EE"/>
  </w:style>
  <w:style w:type="paragraph" w:styleId="Pidipagina">
    <w:name w:val="footer"/>
    <w:basedOn w:val="Normale"/>
    <w:link w:val="PidipaginaCarattere"/>
    <w:uiPriority w:val="99"/>
    <w:unhideWhenUsed/>
    <w:rsid w:val="005F25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2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8033">
      <w:bodyDiv w:val="1"/>
      <w:marLeft w:val="0"/>
      <w:marRight w:val="0"/>
      <w:marTop w:val="0"/>
      <w:marBottom w:val="0"/>
      <w:divBdr>
        <w:top w:val="none" w:sz="0" w:space="0" w:color="auto"/>
        <w:left w:val="none" w:sz="0" w:space="0" w:color="auto"/>
        <w:bottom w:val="none" w:sz="0" w:space="0" w:color="auto"/>
        <w:right w:val="none" w:sz="0" w:space="0" w:color="auto"/>
      </w:divBdr>
    </w:div>
    <w:div w:id="192696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ddesign.galletti.com/sicilian-zes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vanceddesign.galletti.com/art-u-canvas/"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advanceddesign.galletti.com/" TargetMode="External"/><Relationship Id="rId1" Type="http://schemas.openxmlformats.org/officeDocument/2006/relationships/hyperlink" Target="http://www.gallett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760</Words>
  <Characters>4334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Ariniello</dc:creator>
  <cp:keywords/>
  <dc:description/>
  <cp:lastModifiedBy>Andrea Giuseppe Turatti</cp:lastModifiedBy>
  <cp:revision>4</cp:revision>
  <dcterms:created xsi:type="dcterms:W3CDTF">2024-07-01T11:17:00Z</dcterms:created>
  <dcterms:modified xsi:type="dcterms:W3CDTF">2024-07-01T11:37:00Z</dcterms:modified>
</cp:coreProperties>
</file>