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3C5C" w14:textId="4D2A5F43" w:rsidR="00275AE8" w:rsidRPr="00275AE8" w:rsidRDefault="0063001D" w:rsidP="00C614AA">
      <w:pPr>
        <w:jc w:val="both"/>
        <w:rPr>
          <w:rFonts w:ascii="Barlow" w:hAnsi="Barlow"/>
          <w:b/>
          <w:bCs/>
          <w:color w:val="808080" w:themeColor="background1" w:themeShade="80"/>
          <w:sz w:val="20"/>
          <w:szCs w:val="20"/>
        </w:rPr>
      </w:pPr>
      <w:r w:rsidRP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 xml:space="preserve">Firenze, </w:t>
      </w:r>
      <w:r w:rsidR="00A1651D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>18</w:t>
      </w:r>
      <w:r w:rsidR="00275AE8" w:rsidRP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 xml:space="preserve"> </w:t>
      </w:r>
      <w:r w:rsidR="00A1651D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>luglio</w:t>
      </w:r>
      <w:r w:rsidR="00275AE8" w:rsidRP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 xml:space="preserve"> 2024</w:t>
      </w:r>
      <w:r w:rsidR="00275AE8" w:rsidRP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ab/>
      </w:r>
      <w:r w:rsidR="00275AE8" w:rsidRP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ab/>
      </w:r>
      <w:r w:rsidR="00275AE8" w:rsidRP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ab/>
      </w:r>
      <w:r w:rsidR="00275AE8" w:rsidRP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ab/>
      </w:r>
      <w:r w:rsidR="00C07F4E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 xml:space="preserve">         </w:t>
      </w:r>
      <w:r w:rsidR="00A1651D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ab/>
      </w:r>
      <w:r w:rsidR="00A1651D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ab/>
        <w:t xml:space="preserve">      </w:t>
      </w:r>
      <w:r w:rsidR="00275AE8" w:rsidRP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 xml:space="preserve">Comunicato </w:t>
      </w:r>
      <w:r w:rsid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 xml:space="preserve">stampa | </w:t>
      </w:r>
      <w:r w:rsidR="00A1651D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>Prodotto</w:t>
      </w:r>
      <w:r w:rsid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 xml:space="preserve"> |</w:t>
      </w:r>
      <w:r w:rsidR="00275AE8" w:rsidRP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 xml:space="preserve"> </w:t>
      </w:r>
      <w:r w:rsidR="00A1651D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>S</w:t>
      </w:r>
      <w:r w:rsidR="00C872A4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>y</w:t>
      </w:r>
      <w:r w:rsidR="00A1651D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>stem M+</w:t>
      </w:r>
    </w:p>
    <w:p w14:paraId="75CEE77F" w14:textId="23DECD85" w:rsidR="0063001D" w:rsidRPr="00275AE8" w:rsidRDefault="00275AE8" w:rsidP="00C614AA">
      <w:pPr>
        <w:jc w:val="both"/>
        <w:rPr>
          <w:rFonts w:ascii="Barlow" w:hAnsi="Barlow"/>
          <w:b/>
          <w:bCs/>
          <w:color w:val="808080" w:themeColor="background1" w:themeShade="80"/>
          <w:sz w:val="20"/>
          <w:szCs w:val="20"/>
        </w:rPr>
      </w:pPr>
      <w:r w:rsidRPr="00275AE8">
        <w:rPr>
          <w:rFonts w:ascii="Barlow" w:hAnsi="Barlow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783A8498" w14:textId="77777777" w:rsidR="00C872A4" w:rsidRDefault="00C872A4" w:rsidP="00C614AA">
      <w:pPr>
        <w:jc w:val="both"/>
        <w:rPr>
          <w:rFonts w:ascii="Barlow" w:hAnsi="Barlow"/>
          <w:b/>
          <w:bCs/>
          <w:sz w:val="28"/>
          <w:szCs w:val="28"/>
        </w:rPr>
      </w:pPr>
      <w:r>
        <w:rPr>
          <w:rFonts w:ascii="Barlow" w:hAnsi="Barlow"/>
          <w:b/>
          <w:bCs/>
          <w:sz w:val="28"/>
          <w:szCs w:val="28"/>
        </w:rPr>
        <w:t xml:space="preserve">Cerniere a bilico </w:t>
      </w:r>
      <w:r w:rsidR="00C614AA" w:rsidRPr="0063001D">
        <w:rPr>
          <w:rFonts w:ascii="Barlow" w:hAnsi="Barlow"/>
          <w:b/>
          <w:bCs/>
          <w:sz w:val="28"/>
          <w:szCs w:val="28"/>
        </w:rPr>
        <w:t>System M+ di FritsJurgens</w:t>
      </w:r>
      <w:r w:rsidR="009A0F16">
        <w:rPr>
          <w:rFonts w:ascii="Barlow" w:hAnsi="Barlow"/>
          <w:b/>
          <w:bCs/>
          <w:sz w:val="28"/>
          <w:szCs w:val="28"/>
        </w:rPr>
        <w:t xml:space="preserve">: </w:t>
      </w:r>
    </w:p>
    <w:p w14:paraId="2802F56F" w14:textId="54706E0B" w:rsidR="00C614AA" w:rsidRDefault="009A0F16" w:rsidP="00C614AA">
      <w:pPr>
        <w:jc w:val="both"/>
        <w:rPr>
          <w:rFonts w:ascii="Barlow" w:hAnsi="Barlow"/>
          <w:b/>
          <w:bCs/>
          <w:sz w:val="28"/>
          <w:szCs w:val="28"/>
        </w:rPr>
      </w:pPr>
      <w:r>
        <w:rPr>
          <w:rFonts w:ascii="Barlow" w:hAnsi="Barlow"/>
          <w:b/>
          <w:bCs/>
          <w:sz w:val="28"/>
          <w:szCs w:val="28"/>
        </w:rPr>
        <w:t>un capolavoro di tecnologia e design</w:t>
      </w:r>
    </w:p>
    <w:p w14:paraId="537C0CD9" w14:textId="77777777" w:rsidR="009A0F16" w:rsidRDefault="009A0F16" w:rsidP="009A0F16">
      <w:pPr>
        <w:jc w:val="both"/>
        <w:rPr>
          <w:rFonts w:ascii="Barlow" w:hAnsi="Barlow"/>
          <w:color w:val="000000" w:themeColor="text1"/>
        </w:rPr>
      </w:pPr>
    </w:p>
    <w:p w14:paraId="4AD40CA2" w14:textId="2BE7B6AF" w:rsidR="00C872A4" w:rsidRDefault="00783C76" w:rsidP="002A1B0C">
      <w:pPr>
        <w:jc w:val="both"/>
        <w:rPr>
          <w:rFonts w:ascii="Barlow" w:hAnsi="Barlow"/>
          <w:color w:val="000000" w:themeColor="text1"/>
        </w:rPr>
      </w:pPr>
      <w:r>
        <w:rPr>
          <w:rFonts w:ascii="Barlow" w:hAnsi="Barlow"/>
          <w:color w:val="000000" w:themeColor="text1"/>
        </w:rPr>
        <w:t>Design</w:t>
      </w:r>
      <w:r w:rsidR="002A1B0C">
        <w:rPr>
          <w:rFonts w:ascii="Barlow" w:hAnsi="Barlow"/>
          <w:color w:val="000000" w:themeColor="text1"/>
        </w:rPr>
        <w:t>, tecnologia, p</w:t>
      </w:r>
      <w:r w:rsidR="009A0F16" w:rsidRPr="009A0F16">
        <w:rPr>
          <w:rFonts w:ascii="Barlow" w:hAnsi="Barlow"/>
          <w:color w:val="000000" w:themeColor="text1"/>
        </w:rPr>
        <w:t>otenza, controllo</w:t>
      </w:r>
      <w:r w:rsidR="002A1B0C">
        <w:rPr>
          <w:rFonts w:ascii="Barlow" w:hAnsi="Barlow"/>
          <w:color w:val="000000" w:themeColor="text1"/>
        </w:rPr>
        <w:t xml:space="preserve"> e perfezione: queste le caratteristiche che hanno reso </w:t>
      </w:r>
      <w:r w:rsidR="00C872A4">
        <w:rPr>
          <w:rFonts w:ascii="Barlow" w:hAnsi="Barlow"/>
          <w:color w:val="000000" w:themeColor="text1"/>
        </w:rPr>
        <w:t xml:space="preserve">le cerniere </w:t>
      </w:r>
      <w:r w:rsidR="002A1B0C" w:rsidRPr="009A0F16">
        <w:rPr>
          <w:rFonts w:ascii="Barlow" w:hAnsi="Barlow"/>
          <w:b/>
          <w:bCs/>
          <w:color w:val="000000" w:themeColor="text1"/>
        </w:rPr>
        <w:t>System M+</w:t>
      </w:r>
      <w:r w:rsidR="002A1B0C">
        <w:rPr>
          <w:rFonts w:ascii="Barlow" w:hAnsi="Barlow"/>
          <w:b/>
          <w:bCs/>
          <w:color w:val="000000" w:themeColor="text1"/>
        </w:rPr>
        <w:t xml:space="preserve"> </w:t>
      </w:r>
      <w:r w:rsidR="002A1B0C" w:rsidRPr="002A1B0C">
        <w:rPr>
          <w:rFonts w:ascii="Barlow" w:hAnsi="Barlow"/>
          <w:color w:val="000000" w:themeColor="text1"/>
        </w:rPr>
        <w:t xml:space="preserve">di </w:t>
      </w:r>
      <w:r w:rsidR="002A1B0C">
        <w:rPr>
          <w:rFonts w:ascii="Barlow" w:hAnsi="Barlow"/>
          <w:b/>
          <w:bCs/>
          <w:color w:val="000000" w:themeColor="text1"/>
        </w:rPr>
        <w:t>FritsJurgens</w:t>
      </w:r>
      <w:r w:rsidR="002A1B0C" w:rsidRPr="002A1B0C">
        <w:rPr>
          <w:rFonts w:ascii="Barlow" w:hAnsi="Barlow"/>
          <w:color w:val="000000" w:themeColor="text1"/>
        </w:rPr>
        <w:t xml:space="preserve"> </w:t>
      </w:r>
      <w:r w:rsidR="00FE236E">
        <w:rPr>
          <w:rFonts w:ascii="Barlow" w:hAnsi="Barlow"/>
          <w:color w:val="000000" w:themeColor="text1"/>
        </w:rPr>
        <w:t xml:space="preserve">con chiudiporta integrato </w:t>
      </w:r>
      <w:r w:rsidR="002A1B0C" w:rsidRPr="002A1B0C">
        <w:rPr>
          <w:rFonts w:ascii="Barlow" w:hAnsi="Barlow"/>
          <w:color w:val="000000" w:themeColor="text1"/>
        </w:rPr>
        <w:t>uno dei si</w:t>
      </w:r>
      <w:r w:rsidR="002A1B0C">
        <w:rPr>
          <w:rFonts w:ascii="Barlow" w:hAnsi="Barlow"/>
          <w:color w:val="000000" w:themeColor="text1"/>
        </w:rPr>
        <w:t>s</w:t>
      </w:r>
      <w:r w:rsidR="002A1B0C" w:rsidRPr="002A1B0C">
        <w:rPr>
          <w:rFonts w:ascii="Barlow" w:hAnsi="Barlow"/>
          <w:color w:val="000000" w:themeColor="text1"/>
        </w:rPr>
        <w:t xml:space="preserve">temi per </w:t>
      </w:r>
      <w:r w:rsidR="002A1B0C">
        <w:rPr>
          <w:rFonts w:ascii="Barlow" w:hAnsi="Barlow"/>
          <w:color w:val="000000" w:themeColor="text1"/>
        </w:rPr>
        <w:t xml:space="preserve">la movimentazione a bilico più innovativi </w:t>
      </w:r>
      <w:r w:rsidR="00C872A4">
        <w:rPr>
          <w:rFonts w:ascii="Barlow" w:hAnsi="Barlow"/>
          <w:color w:val="000000" w:themeColor="text1"/>
        </w:rPr>
        <w:t xml:space="preserve">e utilizzati dai professionisti internazionali. </w:t>
      </w:r>
    </w:p>
    <w:p w14:paraId="68E41BAF" w14:textId="77777777" w:rsidR="00673BEB" w:rsidRDefault="00673BEB" w:rsidP="002A1B0C">
      <w:pPr>
        <w:jc w:val="both"/>
        <w:rPr>
          <w:rFonts w:ascii="Barlow" w:hAnsi="Barlow"/>
          <w:color w:val="000000" w:themeColor="text1"/>
        </w:rPr>
      </w:pPr>
    </w:p>
    <w:p w14:paraId="266E5ABF" w14:textId="3DFCF249" w:rsidR="00783C76" w:rsidRDefault="00921542" w:rsidP="00C872A4">
      <w:pPr>
        <w:jc w:val="both"/>
        <w:rPr>
          <w:rFonts w:ascii="Barlow" w:hAnsi="Barlow"/>
          <w:color w:val="000000" w:themeColor="text1"/>
        </w:rPr>
      </w:pPr>
      <w:r w:rsidRPr="009A0F16">
        <w:rPr>
          <w:rFonts w:ascii="Barlow" w:hAnsi="Barlow"/>
          <w:color w:val="000000" w:themeColor="text1"/>
        </w:rPr>
        <w:t>Le cerniere</w:t>
      </w:r>
      <w:r>
        <w:rPr>
          <w:rFonts w:ascii="Barlow" w:hAnsi="Barlow"/>
          <w:color w:val="000000" w:themeColor="text1"/>
        </w:rPr>
        <w:t xml:space="preserve"> pivotanti</w:t>
      </w:r>
      <w:r w:rsidRPr="009A0F16">
        <w:rPr>
          <w:rFonts w:ascii="Barlow" w:hAnsi="Barlow"/>
          <w:color w:val="000000" w:themeColor="text1"/>
        </w:rPr>
        <w:t xml:space="preserve"> </w:t>
      </w:r>
      <w:r w:rsidR="00C872A4" w:rsidRPr="009A0F16">
        <w:rPr>
          <w:rFonts w:ascii="Barlow" w:hAnsi="Barlow"/>
          <w:b/>
          <w:bCs/>
          <w:color w:val="000000" w:themeColor="text1"/>
        </w:rPr>
        <w:t>System M+</w:t>
      </w:r>
      <w:r w:rsidR="00C872A4">
        <w:rPr>
          <w:rFonts w:ascii="Barlow" w:hAnsi="Barlow"/>
          <w:b/>
          <w:bCs/>
          <w:color w:val="000000" w:themeColor="text1"/>
        </w:rPr>
        <w:t xml:space="preserve"> </w:t>
      </w:r>
      <w:r w:rsidR="00C872A4" w:rsidRPr="002A1B0C">
        <w:rPr>
          <w:rFonts w:ascii="Barlow" w:hAnsi="Barlow"/>
          <w:color w:val="000000" w:themeColor="text1"/>
        </w:rPr>
        <w:t xml:space="preserve">di </w:t>
      </w:r>
      <w:r w:rsidR="00C872A4">
        <w:rPr>
          <w:rFonts w:ascii="Barlow" w:hAnsi="Barlow"/>
          <w:b/>
          <w:bCs/>
          <w:color w:val="000000" w:themeColor="text1"/>
        </w:rPr>
        <w:t>FritsJurgens</w:t>
      </w:r>
      <w:r>
        <w:rPr>
          <w:rFonts w:ascii="Barlow" w:hAnsi="Barlow"/>
          <w:b/>
          <w:bCs/>
          <w:color w:val="000000" w:themeColor="text1"/>
        </w:rPr>
        <w:t xml:space="preserve">, </w:t>
      </w:r>
      <w:r w:rsidRPr="009A0F16">
        <w:rPr>
          <w:rFonts w:ascii="Barlow" w:hAnsi="Barlow"/>
          <w:color w:val="000000" w:themeColor="text1"/>
        </w:rPr>
        <w:t>completamente integrate a scomparsa nella parte superiore ed inferiore dell</w:t>
      </w:r>
      <w:r>
        <w:rPr>
          <w:rFonts w:ascii="Barlow" w:hAnsi="Barlow"/>
          <w:color w:val="000000" w:themeColor="text1"/>
        </w:rPr>
        <w:t>a porta (o dell</w:t>
      </w:r>
      <w:r w:rsidRPr="009A0F16">
        <w:rPr>
          <w:rFonts w:ascii="Barlow" w:hAnsi="Barlow"/>
          <w:color w:val="000000" w:themeColor="text1"/>
        </w:rPr>
        <w:t>’anta</w:t>
      </w:r>
      <w:r>
        <w:rPr>
          <w:rFonts w:ascii="Barlow" w:hAnsi="Barlow"/>
          <w:color w:val="000000" w:themeColor="text1"/>
        </w:rPr>
        <w:t>) che non richiedono l</w:t>
      </w:r>
      <w:r w:rsidRPr="009A0F16">
        <w:rPr>
          <w:rFonts w:ascii="Barlow" w:hAnsi="Barlow"/>
          <w:color w:val="000000" w:themeColor="text1"/>
        </w:rPr>
        <w:t>’installazione di element</w:t>
      </w:r>
      <w:r>
        <w:rPr>
          <w:rFonts w:ascii="Barlow" w:hAnsi="Barlow"/>
          <w:color w:val="000000" w:themeColor="text1"/>
        </w:rPr>
        <w:t xml:space="preserve">i </w:t>
      </w:r>
      <w:r w:rsidRPr="009A0F16">
        <w:rPr>
          <w:rFonts w:ascii="Barlow" w:hAnsi="Barlow"/>
          <w:color w:val="000000" w:themeColor="text1"/>
        </w:rPr>
        <w:t>struttural</w:t>
      </w:r>
      <w:r>
        <w:rPr>
          <w:rFonts w:ascii="Barlow" w:hAnsi="Barlow"/>
          <w:color w:val="000000" w:themeColor="text1"/>
        </w:rPr>
        <w:t>i</w:t>
      </w:r>
      <w:r w:rsidRPr="009A0F16">
        <w:rPr>
          <w:rFonts w:ascii="Barlow" w:hAnsi="Barlow"/>
          <w:color w:val="000000" w:themeColor="text1"/>
        </w:rPr>
        <w:t xml:space="preserve"> a pavimento o a soffitto</w:t>
      </w:r>
      <w:r>
        <w:rPr>
          <w:rFonts w:ascii="Barlow" w:hAnsi="Barlow"/>
          <w:color w:val="000000" w:themeColor="text1"/>
        </w:rPr>
        <w:t xml:space="preserve">, </w:t>
      </w:r>
      <w:r w:rsidR="00C872A4">
        <w:rPr>
          <w:rFonts w:ascii="Barlow" w:hAnsi="Barlow"/>
          <w:color w:val="000000" w:themeColor="text1"/>
        </w:rPr>
        <w:t>racchiud</w:t>
      </w:r>
      <w:r>
        <w:rPr>
          <w:rFonts w:ascii="Barlow" w:hAnsi="Barlow"/>
          <w:color w:val="000000" w:themeColor="text1"/>
        </w:rPr>
        <w:t>ono</w:t>
      </w:r>
      <w:r w:rsidR="00C872A4">
        <w:rPr>
          <w:rFonts w:ascii="Barlow" w:hAnsi="Barlow"/>
          <w:color w:val="000000" w:themeColor="text1"/>
        </w:rPr>
        <w:t xml:space="preserve"> incredibil</w:t>
      </w:r>
      <w:r>
        <w:rPr>
          <w:rFonts w:ascii="Barlow" w:hAnsi="Barlow"/>
          <w:color w:val="000000" w:themeColor="text1"/>
        </w:rPr>
        <w:t>i</w:t>
      </w:r>
      <w:r w:rsidR="00C872A4">
        <w:rPr>
          <w:rFonts w:ascii="Barlow" w:hAnsi="Barlow"/>
          <w:color w:val="000000" w:themeColor="text1"/>
        </w:rPr>
        <w:t xml:space="preserve"> </w:t>
      </w:r>
      <w:r w:rsidR="00FE236E">
        <w:rPr>
          <w:rFonts w:ascii="Barlow" w:hAnsi="Barlow"/>
          <w:color w:val="000000" w:themeColor="text1"/>
        </w:rPr>
        <w:t xml:space="preserve">caratteristiche </w:t>
      </w:r>
      <w:r>
        <w:rPr>
          <w:rFonts w:ascii="Barlow" w:hAnsi="Barlow"/>
          <w:color w:val="000000" w:themeColor="text1"/>
        </w:rPr>
        <w:t xml:space="preserve">tecniche </w:t>
      </w:r>
      <w:r w:rsidR="00FE236E">
        <w:rPr>
          <w:rFonts w:ascii="Barlow" w:hAnsi="Barlow"/>
          <w:color w:val="000000" w:themeColor="text1"/>
        </w:rPr>
        <w:t xml:space="preserve">e </w:t>
      </w:r>
      <w:r w:rsidR="00C872A4">
        <w:rPr>
          <w:rFonts w:ascii="Barlow" w:hAnsi="Barlow"/>
          <w:color w:val="000000" w:themeColor="text1"/>
        </w:rPr>
        <w:t xml:space="preserve">funzioni </w:t>
      </w:r>
      <w:r>
        <w:rPr>
          <w:rFonts w:ascii="Barlow" w:hAnsi="Barlow"/>
          <w:color w:val="000000" w:themeColor="text1"/>
        </w:rPr>
        <w:t>per</w:t>
      </w:r>
      <w:r w:rsidR="00C872A4">
        <w:rPr>
          <w:rFonts w:ascii="Barlow" w:hAnsi="Barlow"/>
          <w:color w:val="000000" w:themeColor="text1"/>
        </w:rPr>
        <w:t xml:space="preserve"> consent</w:t>
      </w:r>
      <w:r>
        <w:rPr>
          <w:rFonts w:ascii="Barlow" w:hAnsi="Barlow"/>
          <w:color w:val="000000" w:themeColor="text1"/>
        </w:rPr>
        <w:t>ire un</w:t>
      </w:r>
      <w:r w:rsidR="00C872A4">
        <w:rPr>
          <w:rFonts w:ascii="Barlow" w:hAnsi="Barlow"/>
          <w:color w:val="000000" w:themeColor="text1"/>
        </w:rPr>
        <w:t xml:space="preserve"> controll</w:t>
      </w:r>
      <w:r>
        <w:rPr>
          <w:rFonts w:ascii="Barlow" w:hAnsi="Barlow"/>
          <w:color w:val="000000" w:themeColor="text1"/>
        </w:rPr>
        <w:t xml:space="preserve">o </w:t>
      </w:r>
      <w:r w:rsidR="00C872A4">
        <w:rPr>
          <w:rFonts w:ascii="Barlow" w:hAnsi="Barlow"/>
          <w:color w:val="000000" w:themeColor="text1"/>
        </w:rPr>
        <w:t xml:space="preserve">totale </w:t>
      </w:r>
      <w:r>
        <w:rPr>
          <w:rFonts w:ascii="Barlow" w:hAnsi="Barlow"/>
          <w:color w:val="000000" w:themeColor="text1"/>
        </w:rPr>
        <w:t>de</w:t>
      </w:r>
      <w:r w:rsidR="00C872A4">
        <w:rPr>
          <w:rFonts w:ascii="Barlow" w:hAnsi="Barlow"/>
          <w:color w:val="000000" w:themeColor="text1"/>
        </w:rPr>
        <w:t xml:space="preserve">l movimento di porte sino a </w:t>
      </w:r>
      <w:r w:rsidR="00C872A4" w:rsidRPr="009A0F16">
        <w:rPr>
          <w:rFonts w:ascii="Barlow" w:hAnsi="Barlow"/>
          <w:color w:val="000000" w:themeColor="text1"/>
        </w:rPr>
        <w:t>500 kg di peso</w:t>
      </w:r>
      <w:r>
        <w:rPr>
          <w:rFonts w:ascii="Barlow" w:hAnsi="Barlow"/>
          <w:color w:val="000000" w:themeColor="text1"/>
        </w:rPr>
        <w:t>.</w:t>
      </w:r>
    </w:p>
    <w:p w14:paraId="32EB6BD6" w14:textId="77777777" w:rsidR="00673BEB" w:rsidRDefault="00673BEB" w:rsidP="00C872A4">
      <w:pPr>
        <w:jc w:val="both"/>
        <w:rPr>
          <w:rFonts w:ascii="Barlow" w:hAnsi="Barlow"/>
          <w:color w:val="000000" w:themeColor="text1"/>
        </w:rPr>
      </w:pPr>
    </w:p>
    <w:p w14:paraId="4CA115B0" w14:textId="73581B15" w:rsidR="00983A17" w:rsidRDefault="00783C76" w:rsidP="00FE236E">
      <w:pPr>
        <w:jc w:val="both"/>
        <w:rPr>
          <w:rFonts w:ascii="Barlow" w:hAnsi="Barlow"/>
          <w:color w:val="000000" w:themeColor="text1"/>
        </w:rPr>
      </w:pPr>
      <w:r>
        <w:rPr>
          <w:rFonts w:ascii="Barlow" w:hAnsi="Barlow"/>
          <w:color w:val="000000" w:themeColor="text1"/>
        </w:rPr>
        <w:t xml:space="preserve">La </w:t>
      </w:r>
      <w:r w:rsidR="00FE236E" w:rsidRPr="009A0F16">
        <w:rPr>
          <w:rFonts w:ascii="Barlow" w:hAnsi="Barlow"/>
          <w:color w:val="000000" w:themeColor="text1"/>
        </w:rPr>
        <w:t>perfetta compatibilità con porte apribili in un</w:t>
      </w:r>
      <w:r w:rsidR="00FE236E">
        <w:rPr>
          <w:rFonts w:ascii="Barlow" w:hAnsi="Barlow"/>
          <w:color w:val="000000" w:themeColor="text1"/>
        </w:rPr>
        <w:t xml:space="preserve">o o entrambi i sensi, </w:t>
      </w:r>
      <w:r>
        <w:rPr>
          <w:rFonts w:ascii="Barlow" w:hAnsi="Barlow"/>
          <w:color w:val="000000" w:themeColor="text1"/>
        </w:rPr>
        <w:t xml:space="preserve">le posizioni di </w:t>
      </w:r>
      <w:r w:rsidRPr="009A0F16">
        <w:rPr>
          <w:rFonts w:ascii="Barlow" w:hAnsi="Barlow"/>
          <w:color w:val="000000" w:themeColor="text1"/>
        </w:rPr>
        <w:t>fermo a 0°, 90° e -90°</w:t>
      </w:r>
      <w:r>
        <w:rPr>
          <w:rFonts w:ascii="Barlow" w:hAnsi="Barlow"/>
          <w:color w:val="000000" w:themeColor="text1"/>
        </w:rPr>
        <w:t xml:space="preserve">, </w:t>
      </w:r>
      <w:r w:rsidR="00FE236E">
        <w:rPr>
          <w:rFonts w:ascii="Barlow" w:hAnsi="Barlow"/>
          <w:color w:val="000000" w:themeColor="text1"/>
        </w:rPr>
        <w:t xml:space="preserve">la funzione </w:t>
      </w:r>
      <w:r w:rsidR="00C872A4" w:rsidRPr="00C872A4">
        <w:rPr>
          <w:rFonts w:ascii="Barlow" w:hAnsi="Barlow"/>
          <w:b/>
          <w:bCs/>
          <w:color w:val="000000" w:themeColor="text1"/>
        </w:rPr>
        <w:t>Damper Control</w:t>
      </w:r>
      <w:r w:rsidR="00C872A4">
        <w:rPr>
          <w:rFonts w:ascii="Barlow" w:hAnsi="Barlow"/>
          <w:color w:val="000000" w:themeColor="text1"/>
        </w:rPr>
        <w:t xml:space="preserve"> - con </w:t>
      </w:r>
      <w:r w:rsidR="00C872A4" w:rsidRPr="009A0F16">
        <w:rPr>
          <w:rFonts w:ascii="Barlow" w:hAnsi="Barlow"/>
          <w:color w:val="000000" w:themeColor="text1"/>
        </w:rPr>
        <w:t xml:space="preserve">tecnologia </w:t>
      </w:r>
      <w:r w:rsidR="00C872A4" w:rsidRPr="009A0F16">
        <w:rPr>
          <w:rFonts w:ascii="Barlow" w:hAnsi="Barlow"/>
          <w:b/>
          <w:bCs/>
          <w:color w:val="000000" w:themeColor="text1"/>
        </w:rPr>
        <w:t>Motion Technology</w:t>
      </w:r>
      <w:r w:rsidR="00C872A4">
        <w:rPr>
          <w:rFonts w:ascii="Barlow" w:hAnsi="Barlow"/>
          <w:color w:val="000000" w:themeColor="text1"/>
        </w:rPr>
        <w:t xml:space="preserve"> – e l</w:t>
      </w:r>
      <w:r w:rsidR="00C872A4" w:rsidRPr="009A0F16">
        <w:rPr>
          <w:rFonts w:ascii="Barlow" w:hAnsi="Barlow"/>
          <w:color w:val="000000" w:themeColor="text1"/>
        </w:rPr>
        <w:t xml:space="preserve">e </w:t>
      </w:r>
      <w:r w:rsidR="00C872A4" w:rsidRPr="009A0F16">
        <w:rPr>
          <w:rFonts w:ascii="Barlow" w:hAnsi="Barlow"/>
          <w:b/>
          <w:bCs/>
          <w:color w:val="000000" w:themeColor="text1"/>
        </w:rPr>
        <w:t>innovative funzioni 30° Speed Contro</w:t>
      </w:r>
      <w:r w:rsidR="000B0724">
        <w:rPr>
          <w:rFonts w:ascii="Barlow" w:hAnsi="Barlow"/>
          <w:b/>
          <w:bCs/>
          <w:color w:val="000000" w:themeColor="text1"/>
        </w:rPr>
        <w:t xml:space="preserve">l e </w:t>
      </w:r>
      <w:r w:rsidR="000B0724" w:rsidRPr="009A0F16">
        <w:rPr>
          <w:rFonts w:ascii="Barlow" w:hAnsi="Barlow"/>
          <w:b/>
          <w:bCs/>
          <w:color w:val="000000" w:themeColor="text1"/>
        </w:rPr>
        <w:t xml:space="preserve">Latch Control </w:t>
      </w:r>
      <w:r>
        <w:rPr>
          <w:rFonts w:ascii="Barlow" w:hAnsi="Barlow"/>
          <w:color w:val="000000" w:themeColor="text1"/>
        </w:rPr>
        <w:t>rendono</w:t>
      </w:r>
      <w:r w:rsidR="00921542">
        <w:rPr>
          <w:rFonts w:ascii="Barlow" w:hAnsi="Barlow"/>
          <w:color w:val="000000" w:themeColor="text1"/>
        </w:rPr>
        <w:t xml:space="preserve">, infatti, </w:t>
      </w:r>
      <w:r w:rsidRPr="009A0F16">
        <w:rPr>
          <w:rFonts w:ascii="Barlow" w:hAnsi="Barlow"/>
          <w:b/>
          <w:bCs/>
          <w:color w:val="000000" w:themeColor="text1"/>
        </w:rPr>
        <w:t>System M+</w:t>
      </w:r>
      <w:r>
        <w:rPr>
          <w:rFonts w:ascii="Barlow" w:hAnsi="Barlow"/>
          <w:b/>
          <w:bCs/>
          <w:color w:val="000000" w:themeColor="text1"/>
        </w:rPr>
        <w:t xml:space="preserve"> </w:t>
      </w:r>
      <w:r>
        <w:rPr>
          <w:rFonts w:ascii="Barlow" w:hAnsi="Barlow"/>
          <w:color w:val="000000" w:themeColor="text1"/>
        </w:rPr>
        <w:t>un vero capolavoro di ingegneria meccanica.</w:t>
      </w:r>
    </w:p>
    <w:p w14:paraId="427D2FB1" w14:textId="77777777" w:rsidR="00673BEB" w:rsidRDefault="00673BEB" w:rsidP="00FE236E">
      <w:pPr>
        <w:jc w:val="both"/>
        <w:rPr>
          <w:rFonts w:ascii="Barlow" w:hAnsi="Barlow"/>
          <w:color w:val="000000" w:themeColor="text1"/>
        </w:rPr>
      </w:pPr>
    </w:p>
    <w:p w14:paraId="7EF97C23" w14:textId="77777777" w:rsidR="00673BEB" w:rsidRDefault="00921542" w:rsidP="00921542">
      <w:pPr>
        <w:jc w:val="both"/>
        <w:rPr>
          <w:rFonts w:ascii="Barlow" w:hAnsi="Barlow"/>
          <w:color w:val="000000" w:themeColor="text1"/>
          <w:spacing w:val="8"/>
        </w:rPr>
      </w:pPr>
      <w:r w:rsidRPr="009A0F16">
        <w:rPr>
          <w:rFonts w:ascii="Barlow" w:hAnsi="Barlow"/>
          <w:color w:val="000000" w:themeColor="text1"/>
        </w:rPr>
        <w:t xml:space="preserve">Agendo sul comando </w:t>
      </w:r>
      <w:r w:rsidRPr="00921542">
        <w:rPr>
          <w:rFonts w:ascii="Barlow" w:hAnsi="Barlow"/>
          <w:b/>
          <w:bCs/>
          <w:color w:val="000000" w:themeColor="text1"/>
        </w:rPr>
        <w:t>Damper Control</w:t>
      </w:r>
      <w:r>
        <w:rPr>
          <w:rFonts w:ascii="Barlow" w:hAnsi="Barlow"/>
          <w:color w:val="000000" w:themeColor="text1"/>
        </w:rPr>
        <w:t>, l</w:t>
      </w:r>
      <w:r>
        <w:rPr>
          <w:rFonts w:ascii="Barlow" w:hAnsi="Barlow"/>
          <w:color w:val="000000" w:themeColor="text1"/>
        </w:rPr>
        <w:t xml:space="preserve">a tecnologia </w:t>
      </w:r>
      <w:r w:rsidRPr="009A0F16">
        <w:rPr>
          <w:rFonts w:ascii="Barlow" w:hAnsi="Barlow"/>
          <w:b/>
          <w:bCs/>
          <w:color w:val="000000" w:themeColor="text1"/>
        </w:rPr>
        <w:t>Motion Technology</w:t>
      </w:r>
      <w:r>
        <w:rPr>
          <w:rFonts w:ascii="Barlow" w:hAnsi="Barlow"/>
          <w:color w:val="000000" w:themeColor="text1"/>
          <w:spacing w:val="8"/>
        </w:rPr>
        <w:t xml:space="preserve"> </w:t>
      </w:r>
      <w:r w:rsidRPr="009A0F16">
        <w:rPr>
          <w:rFonts w:ascii="Barlow" w:hAnsi="Barlow"/>
          <w:color w:val="000000" w:themeColor="text1"/>
          <w:spacing w:val="8"/>
        </w:rPr>
        <w:t>sfrutta l’energia idraulica</w:t>
      </w:r>
      <w:r>
        <w:rPr>
          <w:rFonts w:ascii="Barlow" w:hAnsi="Barlow"/>
          <w:color w:val="000000" w:themeColor="text1"/>
          <w:spacing w:val="8"/>
        </w:rPr>
        <w:t>, consente</w:t>
      </w:r>
      <w:r>
        <w:rPr>
          <w:rFonts w:ascii="Barlow" w:hAnsi="Barlow"/>
          <w:color w:val="000000" w:themeColor="text1"/>
          <w:spacing w:val="8"/>
        </w:rPr>
        <w:t>ndo</w:t>
      </w:r>
      <w:r>
        <w:rPr>
          <w:rFonts w:ascii="Barlow" w:hAnsi="Barlow"/>
          <w:color w:val="000000" w:themeColor="text1"/>
          <w:spacing w:val="8"/>
        </w:rPr>
        <w:t xml:space="preserve"> alla porta di effettuare movimenti </w:t>
      </w:r>
      <w:r w:rsidRPr="009A0F16">
        <w:rPr>
          <w:rFonts w:ascii="Barlow" w:hAnsi="Barlow"/>
          <w:color w:val="000000" w:themeColor="text1"/>
          <w:spacing w:val="8"/>
        </w:rPr>
        <w:t>fluid</w:t>
      </w:r>
      <w:r>
        <w:rPr>
          <w:rFonts w:ascii="Barlow" w:hAnsi="Barlow"/>
          <w:color w:val="000000" w:themeColor="text1"/>
          <w:spacing w:val="8"/>
        </w:rPr>
        <w:t>i, in totale sicurezza e controllo, qualsiasi sia il suo effettivo peso.</w:t>
      </w:r>
      <w:r>
        <w:rPr>
          <w:rFonts w:ascii="Barlow" w:hAnsi="Barlow"/>
          <w:color w:val="000000" w:themeColor="text1"/>
          <w:spacing w:val="8"/>
        </w:rPr>
        <w:t xml:space="preserve"> </w:t>
      </w:r>
    </w:p>
    <w:p w14:paraId="0DC8FBA8" w14:textId="77777777" w:rsidR="00673BEB" w:rsidRDefault="00673BEB" w:rsidP="00921542">
      <w:pPr>
        <w:jc w:val="both"/>
        <w:rPr>
          <w:rFonts w:ascii="Barlow" w:hAnsi="Barlow"/>
          <w:color w:val="000000" w:themeColor="text1"/>
          <w:spacing w:val="8"/>
        </w:rPr>
      </w:pPr>
    </w:p>
    <w:p w14:paraId="5A8020DD" w14:textId="441C53D5" w:rsidR="00921542" w:rsidRPr="000B0724" w:rsidRDefault="00DC17C1" w:rsidP="00921542">
      <w:pPr>
        <w:jc w:val="both"/>
        <w:rPr>
          <w:rFonts w:ascii="Barlow" w:hAnsi="Barlow"/>
          <w:color w:val="000000" w:themeColor="text1"/>
          <w:spacing w:val="8"/>
        </w:rPr>
      </w:pPr>
      <w:r>
        <w:rPr>
          <w:rFonts w:ascii="Barlow" w:hAnsi="Barlow"/>
          <w:color w:val="000000" w:themeColor="text1"/>
        </w:rPr>
        <w:t>L</w:t>
      </w:r>
      <w:r>
        <w:rPr>
          <w:rFonts w:ascii="Barlow" w:hAnsi="Barlow"/>
          <w:color w:val="000000" w:themeColor="text1"/>
          <w:spacing w:val="8"/>
        </w:rPr>
        <w:t xml:space="preserve">o </w:t>
      </w:r>
      <w:r w:rsidRPr="009A0F16">
        <w:rPr>
          <w:rFonts w:ascii="Barlow" w:hAnsi="Barlow"/>
          <w:color w:val="000000" w:themeColor="text1"/>
        </w:rPr>
        <w:t xml:space="preserve">speciale </w:t>
      </w:r>
      <w:r w:rsidRPr="009A0F16">
        <w:rPr>
          <w:rFonts w:ascii="Barlow" w:hAnsi="Barlow"/>
          <w:b/>
          <w:bCs/>
          <w:color w:val="000000" w:themeColor="text1"/>
        </w:rPr>
        <w:t>freno idraulico di ammortizzazione</w:t>
      </w:r>
      <w:r>
        <w:rPr>
          <w:rFonts w:ascii="Barlow" w:hAnsi="Barlow"/>
          <w:color w:val="000000" w:themeColor="text1"/>
        </w:rPr>
        <w:t xml:space="preserve"> presente in questa tecnologia</w:t>
      </w:r>
      <w:r w:rsidR="00921542">
        <w:rPr>
          <w:rFonts w:ascii="Barlow" w:hAnsi="Barlow"/>
          <w:color w:val="000000" w:themeColor="text1"/>
        </w:rPr>
        <w:t xml:space="preserve"> </w:t>
      </w:r>
      <w:r w:rsidR="00921542">
        <w:rPr>
          <w:rFonts w:ascii="Barlow" w:hAnsi="Barlow"/>
          <w:color w:val="000000" w:themeColor="text1"/>
        </w:rPr>
        <w:t>c</w:t>
      </w:r>
      <w:r w:rsidR="00921542">
        <w:rPr>
          <w:rFonts w:ascii="Barlow" w:hAnsi="Barlow"/>
          <w:color w:val="000000" w:themeColor="text1"/>
        </w:rPr>
        <w:t xml:space="preserve">onsente una </w:t>
      </w:r>
      <w:r w:rsidR="00921542" w:rsidRPr="009A0F16">
        <w:rPr>
          <w:rFonts w:ascii="Barlow" w:hAnsi="Barlow"/>
          <w:color w:val="000000" w:themeColor="text1"/>
        </w:rPr>
        <w:t xml:space="preserve">chiusura </w:t>
      </w:r>
      <w:r w:rsidR="00921542">
        <w:rPr>
          <w:rFonts w:ascii="Barlow" w:hAnsi="Barlow"/>
          <w:color w:val="000000" w:themeColor="text1"/>
        </w:rPr>
        <w:t>“</w:t>
      </w:r>
      <w:r w:rsidR="00921542" w:rsidRPr="009A0F16">
        <w:rPr>
          <w:rFonts w:ascii="Barlow" w:hAnsi="Barlow"/>
          <w:i/>
          <w:iCs/>
          <w:color w:val="000000" w:themeColor="text1"/>
        </w:rPr>
        <w:t>soft close</w:t>
      </w:r>
      <w:r w:rsidR="00921542">
        <w:rPr>
          <w:rFonts w:ascii="Barlow" w:hAnsi="Barlow"/>
          <w:i/>
          <w:iCs/>
          <w:color w:val="000000" w:themeColor="text1"/>
        </w:rPr>
        <w:t>”</w:t>
      </w:r>
      <w:r w:rsidR="00921542">
        <w:rPr>
          <w:rFonts w:ascii="Barlow" w:hAnsi="Barlow"/>
          <w:i/>
          <w:iCs/>
          <w:color w:val="000000" w:themeColor="text1"/>
        </w:rPr>
        <w:t xml:space="preserve"> </w:t>
      </w:r>
      <w:r w:rsidR="00921542" w:rsidRPr="009A0F16">
        <w:rPr>
          <w:rFonts w:ascii="Barlow" w:hAnsi="Barlow"/>
          <w:color w:val="000000" w:themeColor="text1"/>
        </w:rPr>
        <w:t>fluid</w:t>
      </w:r>
      <w:r w:rsidR="00921542">
        <w:rPr>
          <w:rFonts w:ascii="Barlow" w:hAnsi="Barlow"/>
          <w:color w:val="000000" w:themeColor="text1"/>
        </w:rPr>
        <w:t>a</w:t>
      </w:r>
      <w:r w:rsidR="00921542" w:rsidRPr="009A0F16">
        <w:rPr>
          <w:rFonts w:ascii="Barlow" w:hAnsi="Barlow"/>
          <w:color w:val="000000" w:themeColor="text1"/>
        </w:rPr>
        <w:t xml:space="preserve"> e delicat</w:t>
      </w:r>
      <w:r w:rsidR="00921542">
        <w:rPr>
          <w:rFonts w:ascii="Barlow" w:hAnsi="Barlow"/>
          <w:color w:val="000000" w:themeColor="text1"/>
        </w:rPr>
        <w:t>a</w:t>
      </w:r>
      <w:r w:rsidR="00921542">
        <w:rPr>
          <w:rFonts w:ascii="Barlow" w:hAnsi="Barlow"/>
          <w:i/>
          <w:iCs/>
          <w:color w:val="000000" w:themeColor="text1"/>
        </w:rPr>
        <w:t xml:space="preserve">, </w:t>
      </w:r>
      <w:r w:rsidR="00921542">
        <w:rPr>
          <w:rFonts w:ascii="Barlow" w:hAnsi="Barlow"/>
          <w:color w:val="000000" w:themeColor="text1"/>
        </w:rPr>
        <w:t xml:space="preserve">proteggendo la porta, </w:t>
      </w:r>
      <w:r w:rsidR="00921542" w:rsidRPr="009A0F16">
        <w:rPr>
          <w:rFonts w:ascii="Barlow" w:hAnsi="Barlow"/>
          <w:color w:val="000000" w:themeColor="text1"/>
        </w:rPr>
        <w:t xml:space="preserve">quando spinta, da impatti od urti contro </w:t>
      </w:r>
      <w:r w:rsidR="00921542">
        <w:rPr>
          <w:rFonts w:ascii="Barlow" w:hAnsi="Barlow"/>
          <w:color w:val="000000" w:themeColor="text1"/>
        </w:rPr>
        <w:t>altri oggetti o pareti.</w:t>
      </w:r>
    </w:p>
    <w:p w14:paraId="369D77E3" w14:textId="77777777" w:rsidR="00DC17C1" w:rsidRDefault="00DC17C1" w:rsidP="00FE236E">
      <w:pPr>
        <w:jc w:val="both"/>
        <w:rPr>
          <w:rFonts w:ascii="Barlow" w:hAnsi="Barlow"/>
          <w:color w:val="000000" w:themeColor="text1"/>
        </w:rPr>
      </w:pPr>
    </w:p>
    <w:p w14:paraId="1074AADE" w14:textId="56A943DE" w:rsidR="00783C76" w:rsidRDefault="000B0724" w:rsidP="00FE236E">
      <w:pPr>
        <w:jc w:val="both"/>
        <w:rPr>
          <w:rFonts w:ascii="Barlow" w:hAnsi="Barlow"/>
          <w:color w:val="000000" w:themeColor="text1"/>
        </w:rPr>
      </w:pPr>
      <w:r>
        <w:rPr>
          <w:rFonts w:ascii="Barlow" w:hAnsi="Barlow"/>
          <w:color w:val="000000" w:themeColor="text1"/>
        </w:rPr>
        <w:t xml:space="preserve">La </w:t>
      </w:r>
      <w:r w:rsidRPr="009A0F16">
        <w:rPr>
          <w:rFonts w:ascii="Barlow" w:hAnsi="Barlow"/>
          <w:color w:val="000000" w:themeColor="text1"/>
        </w:rPr>
        <w:t xml:space="preserve">funzione </w:t>
      </w:r>
      <w:r w:rsidRPr="00FE236E">
        <w:rPr>
          <w:rFonts w:ascii="Barlow" w:hAnsi="Barlow"/>
          <w:b/>
          <w:bCs/>
          <w:color w:val="000000" w:themeColor="text1"/>
        </w:rPr>
        <w:t>30º Speed Control</w:t>
      </w:r>
      <w:r w:rsidRPr="009A0F16">
        <w:rPr>
          <w:rFonts w:ascii="Barlow" w:hAnsi="Barlow"/>
          <w:color w:val="000000" w:themeColor="text1"/>
        </w:rPr>
        <w:t xml:space="preserve"> consente</w:t>
      </w:r>
      <w:r>
        <w:rPr>
          <w:rFonts w:ascii="Barlow" w:hAnsi="Barlow"/>
          <w:color w:val="000000" w:themeColor="text1"/>
        </w:rPr>
        <w:t xml:space="preserve"> </w:t>
      </w:r>
      <w:r w:rsidRPr="009A0F16">
        <w:rPr>
          <w:rFonts w:ascii="Barlow" w:hAnsi="Barlow"/>
          <w:color w:val="000000" w:themeColor="text1"/>
        </w:rPr>
        <w:t xml:space="preserve">di regolare con massima precisione il movimento </w:t>
      </w:r>
      <w:r>
        <w:rPr>
          <w:rFonts w:ascii="Barlow" w:hAnsi="Barlow"/>
          <w:color w:val="000000" w:themeColor="text1"/>
        </w:rPr>
        <w:t xml:space="preserve">e </w:t>
      </w:r>
      <w:r w:rsidRPr="009A0F16">
        <w:rPr>
          <w:rFonts w:ascii="Barlow" w:hAnsi="Barlow"/>
          <w:color w:val="000000" w:themeColor="text1"/>
        </w:rPr>
        <w:t xml:space="preserve">la velocità con cui l’anta compie gli ultimi 30° del proprio movimento di chiusura, a prescindere dal </w:t>
      </w:r>
      <w:r>
        <w:rPr>
          <w:rFonts w:ascii="Barlow" w:hAnsi="Barlow"/>
          <w:color w:val="000000" w:themeColor="text1"/>
        </w:rPr>
        <w:t xml:space="preserve">suo </w:t>
      </w:r>
      <w:r w:rsidRPr="009A0F16">
        <w:rPr>
          <w:rFonts w:ascii="Barlow" w:hAnsi="Barlow"/>
          <w:color w:val="000000" w:themeColor="text1"/>
        </w:rPr>
        <w:t>peso</w:t>
      </w:r>
      <w:r>
        <w:rPr>
          <w:rFonts w:ascii="Barlow" w:hAnsi="Barlow"/>
          <w:color w:val="000000" w:themeColor="text1"/>
        </w:rPr>
        <w:t xml:space="preserve">, mentre la funzione </w:t>
      </w:r>
      <w:r w:rsidR="00FE236E" w:rsidRPr="00FE236E">
        <w:rPr>
          <w:rFonts w:ascii="Barlow" w:hAnsi="Barlow"/>
          <w:b/>
          <w:bCs/>
          <w:color w:val="000000" w:themeColor="text1"/>
        </w:rPr>
        <w:t>Latch Control</w:t>
      </w:r>
      <w:r>
        <w:rPr>
          <w:rFonts w:ascii="Barlow" w:hAnsi="Barlow"/>
          <w:color w:val="000000" w:themeColor="text1"/>
        </w:rPr>
        <w:t xml:space="preserve">, </w:t>
      </w:r>
      <w:r w:rsidR="00FE236E">
        <w:rPr>
          <w:rFonts w:ascii="Barlow" w:hAnsi="Barlow"/>
          <w:color w:val="000000" w:themeColor="text1"/>
        </w:rPr>
        <w:t>utilissima per porte a bilico esterne</w:t>
      </w:r>
      <w:r>
        <w:rPr>
          <w:rFonts w:ascii="Barlow" w:hAnsi="Barlow"/>
          <w:color w:val="000000" w:themeColor="text1"/>
        </w:rPr>
        <w:t xml:space="preserve">, </w:t>
      </w:r>
      <w:r w:rsidR="00C872A4" w:rsidRPr="009A0F16">
        <w:rPr>
          <w:rFonts w:ascii="Barlow" w:hAnsi="Barlow"/>
          <w:color w:val="000000" w:themeColor="text1"/>
        </w:rPr>
        <w:t>provoca</w:t>
      </w:r>
      <w:r w:rsidR="00783C76">
        <w:rPr>
          <w:rFonts w:ascii="Barlow" w:hAnsi="Barlow"/>
          <w:color w:val="000000" w:themeColor="text1"/>
        </w:rPr>
        <w:t xml:space="preserve"> </w:t>
      </w:r>
      <w:r w:rsidR="00C872A4" w:rsidRPr="009A0F16">
        <w:rPr>
          <w:rFonts w:ascii="Barlow" w:hAnsi="Barlow"/>
          <w:color w:val="000000" w:themeColor="text1"/>
        </w:rPr>
        <w:t>negli ultimi 10° della rotazione</w:t>
      </w:r>
      <w:r w:rsidR="00FE236E">
        <w:rPr>
          <w:rFonts w:ascii="Barlow" w:hAnsi="Barlow"/>
          <w:color w:val="000000" w:themeColor="text1"/>
        </w:rPr>
        <w:t xml:space="preserve"> </w:t>
      </w:r>
      <w:r w:rsidR="00FE236E" w:rsidRPr="009A0F16">
        <w:rPr>
          <w:rFonts w:ascii="Barlow" w:hAnsi="Barlow"/>
          <w:color w:val="000000" w:themeColor="text1"/>
        </w:rPr>
        <w:t xml:space="preserve">un’adeguata accelerazione all’anta </w:t>
      </w:r>
      <w:r>
        <w:rPr>
          <w:rFonts w:ascii="Barlow" w:hAnsi="Barlow"/>
          <w:color w:val="000000" w:themeColor="text1"/>
        </w:rPr>
        <w:t xml:space="preserve">per consentirle di </w:t>
      </w:r>
      <w:r w:rsidR="00783C76">
        <w:rPr>
          <w:rFonts w:ascii="Barlow" w:hAnsi="Barlow"/>
          <w:color w:val="000000" w:themeColor="text1"/>
        </w:rPr>
        <w:t>chiudere perfettamente nella posizione di 0°.</w:t>
      </w:r>
    </w:p>
    <w:p w14:paraId="3414483E" w14:textId="77777777" w:rsidR="00783C76" w:rsidRDefault="00783C76" w:rsidP="00FE236E">
      <w:pPr>
        <w:jc w:val="both"/>
        <w:rPr>
          <w:rFonts w:ascii="Barlow" w:hAnsi="Barlow"/>
          <w:color w:val="000000" w:themeColor="text1"/>
        </w:rPr>
      </w:pPr>
    </w:p>
    <w:p w14:paraId="381F7BC6" w14:textId="35738D48" w:rsidR="00673BEB" w:rsidRDefault="009A0F16" w:rsidP="00673BEB">
      <w:pPr>
        <w:pStyle w:val="NormaleWeb"/>
        <w:spacing w:before="0" w:beforeAutospacing="0" w:after="0" w:afterAutospacing="0"/>
        <w:jc w:val="both"/>
        <w:rPr>
          <w:rFonts w:ascii="Barlow" w:hAnsi="Barlow"/>
          <w:color w:val="000000" w:themeColor="text1"/>
        </w:rPr>
      </w:pPr>
      <w:r w:rsidRPr="002A1B0C">
        <w:rPr>
          <w:rFonts w:ascii="Barlow" w:hAnsi="Barlow"/>
          <w:color w:val="000000" w:themeColor="text1"/>
        </w:rPr>
        <w:t xml:space="preserve">Le cerniere </w:t>
      </w:r>
      <w:r w:rsidRPr="00DC17C1">
        <w:rPr>
          <w:rFonts w:ascii="Barlow" w:hAnsi="Barlow"/>
          <w:b/>
          <w:bCs/>
          <w:color w:val="000000" w:themeColor="text1"/>
        </w:rPr>
        <w:t>System M+ di FritsJurgens</w:t>
      </w:r>
      <w:r w:rsidRPr="002A1B0C">
        <w:rPr>
          <w:rFonts w:ascii="Barlow" w:hAnsi="Barlow"/>
          <w:color w:val="000000" w:themeColor="text1"/>
        </w:rPr>
        <w:t xml:space="preserve"> regalano </w:t>
      </w:r>
      <w:r w:rsidR="00673BEB">
        <w:rPr>
          <w:rFonts w:ascii="Barlow" w:hAnsi="Barlow"/>
          <w:color w:val="000000" w:themeColor="text1"/>
        </w:rPr>
        <w:t xml:space="preserve">al progettista </w:t>
      </w:r>
      <w:r w:rsidRPr="002A1B0C">
        <w:rPr>
          <w:rFonts w:ascii="Barlow" w:hAnsi="Barlow"/>
          <w:color w:val="000000" w:themeColor="text1"/>
        </w:rPr>
        <w:t>la libertà di creare porte a bilico che</w:t>
      </w:r>
      <w:r w:rsidR="00673BEB">
        <w:rPr>
          <w:rFonts w:ascii="Barlow" w:hAnsi="Barlow"/>
          <w:color w:val="000000" w:themeColor="text1"/>
        </w:rPr>
        <w:t xml:space="preserve"> </w:t>
      </w:r>
      <w:r w:rsidRPr="002A1B0C">
        <w:rPr>
          <w:rFonts w:ascii="Barlow" w:hAnsi="Barlow"/>
          <w:color w:val="000000" w:themeColor="text1"/>
        </w:rPr>
        <w:t>si trasformano in un vero e proprio manifesto di stile</w:t>
      </w:r>
      <w:r w:rsidR="000B0724">
        <w:rPr>
          <w:rFonts w:ascii="Barlow" w:hAnsi="Barlow"/>
          <w:color w:val="000000" w:themeColor="text1"/>
        </w:rPr>
        <w:t xml:space="preserve"> come, ad </w:t>
      </w:r>
      <w:r w:rsidR="00DB4790">
        <w:rPr>
          <w:rFonts w:ascii="Barlow" w:hAnsi="Barlow"/>
          <w:color w:val="000000" w:themeColor="text1"/>
        </w:rPr>
        <w:t xml:space="preserve">esempio, </w:t>
      </w:r>
      <w:r w:rsidR="000B0724">
        <w:rPr>
          <w:rFonts w:ascii="Barlow" w:hAnsi="Barlow"/>
          <w:color w:val="000000" w:themeColor="text1"/>
        </w:rPr>
        <w:t xml:space="preserve">la meravigliosa porta a bilico </w:t>
      </w:r>
      <w:r w:rsidR="00DC17C1">
        <w:rPr>
          <w:rFonts w:ascii="Barlow" w:hAnsi="Barlow"/>
          <w:color w:val="000000" w:themeColor="text1"/>
        </w:rPr>
        <w:t>d</w:t>
      </w:r>
      <w:r w:rsidR="00DB4790">
        <w:rPr>
          <w:rFonts w:ascii="Barlow" w:hAnsi="Barlow"/>
          <w:color w:val="000000" w:themeColor="text1"/>
        </w:rPr>
        <w:t>e</w:t>
      </w:r>
      <w:r w:rsidR="00084290">
        <w:rPr>
          <w:rFonts w:ascii="Barlow" w:hAnsi="Barlow"/>
          <w:color w:val="000000" w:themeColor="text1"/>
        </w:rPr>
        <w:t>i</w:t>
      </w:r>
      <w:r w:rsidR="00DB4790">
        <w:rPr>
          <w:rFonts w:ascii="Barlow" w:hAnsi="Barlow"/>
          <w:color w:val="000000" w:themeColor="text1"/>
        </w:rPr>
        <w:t xml:space="preserve"> </w:t>
      </w:r>
      <w:r w:rsidR="00DB4790" w:rsidRPr="00DC17C1">
        <w:rPr>
          <w:rFonts w:ascii="Barlow" w:hAnsi="Barlow"/>
          <w:b/>
          <w:bCs/>
          <w:color w:val="000000" w:themeColor="text1"/>
        </w:rPr>
        <w:t>Modular</w:t>
      </w:r>
      <w:r w:rsidR="00084290">
        <w:rPr>
          <w:rFonts w:ascii="Barlow" w:hAnsi="Barlow"/>
          <w:b/>
          <w:bCs/>
          <w:color w:val="000000" w:themeColor="text1"/>
        </w:rPr>
        <w:t xml:space="preserve"> Studios</w:t>
      </w:r>
      <w:r w:rsidR="00DB4790" w:rsidRPr="00DC17C1">
        <w:rPr>
          <w:rFonts w:ascii="Barlow" w:hAnsi="Barlow"/>
          <w:b/>
          <w:bCs/>
          <w:color w:val="000000" w:themeColor="text1"/>
        </w:rPr>
        <w:t xml:space="preserve"> di Amste</w:t>
      </w:r>
      <w:r w:rsidR="00084290">
        <w:rPr>
          <w:rFonts w:ascii="Barlow" w:hAnsi="Barlow"/>
          <w:b/>
          <w:bCs/>
          <w:color w:val="000000" w:themeColor="text1"/>
        </w:rPr>
        <w:t>lv</w:t>
      </w:r>
      <w:r w:rsidR="0095345E">
        <w:rPr>
          <w:rFonts w:ascii="Barlow" w:hAnsi="Barlow"/>
          <w:b/>
          <w:bCs/>
          <w:color w:val="000000" w:themeColor="text1"/>
        </w:rPr>
        <w:t>e</w:t>
      </w:r>
      <w:r w:rsidR="00084290">
        <w:rPr>
          <w:rFonts w:ascii="Barlow" w:hAnsi="Barlow"/>
          <w:b/>
          <w:bCs/>
          <w:color w:val="000000" w:themeColor="text1"/>
        </w:rPr>
        <w:t>en (NL)</w:t>
      </w:r>
      <w:r w:rsidR="00DC17C1">
        <w:rPr>
          <w:rFonts w:ascii="Barlow" w:hAnsi="Barlow"/>
          <w:color w:val="000000" w:themeColor="text1"/>
        </w:rPr>
        <w:t xml:space="preserve">, </w:t>
      </w:r>
      <w:r w:rsidR="000B0724">
        <w:rPr>
          <w:rFonts w:ascii="Barlow" w:hAnsi="Barlow"/>
          <w:color w:val="000000" w:themeColor="text1"/>
        </w:rPr>
        <w:t xml:space="preserve">nata dalla collaborazione </w:t>
      </w:r>
      <w:r w:rsidR="00DB4790">
        <w:rPr>
          <w:rFonts w:ascii="Barlow" w:hAnsi="Barlow"/>
          <w:color w:val="000000" w:themeColor="text1"/>
        </w:rPr>
        <w:t xml:space="preserve">di tre specialisti del progetto: </w:t>
      </w:r>
      <w:r w:rsidR="000B0724" w:rsidRPr="00FD64E2">
        <w:rPr>
          <w:rFonts w:ascii="Barlow" w:hAnsi="Barlow"/>
          <w:b/>
          <w:bCs/>
          <w:color w:val="000000"/>
        </w:rPr>
        <w:t>Wonderwall Studios</w:t>
      </w:r>
      <w:r w:rsidR="000B0724">
        <w:rPr>
          <w:rFonts w:ascii="Barlow" w:hAnsi="Barlow"/>
          <w:color w:val="000000"/>
        </w:rPr>
        <w:t xml:space="preserve">, </w:t>
      </w:r>
      <w:r w:rsidR="000B0724" w:rsidRPr="00FD64E2">
        <w:rPr>
          <w:rFonts w:ascii="Barlow" w:hAnsi="Barlow"/>
          <w:b/>
          <w:bCs/>
          <w:color w:val="000000"/>
        </w:rPr>
        <w:t xml:space="preserve">De </w:t>
      </w:r>
      <w:proofErr w:type="spellStart"/>
      <w:r w:rsidR="000B0724" w:rsidRPr="00FD64E2">
        <w:rPr>
          <w:rFonts w:ascii="Barlow" w:hAnsi="Barlow"/>
          <w:b/>
          <w:bCs/>
          <w:color w:val="000000"/>
        </w:rPr>
        <w:t>Rooy</w:t>
      </w:r>
      <w:proofErr w:type="spellEnd"/>
      <w:r w:rsidR="000B0724" w:rsidRPr="00FD64E2">
        <w:rPr>
          <w:rFonts w:ascii="Barlow" w:hAnsi="Barlow"/>
          <w:b/>
          <w:bCs/>
          <w:color w:val="000000"/>
        </w:rPr>
        <w:t xml:space="preserve"> Steel Doors</w:t>
      </w:r>
      <w:r w:rsidR="000B0724">
        <w:rPr>
          <w:rFonts w:ascii="Barlow" w:hAnsi="Barlow"/>
          <w:color w:val="000000"/>
        </w:rPr>
        <w:t xml:space="preserve"> e</w:t>
      </w:r>
      <w:r w:rsidR="000B0724" w:rsidRPr="00E647D8">
        <w:rPr>
          <w:rFonts w:ascii="Barlow" w:hAnsi="Barlow"/>
          <w:b/>
          <w:bCs/>
          <w:color w:val="000000"/>
        </w:rPr>
        <w:t xml:space="preserve"> FritsJurgens</w:t>
      </w:r>
      <w:r w:rsidR="00673BEB">
        <w:rPr>
          <w:rFonts w:ascii="Barlow" w:hAnsi="Barlow"/>
          <w:b/>
          <w:bCs/>
          <w:color w:val="000000"/>
        </w:rPr>
        <w:t xml:space="preserve"> </w:t>
      </w:r>
      <w:r w:rsidR="00673BEB" w:rsidRPr="00673BEB">
        <w:rPr>
          <w:rFonts w:ascii="Barlow" w:hAnsi="Barlow"/>
          <w:color w:val="000000"/>
        </w:rPr>
        <w:t>che con il suo sistema</w:t>
      </w:r>
      <w:r w:rsidR="00673BEB">
        <w:rPr>
          <w:rFonts w:ascii="Barlow" w:hAnsi="Barlow"/>
          <w:b/>
          <w:bCs/>
          <w:color w:val="000000"/>
        </w:rPr>
        <w:t xml:space="preserve"> </w:t>
      </w:r>
      <w:r w:rsidR="00DC17C1" w:rsidRPr="00E647D8">
        <w:rPr>
          <w:rFonts w:ascii="Barlow" w:hAnsi="Barlow"/>
          <w:b/>
          <w:bCs/>
          <w:color w:val="000000"/>
        </w:rPr>
        <w:t>System M</w:t>
      </w:r>
      <w:r w:rsidR="00DC17C1">
        <w:rPr>
          <w:rFonts w:ascii="Barlow" w:hAnsi="Barlow"/>
          <w:b/>
          <w:bCs/>
          <w:color w:val="000000"/>
        </w:rPr>
        <w:t>+</w:t>
      </w:r>
      <w:r w:rsidR="00DC17C1" w:rsidRPr="00E647D8">
        <w:rPr>
          <w:rFonts w:ascii="Barlow" w:hAnsi="Barlow"/>
          <w:b/>
          <w:bCs/>
          <w:color w:val="000000"/>
        </w:rPr>
        <w:t xml:space="preserve"> </w:t>
      </w:r>
      <w:r w:rsidR="00DC17C1">
        <w:rPr>
          <w:rFonts w:ascii="Barlow" w:hAnsi="Barlow"/>
          <w:color w:val="000000"/>
        </w:rPr>
        <w:t xml:space="preserve">ha </w:t>
      </w:r>
      <w:r w:rsidR="00673BEB">
        <w:rPr>
          <w:rFonts w:ascii="Barlow" w:hAnsi="Barlow"/>
          <w:color w:val="000000"/>
        </w:rPr>
        <w:t xml:space="preserve">consentito a </w:t>
      </w:r>
      <w:r>
        <w:rPr>
          <w:rFonts w:ascii="Barlow" w:hAnsi="Barlow"/>
          <w:color w:val="000000"/>
        </w:rPr>
        <w:t>q</w:t>
      </w:r>
      <w:r w:rsidRPr="00E647D8">
        <w:rPr>
          <w:rFonts w:ascii="Barlow" w:hAnsi="Barlow"/>
          <w:color w:val="000000"/>
        </w:rPr>
        <w:t xml:space="preserve">uesta </w:t>
      </w:r>
      <w:r w:rsidR="00673BEB">
        <w:rPr>
          <w:rFonts w:ascii="Barlow" w:hAnsi="Barlow"/>
          <w:color w:val="000000" w:themeColor="text1"/>
        </w:rPr>
        <w:t xml:space="preserve">imponente </w:t>
      </w:r>
      <w:r w:rsidRPr="00E647D8">
        <w:rPr>
          <w:rFonts w:ascii="Barlow" w:hAnsi="Barlow"/>
          <w:color w:val="000000"/>
        </w:rPr>
        <w:t xml:space="preserve">porta girevole </w:t>
      </w:r>
      <w:r w:rsidR="00673BEB">
        <w:rPr>
          <w:rFonts w:ascii="Barlow" w:hAnsi="Barlow"/>
          <w:color w:val="000000"/>
        </w:rPr>
        <w:t>di</w:t>
      </w:r>
      <w:r w:rsidRPr="00E647D8">
        <w:rPr>
          <w:rFonts w:ascii="Barlow" w:hAnsi="Barlow"/>
          <w:color w:val="000000"/>
        </w:rPr>
        <w:t xml:space="preserve"> </w:t>
      </w:r>
      <w:r>
        <w:rPr>
          <w:rFonts w:ascii="Barlow" w:hAnsi="Barlow"/>
          <w:color w:val="000000"/>
        </w:rPr>
        <w:t>“</w:t>
      </w:r>
      <w:r w:rsidRPr="00E647D8">
        <w:rPr>
          <w:rFonts w:ascii="Barlow" w:hAnsi="Barlow"/>
          <w:color w:val="000000"/>
        </w:rPr>
        <w:t>scivola</w:t>
      </w:r>
      <w:r>
        <w:rPr>
          <w:rFonts w:ascii="Barlow" w:hAnsi="Barlow"/>
          <w:color w:val="000000"/>
        </w:rPr>
        <w:t>re”</w:t>
      </w:r>
      <w:r w:rsidRPr="00E647D8">
        <w:rPr>
          <w:rFonts w:ascii="Barlow" w:hAnsi="Barlow"/>
          <w:color w:val="000000"/>
        </w:rPr>
        <w:t xml:space="preserve"> con precisione</w:t>
      </w:r>
      <w:r w:rsidR="00673BEB" w:rsidRPr="002A1B0C">
        <w:rPr>
          <w:rFonts w:ascii="Barlow" w:hAnsi="Barlow"/>
          <w:color w:val="000000" w:themeColor="text1"/>
        </w:rPr>
        <w:t xml:space="preserve">, trascendendo </w:t>
      </w:r>
      <w:r w:rsidR="00673BEB">
        <w:rPr>
          <w:rFonts w:ascii="Barlow" w:hAnsi="Barlow"/>
          <w:color w:val="000000" w:themeColor="text1"/>
        </w:rPr>
        <w:t>dal</w:t>
      </w:r>
      <w:r w:rsidR="00673BEB" w:rsidRPr="002A1B0C">
        <w:rPr>
          <w:rFonts w:ascii="Barlow" w:hAnsi="Barlow"/>
          <w:color w:val="000000" w:themeColor="text1"/>
        </w:rPr>
        <w:t xml:space="preserve">la semplice funzione </w:t>
      </w:r>
      <w:r w:rsidR="00673BEB">
        <w:rPr>
          <w:rFonts w:ascii="Barlow" w:hAnsi="Barlow"/>
          <w:color w:val="000000" w:themeColor="text1"/>
        </w:rPr>
        <w:t xml:space="preserve">“apri-chiudi” </w:t>
      </w:r>
      <w:r w:rsidR="00673BEB" w:rsidRPr="002A1B0C">
        <w:rPr>
          <w:rFonts w:ascii="Barlow" w:hAnsi="Barlow"/>
          <w:color w:val="000000" w:themeColor="text1"/>
        </w:rPr>
        <w:t xml:space="preserve">di </w:t>
      </w:r>
      <w:r w:rsidR="00084290">
        <w:rPr>
          <w:rFonts w:ascii="Barlow" w:hAnsi="Barlow"/>
          <w:color w:val="000000" w:themeColor="text1"/>
        </w:rPr>
        <w:t xml:space="preserve">qualsiasi altra normale </w:t>
      </w:r>
      <w:r w:rsidR="00673BEB" w:rsidRPr="002A1B0C">
        <w:rPr>
          <w:rFonts w:ascii="Barlow" w:hAnsi="Barlow"/>
          <w:color w:val="000000" w:themeColor="text1"/>
        </w:rPr>
        <w:t>porta</w:t>
      </w:r>
      <w:r w:rsidR="00673BEB">
        <w:rPr>
          <w:rFonts w:ascii="Barlow" w:hAnsi="Barlow"/>
          <w:color w:val="000000" w:themeColor="text1"/>
        </w:rPr>
        <w:t>.</w:t>
      </w:r>
    </w:p>
    <w:p w14:paraId="5BDE86E0" w14:textId="77777777" w:rsidR="00673BEB" w:rsidRDefault="00673BEB" w:rsidP="00673BEB">
      <w:pPr>
        <w:pStyle w:val="NormaleWeb"/>
        <w:spacing w:before="0" w:beforeAutospacing="0" w:after="0" w:afterAutospacing="0"/>
        <w:jc w:val="both"/>
        <w:rPr>
          <w:rFonts w:ascii="Barlow" w:hAnsi="Barlow"/>
          <w:color w:val="000000" w:themeColor="text1"/>
        </w:rPr>
      </w:pPr>
    </w:p>
    <w:p w14:paraId="2B7689D0" w14:textId="77777777" w:rsidR="00673BEB" w:rsidRDefault="00673BEB" w:rsidP="0063001D">
      <w:pPr>
        <w:jc w:val="both"/>
        <w:rPr>
          <w:rFonts w:ascii="Barlow" w:hAnsi="Barlow"/>
          <w:b/>
          <w:bCs/>
        </w:rPr>
      </w:pPr>
    </w:p>
    <w:p w14:paraId="599C2ACB" w14:textId="77777777" w:rsidR="00673BEB" w:rsidRDefault="00673BEB" w:rsidP="0063001D">
      <w:pPr>
        <w:jc w:val="both"/>
        <w:rPr>
          <w:rFonts w:ascii="Barlow" w:hAnsi="Barlow"/>
          <w:b/>
          <w:bCs/>
        </w:rPr>
      </w:pPr>
    </w:p>
    <w:p w14:paraId="628A593B" w14:textId="77777777" w:rsidR="00673BEB" w:rsidRDefault="00673BEB" w:rsidP="0063001D">
      <w:pPr>
        <w:jc w:val="both"/>
        <w:rPr>
          <w:rFonts w:ascii="Barlow" w:hAnsi="Barlow"/>
          <w:b/>
          <w:bCs/>
        </w:rPr>
      </w:pPr>
    </w:p>
    <w:p w14:paraId="17A40E4A" w14:textId="77777777" w:rsidR="00673BEB" w:rsidRDefault="00673BEB" w:rsidP="0063001D">
      <w:pPr>
        <w:jc w:val="both"/>
        <w:rPr>
          <w:rFonts w:ascii="Barlow" w:hAnsi="Barlow"/>
          <w:b/>
          <w:bCs/>
        </w:rPr>
      </w:pPr>
    </w:p>
    <w:p w14:paraId="1B75745F" w14:textId="77777777" w:rsidR="00673BEB" w:rsidRDefault="00673BEB" w:rsidP="0063001D">
      <w:pPr>
        <w:jc w:val="both"/>
        <w:rPr>
          <w:rFonts w:ascii="Barlow" w:hAnsi="Barlow"/>
          <w:b/>
          <w:bCs/>
        </w:rPr>
      </w:pPr>
    </w:p>
    <w:p w14:paraId="47A1C7F1" w14:textId="77777777" w:rsidR="00673BEB" w:rsidRDefault="00673BEB" w:rsidP="0063001D">
      <w:pPr>
        <w:jc w:val="both"/>
        <w:rPr>
          <w:rFonts w:ascii="Barlow" w:hAnsi="Barlow"/>
          <w:b/>
          <w:bCs/>
        </w:rPr>
      </w:pPr>
    </w:p>
    <w:p w14:paraId="66B0D14F" w14:textId="77777777" w:rsidR="00673BEB" w:rsidRDefault="00673BEB" w:rsidP="0063001D">
      <w:pPr>
        <w:jc w:val="both"/>
        <w:rPr>
          <w:rFonts w:ascii="Barlow" w:hAnsi="Barlow"/>
          <w:b/>
          <w:bCs/>
        </w:rPr>
      </w:pPr>
    </w:p>
    <w:p w14:paraId="3B8218F4" w14:textId="77777777" w:rsidR="00673BEB" w:rsidRDefault="00673BEB" w:rsidP="0063001D">
      <w:pPr>
        <w:jc w:val="both"/>
        <w:rPr>
          <w:rFonts w:ascii="Barlow" w:hAnsi="Barlow"/>
          <w:b/>
          <w:bCs/>
        </w:rPr>
      </w:pPr>
    </w:p>
    <w:p w14:paraId="00100A53" w14:textId="77777777" w:rsidR="00673BEB" w:rsidRDefault="00673BEB" w:rsidP="0063001D">
      <w:pPr>
        <w:jc w:val="both"/>
        <w:rPr>
          <w:rFonts w:ascii="Barlow" w:hAnsi="Barlow"/>
          <w:b/>
          <w:bCs/>
        </w:rPr>
      </w:pPr>
    </w:p>
    <w:p w14:paraId="3AA14BED" w14:textId="0268B8E5" w:rsidR="0063001D" w:rsidRPr="0063001D" w:rsidRDefault="0063001D" w:rsidP="0063001D">
      <w:pPr>
        <w:jc w:val="both"/>
        <w:rPr>
          <w:rFonts w:ascii="Barlow" w:hAnsi="Barlow"/>
          <w:b/>
          <w:bCs/>
        </w:rPr>
      </w:pPr>
      <w:r w:rsidRPr="0063001D">
        <w:rPr>
          <w:rFonts w:ascii="Barlow" w:hAnsi="Barlow"/>
          <w:b/>
          <w:bCs/>
        </w:rPr>
        <w:lastRenderedPageBreak/>
        <w:t>IMMAGINI DISPONIBILI</w:t>
      </w:r>
    </w:p>
    <w:p w14:paraId="6E526D8E" w14:textId="77777777" w:rsidR="0063001D" w:rsidRDefault="0063001D" w:rsidP="0063001D">
      <w:pPr>
        <w:jc w:val="both"/>
        <w:rPr>
          <w:rFonts w:ascii="Barlow" w:hAnsi="Barlow"/>
        </w:rPr>
      </w:pPr>
    </w:p>
    <w:p w14:paraId="655ACE01" w14:textId="4B3841D8" w:rsidR="0063001D" w:rsidRDefault="00084290" w:rsidP="0063001D">
      <w:pPr>
        <w:jc w:val="center"/>
        <w:rPr>
          <w:rFonts w:ascii="Barlow" w:hAnsi="Barlow" w:cs="Arial"/>
          <w:color w:val="000000" w:themeColor="text1"/>
          <w:sz w:val="20"/>
          <w:szCs w:val="20"/>
        </w:rPr>
      </w:pPr>
      <w:r>
        <w:rPr>
          <w:rFonts w:ascii="Barlow" w:hAnsi="Barlow" w:cs="Arial"/>
          <w:noProof/>
          <w:color w:val="000000" w:themeColor="text1"/>
          <w:sz w:val="20"/>
          <w:szCs w:val="20"/>
          <w14:ligatures w14:val="standardContextual"/>
        </w:rPr>
        <w:drawing>
          <wp:inline distT="0" distB="0" distL="0" distR="0" wp14:anchorId="1DC6E435" wp14:editId="06840100">
            <wp:extent cx="2921478" cy="1946910"/>
            <wp:effectExtent l="0" t="0" r="0" b="0"/>
            <wp:docPr id="133578249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82496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00" cy="194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Arial"/>
          <w:color w:val="000000" w:themeColor="text1"/>
          <w:sz w:val="20"/>
          <w:szCs w:val="20"/>
        </w:rPr>
        <w:t xml:space="preserve"> </w:t>
      </w:r>
      <w:r>
        <w:rPr>
          <w:rFonts w:ascii="Barlow" w:hAnsi="Barlow" w:cs="Arial"/>
          <w:noProof/>
          <w:color w:val="000000" w:themeColor="text1"/>
          <w:sz w:val="20"/>
          <w:szCs w:val="20"/>
          <w14:ligatures w14:val="standardContextual"/>
        </w:rPr>
        <w:drawing>
          <wp:inline distT="0" distB="0" distL="0" distR="0" wp14:anchorId="4842D070" wp14:editId="234AC569">
            <wp:extent cx="2920283" cy="1947545"/>
            <wp:effectExtent l="0" t="0" r="1270" b="0"/>
            <wp:docPr id="162063172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31720" name="Immagin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145" cy="196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7D292" w14:textId="77777777" w:rsidR="00084290" w:rsidRDefault="00084290" w:rsidP="0063001D">
      <w:pPr>
        <w:jc w:val="center"/>
        <w:rPr>
          <w:rFonts w:ascii="Barlow" w:hAnsi="Barlow" w:cs="Arial"/>
          <w:color w:val="000000" w:themeColor="text1"/>
          <w:sz w:val="20"/>
          <w:szCs w:val="20"/>
        </w:rPr>
      </w:pPr>
    </w:p>
    <w:p w14:paraId="2EB939B2" w14:textId="2EAA0D33" w:rsidR="0063001D" w:rsidRDefault="00084290" w:rsidP="0063001D">
      <w:pPr>
        <w:jc w:val="center"/>
        <w:rPr>
          <w:rFonts w:ascii="Barlow" w:hAnsi="Barlow" w:cs="Arial"/>
          <w:color w:val="000000" w:themeColor="text1"/>
          <w:sz w:val="20"/>
          <w:szCs w:val="20"/>
        </w:rPr>
      </w:pPr>
      <w:r>
        <w:rPr>
          <w:rFonts w:ascii="Barlow" w:hAnsi="Barlow" w:cs="Arial"/>
          <w:noProof/>
          <w:color w:val="000000" w:themeColor="text1"/>
          <w:sz w:val="20"/>
          <w:szCs w:val="20"/>
          <w14:ligatures w14:val="standardContextual"/>
        </w:rPr>
        <w:drawing>
          <wp:inline distT="0" distB="0" distL="0" distR="0" wp14:anchorId="6CA9628A" wp14:editId="0DBCE931">
            <wp:extent cx="2915603" cy="1943735"/>
            <wp:effectExtent l="0" t="0" r="5715" b="0"/>
            <wp:docPr id="43752812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28122" name="Immagin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354" cy="194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Arial"/>
          <w:color w:val="000000" w:themeColor="text1"/>
          <w:sz w:val="20"/>
          <w:szCs w:val="20"/>
        </w:rPr>
        <w:t xml:space="preserve"> </w:t>
      </w:r>
      <w:r>
        <w:rPr>
          <w:rFonts w:ascii="Barlow" w:hAnsi="Barlow" w:cs="Arial"/>
          <w:noProof/>
          <w:color w:val="000000" w:themeColor="text1"/>
          <w:sz w:val="20"/>
          <w:szCs w:val="20"/>
          <w14:ligatures w14:val="standardContextual"/>
        </w:rPr>
        <w:drawing>
          <wp:inline distT="0" distB="0" distL="0" distR="0" wp14:anchorId="0B040C90" wp14:editId="4D06822D">
            <wp:extent cx="2921113" cy="1946667"/>
            <wp:effectExtent l="0" t="0" r="0" b="0"/>
            <wp:docPr id="1637223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2387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113" cy="194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E7D97" w14:textId="77777777" w:rsidR="00084290" w:rsidRDefault="00084290" w:rsidP="0063001D">
      <w:pPr>
        <w:jc w:val="center"/>
        <w:rPr>
          <w:rFonts w:ascii="Barlow" w:hAnsi="Barlow" w:cs="Arial"/>
          <w:color w:val="000000" w:themeColor="text1"/>
          <w:sz w:val="20"/>
          <w:szCs w:val="20"/>
        </w:rPr>
      </w:pPr>
    </w:p>
    <w:p w14:paraId="4AC95D50" w14:textId="4A691DF0" w:rsidR="0063001D" w:rsidRDefault="0063001D" w:rsidP="0063001D">
      <w:pPr>
        <w:jc w:val="center"/>
        <w:rPr>
          <w:rFonts w:ascii="Barlow" w:hAnsi="Barlow" w:cs="Arial"/>
          <w:color w:val="000000" w:themeColor="text1"/>
          <w:sz w:val="20"/>
          <w:szCs w:val="20"/>
        </w:rPr>
      </w:pPr>
      <w:r>
        <w:rPr>
          <w:rFonts w:ascii="Barlow" w:hAnsi="Barlow" w:cs="Arial"/>
          <w:noProof/>
          <w:color w:val="000000" w:themeColor="text1"/>
          <w:sz w:val="20"/>
          <w:szCs w:val="20"/>
          <w14:ligatures w14:val="standardContextual"/>
        </w:rPr>
        <w:drawing>
          <wp:inline distT="0" distB="0" distL="0" distR="0" wp14:anchorId="2070967D" wp14:editId="53FDDCA5">
            <wp:extent cx="2953385" cy="1968229"/>
            <wp:effectExtent l="0" t="0" r="5715" b="635"/>
            <wp:docPr id="202431109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11095" name="Immagin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499" cy="197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4290">
        <w:rPr>
          <w:rFonts w:ascii="Barlow" w:hAnsi="Barlow" w:cs="Arial"/>
          <w:color w:val="000000" w:themeColor="text1"/>
          <w:sz w:val="20"/>
          <w:szCs w:val="20"/>
        </w:rPr>
        <w:t xml:space="preserve"> </w:t>
      </w:r>
      <w:r>
        <w:rPr>
          <w:rFonts w:ascii="Barlow" w:hAnsi="Barlow" w:cs="Arial"/>
          <w:noProof/>
          <w:color w:val="000000" w:themeColor="text1"/>
          <w:sz w:val="20"/>
          <w:szCs w:val="20"/>
          <w14:ligatures w14:val="standardContextual"/>
        </w:rPr>
        <w:drawing>
          <wp:inline distT="0" distB="0" distL="0" distR="0" wp14:anchorId="0464C946" wp14:editId="2D3B38C6">
            <wp:extent cx="2940368" cy="1960245"/>
            <wp:effectExtent l="0" t="0" r="6350" b="0"/>
            <wp:docPr id="135461047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10479" name="Immagin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48" cy="196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5B281" w14:textId="77777777" w:rsidR="0063001D" w:rsidRDefault="0063001D" w:rsidP="0063001D">
      <w:pPr>
        <w:jc w:val="center"/>
        <w:rPr>
          <w:rFonts w:ascii="Barlow" w:hAnsi="Barlow" w:cs="Arial"/>
          <w:color w:val="000000" w:themeColor="text1"/>
          <w:sz w:val="20"/>
          <w:szCs w:val="20"/>
        </w:rPr>
      </w:pPr>
    </w:p>
    <w:p w14:paraId="22468258" w14:textId="77777777" w:rsidR="0063001D" w:rsidRDefault="0063001D" w:rsidP="0063001D">
      <w:pPr>
        <w:jc w:val="center"/>
        <w:rPr>
          <w:rFonts w:ascii="Barlow" w:hAnsi="Barlow" w:cs="Arial"/>
          <w:color w:val="000000" w:themeColor="text1"/>
          <w:sz w:val="20"/>
          <w:szCs w:val="20"/>
        </w:rPr>
      </w:pPr>
    </w:p>
    <w:p w14:paraId="642EB842" w14:textId="056DB64A" w:rsidR="0063001D" w:rsidRDefault="0063001D" w:rsidP="0063001D">
      <w:pPr>
        <w:jc w:val="center"/>
        <w:rPr>
          <w:rFonts w:ascii="Barlow" w:hAnsi="Barlow" w:cs="Arial"/>
          <w:color w:val="000000" w:themeColor="text1"/>
          <w:sz w:val="20"/>
          <w:szCs w:val="20"/>
        </w:rPr>
      </w:pPr>
      <w:r>
        <w:rPr>
          <w:rFonts w:ascii="Barlow" w:hAnsi="Barlow" w:cs="Arial"/>
          <w:noProof/>
          <w:color w:val="000000" w:themeColor="text1"/>
          <w:sz w:val="20"/>
          <w:szCs w:val="20"/>
          <w14:ligatures w14:val="standardContextual"/>
        </w:rPr>
        <w:drawing>
          <wp:inline distT="0" distB="0" distL="0" distR="0" wp14:anchorId="0FBEE5ED" wp14:editId="44CAA57B">
            <wp:extent cx="2895600" cy="1931278"/>
            <wp:effectExtent l="0" t="0" r="0" b="0"/>
            <wp:docPr id="209328618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86185" name="Immagin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125" cy="193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Arial"/>
          <w:color w:val="000000" w:themeColor="text1"/>
          <w:sz w:val="20"/>
          <w:szCs w:val="20"/>
        </w:rPr>
        <w:tab/>
      </w:r>
    </w:p>
    <w:p w14:paraId="56D59419" w14:textId="3CFB34CE" w:rsidR="0063001D" w:rsidRPr="003F3533" w:rsidRDefault="0063001D" w:rsidP="0063001D">
      <w:pPr>
        <w:jc w:val="center"/>
        <w:rPr>
          <w:rFonts w:ascii="Barlow" w:hAnsi="Barlow" w:cs="Arial"/>
          <w:color w:val="000000" w:themeColor="text1"/>
          <w:sz w:val="20"/>
          <w:szCs w:val="20"/>
        </w:rPr>
      </w:pPr>
    </w:p>
    <w:p w14:paraId="7F4C506F" w14:textId="742A8154" w:rsidR="0017221C" w:rsidRPr="00E31A91" w:rsidRDefault="0017221C" w:rsidP="0063001D">
      <w:pPr>
        <w:jc w:val="center"/>
      </w:pPr>
    </w:p>
    <w:sectPr w:rsidR="0017221C" w:rsidRPr="00E31A91" w:rsidSect="0080186C">
      <w:headerReference w:type="default" r:id="rId13"/>
      <w:footerReference w:type="default" r:id="rId14"/>
      <w:pgSz w:w="11901" w:h="16817"/>
      <w:pgMar w:top="1134" w:right="1134" w:bottom="799" w:left="1134" w:header="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C9B1" w14:textId="77777777" w:rsidR="00E17343" w:rsidRDefault="00E17343">
      <w:r>
        <w:separator/>
      </w:r>
    </w:p>
  </w:endnote>
  <w:endnote w:type="continuationSeparator" w:id="0">
    <w:p w14:paraId="5ED7EADA" w14:textId="77777777" w:rsidR="00E17343" w:rsidRDefault="00E1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ADDF" w14:textId="77777777" w:rsidR="00B97112" w:rsidRDefault="00000000" w:rsidP="00ED3D8F">
    <w:pPr>
      <w:widowControl w:val="0"/>
      <w:autoSpaceDE w:val="0"/>
      <w:autoSpaceDN w:val="0"/>
      <w:adjustRightInd w:val="0"/>
      <w:rPr>
        <w:rFonts w:ascii="Barlow" w:hAnsi="Barlow" w:cs="Arial"/>
        <w:bCs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</w:pPr>
    <w:r w:rsidRPr="00ED3D8F">
      <w:rPr>
        <w:rFonts w:ascii="Barlow" w:hAnsi="Barlow" w:cs="Arial"/>
        <w:b/>
        <w:color w:val="16191F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>FritsJurgens</w:t>
    </w:r>
    <w:r w:rsidRPr="00ED3D8F">
      <w:rPr>
        <w:rFonts w:ascii="Barlow" w:hAnsi="Barlow" w:cs="Arial"/>
        <w:b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 xml:space="preserve"> Italia </w:t>
    </w:r>
    <w:r>
      <w:rPr>
        <w:rFonts w:ascii="Barlow" w:hAnsi="Barlow" w:cs="Arial"/>
        <w:b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>s.</w:t>
    </w:r>
    <w:r w:rsidRPr="00ED3D8F">
      <w:rPr>
        <w:rFonts w:ascii="Barlow" w:hAnsi="Barlow" w:cs="Arial"/>
        <w:b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>r</w:t>
    </w:r>
    <w:r>
      <w:rPr>
        <w:rFonts w:ascii="Barlow" w:hAnsi="Barlow" w:cs="Arial"/>
        <w:b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>.</w:t>
    </w:r>
    <w:r w:rsidRPr="00ED3D8F">
      <w:rPr>
        <w:rFonts w:ascii="Barlow" w:hAnsi="Barlow" w:cs="Arial"/>
        <w:b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>l</w:t>
    </w:r>
    <w:r>
      <w:rPr>
        <w:rFonts w:ascii="Barlow" w:hAnsi="Barlow" w:cs="Arial"/>
        <w:b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>.</w:t>
    </w:r>
    <w:r>
      <w:rPr>
        <w:rFonts w:ascii="Barlow" w:hAnsi="Barlow" w:cs="Arial"/>
        <w:bCs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>: V</w:t>
    </w:r>
    <w:r w:rsidRPr="00ED3D8F">
      <w:rPr>
        <w:rFonts w:ascii="Barlow" w:hAnsi="Barlow" w:cs="Arial"/>
        <w:bCs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 xml:space="preserve">ia Marsilio Ficino 22 - 50132 Firenze </w:t>
    </w:r>
    <w:r>
      <w:rPr>
        <w:rFonts w:ascii="Barlow" w:hAnsi="Barlow" w:cs="Arial"/>
        <w:bCs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>–</w:t>
    </w:r>
    <w:r w:rsidRPr="00ED3D8F">
      <w:rPr>
        <w:rFonts w:ascii="Barlow" w:hAnsi="Barlow" w:cs="Arial"/>
        <w:bCs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 xml:space="preserve"> tel</w:t>
    </w:r>
    <w:r>
      <w:rPr>
        <w:rFonts w:ascii="Barlow" w:hAnsi="Barlow" w:cs="Arial"/>
        <w:bCs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>.</w:t>
    </w:r>
    <w:r w:rsidRPr="00ED3D8F">
      <w:rPr>
        <w:rFonts w:ascii="Barlow" w:hAnsi="Barlow" w:cs="Arial"/>
        <w:bCs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 xml:space="preserve"> +39 055 0640290 - </w:t>
    </w:r>
    <w:hyperlink r:id="rId1" w:history="1">
      <w:r w:rsidRPr="000821A5">
        <w:rPr>
          <w:rStyle w:val="Collegamentoipertestuale"/>
          <w:rFonts w:ascii="Barlow" w:eastAsiaTheme="majorEastAsia" w:hAnsi="Barlow" w:cs="Arial"/>
          <w:bCs/>
          <w:kern w:val="1"/>
          <w:sz w:val="18"/>
          <w:szCs w:val="18"/>
          <w14:textOutline w14:w="9525" w14:cap="rnd" w14:cmpd="dbl" w14:algn="ctr">
            <w14:noFill/>
            <w14:prstDash w14:val="solid"/>
            <w14:bevel/>
          </w14:textOutline>
        </w:rPr>
        <w:t>info@fritsjurgens.com</w:t>
      </w:r>
    </w:hyperlink>
  </w:p>
  <w:p w14:paraId="046F32E9" w14:textId="77777777" w:rsidR="00B97112" w:rsidRPr="00ED3D8F" w:rsidRDefault="00000000" w:rsidP="00ED3D8F">
    <w:pPr>
      <w:widowControl w:val="0"/>
      <w:autoSpaceDE w:val="0"/>
      <w:autoSpaceDN w:val="0"/>
      <w:adjustRightInd w:val="0"/>
      <w:rPr>
        <w:rFonts w:ascii="Barlow" w:hAnsi="Barlow" w:cs="Arial"/>
        <w:bCs/>
        <w:color w:val="16191F"/>
        <w:sz w:val="18"/>
        <w:szCs w:val="18"/>
        <w14:textOutline w14:w="9525" w14:cap="rnd" w14:cmpd="dbl" w14:algn="ctr">
          <w14:noFill/>
          <w14:prstDash w14:val="solid"/>
          <w14:bevel/>
        </w14:textOutline>
      </w:rPr>
    </w:pPr>
    <w:r w:rsidRPr="00ED3D8F">
      <w:rPr>
        <w:rFonts w:ascii="Barlow" w:hAnsi="Barlow" w:cs="Arial"/>
        <w:b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>Ufficio Stampa</w:t>
    </w:r>
    <w:r>
      <w:rPr>
        <w:rFonts w:ascii="Barlow" w:hAnsi="Barlow" w:cs="Arial"/>
        <w:bCs/>
        <w:color w:val="16191F"/>
        <w:kern w:val="1"/>
        <w:sz w:val="18"/>
        <w:szCs w:val="18"/>
        <w14:textOutline w14:w="9525" w14:cap="rnd" w14:cmpd="dbl" w14:algn="ctr">
          <w14:noFill/>
          <w14:prstDash w14:val="solid"/>
          <w14:bevel/>
        </w14:textOutline>
      </w:rPr>
      <w:t>: TAConline – press@taconline.it</w:t>
    </w:r>
  </w:p>
  <w:p w14:paraId="3900C187" w14:textId="77777777" w:rsidR="00B97112" w:rsidRPr="00ED3D8F" w:rsidRDefault="00B97112">
    <w:pPr>
      <w:pStyle w:val="Pidipagina"/>
      <w:rPr>
        <w:rFonts w:ascii="Barlow" w:hAnsi="Barlow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73A6" w14:textId="77777777" w:rsidR="00E17343" w:rsidRDefault="00E17343">
      <w:r>
        <w:separator/>
      </w:r>
    </w:p>
  </w:footnote>
  <w:footnote w:type="continuationSeparator" w:id="0">
    <w:p w14:paraId="697ECE49" w14:textId="77777777" w:rsidR="00E17343" w:rsidRDefault="00E1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2852" w14:textId="77777777" w:rsidR="00B97112" w:rsidRDefault="00000000">
    <w:r w:rsidRPr="00AF3136">
      <w:rPr>
        <w:rFonts w:ascii="Arial Nova" w:hAnsi="Arial Nova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D29D6" wp14:editId="52DACA70">
              <wp:simplePos x="0" y="0"/>
              <wp:positionH relativeFrom="column">
                <wp:posOffset>7468235</wp:posOffset>
              </wp:positionH>
              <wp:positionV relativeFrom="paragraph">
                <wp:posOffset>179705</wp:posOffset>
              </wp:positionV>
              <wp:extent cx="2628900" cy="72771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7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19C3F" w14:textId="77777777" w:rsidR="00B97112" w:rsidRPr="00E71C4B" w:rsidRDefault="00000000" w:rsidP="001A4AE2">
                          <w:pPr>
                            <w:ind w:right="-5642"/>
                            <w:rPr>
                              <w:rFonts w:ascii="Arial" w:hAnsi="Arial" w:cs="Arial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</w:pPr>
                          <w:r w:rsidRPr="00E71C4B">
                            <w:rPr>
                              <w:rFonts w:ascii="Arial" w:hAnsi="Arial" w:cs="Arial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  <w:t>UFFICIO STAMPA e PR</w:t>
                          </w:r>
                        </w:p>
                        <w:p w14:paraId="6994003D" w14:textId="77777777" w:rsidR="00B97112" w:rsidRPr="00E71C4B" w:rsidRDefault="00000000" w:rsidP="001A4AE2">
                          <w:pPr>
                            <w:ind w:right="-564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71C4B">
                            <w:rPr>
                              <w:rFonts w:ascii="Arial" w:hAnsi="Arial" w:cs="Arial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6"/>
                              <w:szCs w:val="16"/>
                            </w:rPr>
                            <w:t>TAConline</w:t>
                          </w:r>
                          <w:r w:rsidRPr="00E71C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71C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</w:p>
                        <w:p w14:paraId="6DDA1ED1" w14:textId="77777777" w:rsidR="00B97112" w:rsidRPr="00E71C4B" w:rsidRDefault="00000000" w:rsidP="001A4AE2">
                          <w:pPr>
                            <w:ind w:right="-564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E71C4B">
                              <w:rPr>
                                <w:rStyle w:val="Collegamentoipertestuale"/>
                                <w:rFonts w:ascii="Arial" w:eastAsiaTheme="majorEastAsia" w:hAnsi="Arial" w:cs="Arial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  <w:r w:rsidRPr="00E71C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2" w:history="1">
                            <w:r w:rsidRPr="00E71C4B">
                              <w:rPr>
                                <w:rStyle w:val="Collegamentoipertestuale"/>
                                <w:rFonts w:ascii="Arial" w:eastAsiaTheme="majorEastAsia" w:hAnsi="Arial" w:cs="Arial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  <w:p w14:paraId="63DD1F06" w14:textId="77777777" w:rsidR="00B97112" w:rsidRPr="00E71C4B" w:rsidRDefault="00000000" w:rsidP="001A4AE2">
                          <w:pPr>
                            <w:tabs>
                              <w:tab w:val="left" w:pos="284"/>
                            </w:tabs>
                            <w:jc w:val="both"/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E71C4B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Per ulteriori informazioni | www.taconline.it</w:t>
                          </w:r>
                        </w:p>
                        <w:p w14:paraId="34FC26FC" w14:textId="77777777" w:rsidR="00B97112" w:rsidRPr="001A4AE2" w:rsidRDefault="00B9711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D29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8.05pt;margin-top:14.15pt;width:207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" filled="f" stroked="f">
              <v:textbox inset=",7.2pt,,7.2pt">
                <w:txbxContent>
                  <w:p w14:paraId="47C19C3F" w14:textId="77777777" w:rsidR="00B97112" w:rsidRPr="00E71C4B" w:rsidRDefault="00000000" w:rsidP="001A4AE2">
                    <w:pPr>
                      <w:ind w:right="-5642"/>
                      <w:rPr>
                        <w:rFonts w:ascii="Arial" w:hAnsi="Arial" w:cs="Arial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</w:pPr>
                    <w:r w:rsidRPr="00E71C4B">
                      <w:rPr>
                        <w:rFonts w:ascii="Arial" w:hAnsi="Arial" w:cs="Arial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  <w:t>UFFICIO STAMPA e PR</w:t>
                    </w:r>
                  </w:p>
                  <w:p w14:paraId="6994003D" w14:textId="77777777" w:rsidR="00B97112" w:rsidRPr="00E71C4B" w:rsidRDefault="00000000" w:rsidP="001A4AE2">
                    <w:pPr>
                      <w:ind w:right="-564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71C4B">
                      <w:rPr>
                        <w:rFonts w:ascii="Arial" w:hAnsi="Arial" w:cs="Arial"/>
                        <w:b/>
                        <w:bCs/>
                        <w:color w:val="222222"/>
                        <w:spacing w:val="40"/>
                        <w:kern w:val="1"/>
                        <w:sz w:val="16"/>
                        <w:szCs w:val="16"/>
                      </w:rPr>
                      <w:t>TAConline</w:t>
                    </w:r>
                    <w:r w:rsidRPr="00E71C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71C4B">
                      <w:rPr>
                        <w:rFonts w:ascii="Arial" w:hAnsi="Arial" w:cs="Arial"/>
                        <w:sz w:val="16"/>
                        <w:szCs w:val="16"/>
                      </w:rPr>
                      <w:t>milano|genova</w:t>
                    </w:r>
                    <w:proofErr w:type="spellEnd"/>
                  </w:p>
                  <w:p w14:paraId="6DDA1ED1" w14:textId="77777777" w:rsidR="00B97112" w:rsidRPr="00E71C4B" w:rsidRDefault="00000000" w:rsidP="001A4AE2">
                    <w:pPr>
                      <w:ind w:right="-564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3" w:history="1">
                      <w:r w:rsidRPr="00E71C4B">
                        <w:rPr>
                          <w:rStyle w:val="Collegamentoipertestuale"/>
                          <w:rFonts w:ascii="Arial" w:eastAsiaTheme="majorEastAsia" w:hAnsi="Arial" w:cs="Arial"/>
                          <w:sz w:val="16"/>
                          <w:szCs w:val="16"/>
                        </w:rPr>
                        <w:t>press@taconline.it</w:t>
                      </w:r>
                    </w:hyperlink>
                    <w:r w:rsidRPr="00E71C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| </w:t>
                    </w:r>
                    <w:hyperlink r:id="rId4" w:history="1">
                      <w:r w:rsidRPr="00E71C4B">
                        <w:rPr>
                          <w:rStyle w:val="Collegamentoipertestuale"/>
                          <w:rFonts w:ascii="Arial" w:eastAsiaTheme="majorEastAsia" w:hAnsi="Arial" w:cs="Arial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  <w:p w14:paraId="63DD1F06" w14:textId="77777777" w:rsidR="00B97112" w:rsidRPr="00E71C4B" w:rsidRDefault="00000000" w:rsidP="001A4AE2">
                    <w:pPr>
                      <w:tabs>
                        <w:tab w:val="left" w:pos="284"/>
                      </w:tabs>
                      <w:jc w:val="both"/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</w:pPr>
                    <w:r w:rsidRPr="00E71C4B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Per ulteriori informazioni | www.taconline.it</w:t>
                    </w:r>
                  </w:p>
                  <w:p w14:paraId="34FC26FC" w14:textId="77777777" w:rsidR="00B97112" w:rsidRPr="001A4AE2" w:rsidRDefault="00B97112" w:rsidP="001A4AE2">
                    <w:pPr>
                      <w:ind w:right="-5642"/>
                      <w:rPr>
                        <w:rFonts w:ascii="Arial Nova" w:hAnsi="Arial Nova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FFD99E7" w14:textId="5FC1E2B0" w:rsidR="00B97112" w:rsidRDefault="00000000" w:rsidP="0063001D">
    <w:pPr>
      <w:ind w:left="-284"/>
    </w:pPr>
    <w:r>
      <w:rPr>
        <w:b/>
        <w:noProof/>
      </w:rPr>
      <w:drawing>
        <wp:inline distT="0" distB="0" distL="0" distR="0" wp14:anchorId="2E950068" wp14:editId="253D67D4">
          <wp:extent cx="2326289" cy="727710"/>
          <wp:effectExtent l="0" t="0" r="0" b="0"/>
          <wp:docPr id="5" name="Immagine 5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454" cy="729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91"/>
    <w:rsid w:val="00084290"/>
    <w:rsid w:val="000B0724"/>
    <w:rsid w:val="000C72CD"/>
    <w:rsid w:val="0017221C"/>
    <w:rsid w:val="00173BB5"/>
    <w:rsid w:val="002001E7"/>
    <w:rsid w:val="00275AE8"/>
    <w:rsid w:val="002A1B0C"/>
    <w:rsid w:val="002F24D8"/>
    <w:rsid w:val="00334584"/>
    <w:rsid w:val="003808E6"/>
    <w:rsid w:val="003D54DB"/>
    <w:rsid w:val="004414CF"/>
    <w:rsid w:val="00471661"/>
    <w:rsid w:val="00496368"/>
    <w:rsid w:val="0063001D"/>
    <w:rsid w:val="00651B6F"/>
    <w:rsid w:val="00673BEB"/>
    <w:rsid w:val="0067402A"/>
    <w:rsid w:val="00754780"/>
    <w:rsid w:val="00783C76"/>
    <w:rsid w:val="0080186C"/>
    <w:rsid w:val="008B2CF0"/>
    <w:rsid w:val="00921542"/>
    <w:rsid w:val="0095345E"/>
    <w:rsid w:val="00963A73"/>
    <w:rsid w:val="00983A17"/>
    <w:rsid w:val="00994910"/>
    <w:rsid w:val="009A0F16"/>
    <w:rsid w:val="00A1651D"/>
    <w:rsid w:val="00A6417F"/>
    <w:rsid w:val="00AF2422"/>
    <w:rsid w:val="00B11430"/>
    <w:rsid w:val="00B36972"/>
    <w:rsid w:val="00B97112"/>
    <w:rsid w:val="00C07F4E"/>
    <w:rsid w:val="00C32ACC"/>
    <w:rsid w:val="00C614AA"/>
    <w:rsid w:val="00C872A4"/>
    <w:rsid w:val="00CA6EAC"/>
    <w:rsid w:val="00CE5C6D"/>
    <w:rsid w:val="00D04B4B"/>
    <w:rsid w:val="00DB4790"/>
    <w:rsid w:val="00DC17C1"/>
    <w:rsid w:val="00E17343"/>
    <w:rsid w:val="00E31A91"/>
    <w:rsid w:val="00E56B55"/>
    <w:rsid w:val="00E61D85"/>
    <w:rsid w:val="00EA0A4E"/>
    <w:rsid w:val="00EB177B"/>
    <w:rsid w:val="00F56A0A"/>
    <w:rsid w:val="00FE236E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64FD"/>
  <w15:chartTrackingRefBased/>
  <w15:docId w15:val="{E8252A87-01C4-7443-8D52-8F9D3B67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A91"/>
    <w:rPr>
      <w:rFonts w:ascii="Times New Roman" w:eastAsia="Times New Roman" w:hAnsi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1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1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1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1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1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1A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1A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1A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1A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1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1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1A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A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1A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1A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1A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1A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1A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1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3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1A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1A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1A91"/>
    <w:pPr>
      <w:spacing w:before="160" w:after="160"/>
      <w:jc w:val="center"/>
    </w:pPr>
    <w:rPr>
      <w:rFonts w:ascii="Barlow" w:eastAsiaTheme="minorHAnsi" w:hAnsi="Barlow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1A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1A91"/>
    <w:pPr>
      <w:ind w:left="720"/>
      <w:contextualSpacing/>
    </w:pPr>
    <w:rPr>
      <w:rFonts w:ascii="Barlow" w:eastAsiaTheme="minorHAnsi" w:hAnsi="Barlow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31A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1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arlow" w:eastAsiaTheme="minorHAnsi" w:hAnsi="Barlow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1A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1A9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E31A91"/>
    <w:rPr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31A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A91"/>
    <w:rPr>
      <w:rFonts w:ascii="Times New Roman" w:eastAsia="Arial Unicode MS" w:hAnsi="Times New Roman"/>
      <w:kern w:val="0"/>
      <w:bdr w:val="nil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300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01D"/>
    <w:rPr>
      <w:rFonts w:ascii="Times New Roman" w:eastAsia="Times New Roman" w:hAnsi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A0F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ritsjurgen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5" Type="http://schemas.openxmlformats.org/officeDocument/2006/relationships/image" Target="media/image8.png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3</cp:revision>
  <dcterms:created xsi:type="dcterms:W3CDTF">2024-07-16T14:20:00Z</dcterms:created>
  <dcterms:modified xsi:type="dcterms:W3CDTF">2024-07-16T14:20:00Z</dcterms:modified>
</cp:coreProperties>
</file>