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DB35" w14:textId="2D05F450" w:rsidR="00DF7FF6" w:rsidRPr="00DF7FF6" w:rsidRDefault="00DF7FF6" w:rsidP="00DF7FF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KEUCO rivoluziona il design del bagno con nuove finiture glamour</w:t>
      </w:r>
    </w:p>
    <w:p w14:paraId="3917439D" w14:textId="77777777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KEUCO ridefinisce l'estetica del bagno con </w:t>
      </w: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rubinetterie e accessori personalizzabili</w:t>
      </w:r>
      <w:r w:rsidRPr="00DF7FF6">
        <w:rPr>
          <w:rFonts w:ascii="Arial" w:eastAsia="Times New Roman" w:hAnsi="Arial" w:cs="Arial"/>
          <w:color w:val="000000"/>
          <w:lang w:eastAsia="it-IT"/>
        </w:rPr>
        <w:t xml:space="preserve">, realizzati a mano nel proprio impianto galvanico di </w:t>
      </w:r>
      <w:proofErr w:type="spellStart"/>
      <w:r w:rsidRPr="00DF7FF6">
        <w:rPr>
          <w:rFonts w:ascii="Arial" w:eastAsia="Times New Roman" w:hAnsi="Arial" w:cs="Arial"/>
          <w:color w:val="000000"/>
          <w:lang w:eastAsia="it-IT"/>
        </w:rPr>
        <w:t>Hemer</w:t>
      </w:r>
      <w:proofErr w:type="spellEnd"/>
      <w:r w:rsidRPr="00DF7FF6">
        <w:rPr>
          <w:rFonts w:ascii="Arial" w:eastAsia="Times New Roman" w:hAnsi="Arial" w:cs="Arial"/>
          <w:color w:val="000000"/>
          <w:lang w:eastAsia="it-IT"/>
        </w:rPr>
        <w:t>, in Germania. Design d'eccellenza e qualità impeccabile si fondono per creare ambienti unici e sofisticati.</w:t>
      </w:r>
    </w:p>
    <w:p w14:paraId="4C89C330" w14:textId="77777777" w:rsidR="00DF7FF6" w:rsidRPr="00DF7FF6" w:rsidRDefault="00DF7FF6" w:rsidP="00DF7FF6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Nero Titanio: l'eleganza del nuovo lusso</w:t>
      </w:r>
    </w:p>
    <w:p w14:paraId="5C11EA84" w14:textId="77777777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Le serie </w:t>
      </w: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EDITION 400, EDITION 11, COLLECTION MOLL e IXMO</w:t>
      </w:r>
      <w:r w:rsidRPr="00DF7FF6">
        <w:rPr>
          <w:rFonts w:ascii="Arial" w:eastAsia="Times New Roman" w:hAnsi="Arial" w:cs="Arial"/>
          <w:color w:val="000000"/>
          <w:lang w:eastAsia="it-IT"/>
        </w:rPr>
        <w:t>, insieme a una selezione di accessori doccia, sono ora disponibili nella raffinata finitura </w:t>
      </w: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Nero Titanio</w:t>
      </w:r>
      <w:r w:rsidRPr="00DF7FF6">
        <w:rPr>
          <w:rFonts w:ascii="Arial" w:eastAsia="Times New Roman" w:hAnsi="Arial" w:cs="Arial"/>
          <w:color w:val="000000"/>
          <w:lang w:eastAsia="it-IT"/>
        </w:rPr>
        <w:t>. Spazzolati a mano e cromati in nero, questi elementi garantiscono brillantezza, resistenza all'umidità e durata nel tempo.</w:t>
      </w:r>
    </w:p>
    <w:p w14:paraId="365EC13D" w14:textId="77777777" w:rsidR="00DF7FF6" w:rsidRPr="00DF7FF6" w:rsidRDefault="00DF7FF6" w:rsidP="00DF7FF6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Soluzioni versatili per ogni stile di bagno</w:t>
      </w:r>
    </w:p>
    <w:p w14:paraId="6C282197" w14:textId="77777777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KEUCO offre design distintivi per ogni esigenza estetica:</w:t>
      </w:r>
    </w:p>
    <w:p w14:paraId="5A9D954A" w14:textId="77777777" w:rsidR="00DF7FF6" w:rsidRPr="00DF7FF6" w:rsidRDefault="00DF7FF6" w:rsidP="00DF7FF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EDITION 11</w:t>
      </w:r>
      <w:r w:rsidRPr="00DF7FF6">
        <w:rPr>
          <w:rFonts w:ascii="Arial" w:eastAsia="Times New Roman" w:hAnsi="Arial" w:cs="Arial"/>
          <w:color w:val="000000"/>
          <w:lang w:eastAsia="it-IT"/>
        </w:rPr>
        <w:t>: linee minimaliste e geometriche.</w:t>
      </w:r>
    </w:p>
    <w:p w14:paraId="6A752640" w14:textId="77777777" w:rsidR="00DF7FF6" w:rsidRPr="00DF7FF6" w:rsidRDefault="00DF7FF6" w:rsidP="00DF7FF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EDITION 400</w:t>
      </w:r>
      <w:r w:rsidRPr="00DF7FF6">
        <w:rPr>
          <w:rFonts w:ascii="Arial" w:eastAsia="Times New Roman" w:hAnsi="Arial" w:cs="Arial"/>
          <w:color w:val="000000"/>
          <w:lang w:eastAsia="it-IT"/>
        </w:rPr>
        <w:t>: forme morbide e fluide.</w:t>
      </w:r>
    </w:p>
    <w:p w14:paraId="2B495472" w14:textId="77777777" w:rsidR="00DF7FF6" w:rsidRPr="00DF7FF6" w:rsidRDefault="00DF7FF6" w:rsidP="00DF7FF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COLLECTION MOLL</w:t>
      </w:r>
      <w:r w:rsidRPr="00DF7FF6">
        <w:rPr>
          <w:rFonts w:ascii="Arial" w:eastAsia="Times New Roman" w:hAnsi="Arial" w:cs="Arial"/>
          <w:color w:val="000000"/>
          <w:lang w:eastAsia="it-IT"/>
        </w:rPr>
        <w:t>: eleganza classica e materiali pregiati.</w:t>
      </w:r>
    </w:p>
    <w:p w14:paraId="3739622C" w14:textId="77777777" w:rsidR="00DF7FF6" w:rsidRPr="00DF7FF6" w:rsidRDefault="00DF7FF6" w:rsidP="00DF7FF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IXMO</w:t>
      </w:r>
      <w:r w:rsidRPr="00DF7FF6">
        <w:rPr>
          <w:rFonts w:ascii="Arial" w:eastAsia="Times New Roman" w:hAnsi="Arial" w:cs="Arial"/>
          <w:color w:val="000000"/>
          <w:lang w:eastAsia="it-IT"/>
        </w:rPr>
        <w:t>: modularità e minimalismo per un look ordinato.</w:t>
      </w:r>
    </w:p>
    <w:p w14:paraId="2F77F3C6" w14:textId="77777777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Con superfici personalizzabili, KEUCO permette di creare bagni unici, combinando tonalità neutre e sofisticate con accenti audaci.</w:t>
      </w:r>
    </w:p>
    <w:p w14:paraId="27CFB8D7" w14:textId="77777777" w:rsidR="00DF7FF6" w:rsidRPr="00DF7FF6" w:rsidRDefault="00DF7FF6" w:rsidP="00DF7FF6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Qualità senza compromessi: il valore del Made in Germany</w:t>
      </w:r>
    </w:p>
    <w:p w14:paraId="66F2D5A3" w14:textId="6CE82914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KEUCO garantisce standard di eccellenza grazie alla combinazione di </w:t>
      </w: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artigianalità e innovazione</w:t>
      </w:r>
      <w:r w:rsidRPr="00DF7FF6">
        <w:rPr>
          <w:rFonts w:ascii="Arial" w:eastAsia="Times New Roman" w:hAnsi="Arial" w:cs="Arial"/>
          <w:color w:val="000000"/>
          <w:lang w:eastAsia="it-IT"/>
        </w:rPr>
        <w:t>. </w:t>
      </w:r>
      <w:r w:rsidRPr="00DF7FF6">
        <w:rPr>
          <w:rFonts w:ascii="Arial" w:eastAsia="Times New Roman" w:hAnsi="Arial" w:cs="Arial"/>
          <w:i/>
          <w:iCs/>
          <w:color w:val="000000"/>
          <w:lang w:eastAsia="it-IT"/>
        </w:rPr>
        <w:t>"Le nostre rubinetterie e i nostri accessori vengono rifiniti a mano per assicurare qualità superiore"</w:t>
      </w:r>
      <w:r w:rsidRPr="00DF7FF6">
        <w:rPr>
          <w:rFonts w:ascii="Arial" w:eastAsia="Times New Roman" w:hAnsi="Arial" w:cs="Arial"/>
          <w:color w:val="000000"/>
          <w:lang w:eastAsia="it-IT"/>
        </w:rPr>
        <w:t>, afferma </w:t>
      </w:r>
      <w:proofErr w:type="spellStart"/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Levent</w:t>
      </w:r>
      <w:proofErr w:type="spellEnd"/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proofErr w:type="spellStart"/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Obuz</w:t>
      </w:r>
      <w:proofErr w:type="spellEnd"/>
      <w:r w:rsidRPr="00DF7FF6">
        <w:rPr>
          <w:rFonts w:ascii="Arial" w:eastAsia="Times New Roman" w:hAnsi="Arial" w:cs="Arial"/>
          <w:color w:val="000000"/>
          <w:lang w:eastAsia="it-IT"/>
        </w:rPr>
        <w:t>, responsabile dell’impianto galvanico. Ogni prodotto subisce controlli rigorosi per offrire un'estetica impeccabile e una durata straordinaria.</w:t>
      </w:r>
    </w:p>
    <w:p w14:paraId="0CFABDA3" w14:textId="64D396DF" w:rsidR="00DF7FF6" w:rsidRPr="00DF7FF6" w:rsidRDefault="00DF7FF6" w:rsidP="00DF7FF6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KEUCO: design e innovazione per il bagno del futuro</w:t>
      </w:r>
    </w:p>
    <w:p w14:paraId="0A49CD84" w14:textId="5EEB6C18" w:rsidR="00DF7FF6" w:rsidRPr="00DF7FF6" w:rsidRDefault="00DF7FF6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DF7FF6">
        <w:rPr>
          <w:rFonts w:ascii="Arial" w:eastAsia="Times New Roman" w:hAnsi="Arial" w:cs="Arial"/>
          <w:color w:val="000000"/>
          <w:lang w:eastAsia="it-IT"/>
        </w:rPr>
        <w:t>Grazie a una vasta gamma di </w:t>
      </w: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colori e superfici su misura</w:t>
      </w:r>
      <w:r w:rsidRPr="00DF7FF6">
        <w:rPr>
          <w:rFonts w:ascii="Arial" w:eastAsia="Times New Roman" w:hAnsi="Arial" w:cs="Arial"/>
          <w:color w:val="000000"/>
          <w:lang w:eastAsia="it-IT"/>
        </w:rPr>
        <w:t>, KEUCO trasforma il bagno in un ambiente di benessere ed eleganza, adattandosi a ogni stile e dimensione.</w:t>
      </w:r>
    </w:p>
    <w:p w14:paraId="4C5DF660" w14:textId="00D1B79A" w:rsidR="00DF7FF6" w:rsidRPr="00DF7FF6" w:rsidRDefault="00DF7FF6" w:rsidP="00DF7FF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DF7FF6">
        <w:rPr>
          <w:rFonts w:ascii="Arial" w:eastAsia="Times New Roman" w:hAnsi="Arial" w:cs="Arial"/>
          <w:b/>
          <w:bCs/>
          <w:color w:val="000000"/>
          <w:lang w:eastAsia="it-IT"/>
        </w:rPr>
        <w:t>A proposito di KEUCO</w:t>
      </w:r>
    </w:p>
    <w:p w14:paraId="2DC63165" w14:textId="309BDEC0" w:rsidR="00C40B0E" w:rsidRPr="00DF7FF6" w:rsidRDefault="00BB17BE" w:rsidP="00DF7FF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it-IT"/>
        </w:rPr>
      </w:pPr>
      <w:r w:rsidRPr="002B7A44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074CF" wp14:editId="66743468">
                <wp:simplePos x="0" y="0"/>
                <wp:positionH relativeFrom="column">
                  <wp:posOffset>1369060</wp:posOffset>
                </wp:positionH>
                <wp:positionV relativeFrom="paragraph">
                  <wp:posOffset>831850</wp:posOffset>
                </wp:positionV>
                <wp:extent cx="2152356" cy="171776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356" cy="1717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9143F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Ufficio Stampa e Digital PR: </w:t>
                            </w:r>
                            <w:proofErr w:type="spellStart"/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TAConline</w:t>
                            </w:r>
                            <w:proofErr w:type="spellEnd"/>
                          </w:p>
                          <w:p w14:paraId="34EA8297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23A0B333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7" w:history="1">
                              <w:r w:rsidRPr="00BB17BE">
                                <w:rPr>
                                  <w:rStyle w:val="Collegamentoipertestuale"/>
                                  <w:rFonts w:ascii="Arial" w:hAnsi="Arial" w:cs="Arial"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70764EC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21B790D2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Contatti di riferimento </w:t>
                            </w:r>
                          </w:p>
                          <w:p w14:paraId="1A3B8F06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Paola Staiano</w:t>
                            </w:r>
                          </w:p>
                          <w:p w14:paraId="79EA9EA3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BB17BE">
                                <w:rPr>
                                  <w:rStyle w:val="Collegamentoipertestuale"/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staiano@taconline.it</w:t>
                              </w:r>
                            </w:hyperlink>
                          </w:p>
                          <w:p w14:paraId="38D4BBAA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+39 3356347576</w:t>
                            </w:r>
                          </w:p>
                          <w:p w14:paraId="54304A8A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5BA86B8B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Giulia Solari</w:t>
                            </w:r>
                          </w:p>
                          <w:p w14:paraId="6732A469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solari@taconline.it</w:t>
                            </w:r>
                          </w:p>
                          <w:p w14:paraId="1CDA4616" w14:textId="77777777" w:rsidR="00BB17BE" w:rsidRPr="00BB17BE" w:rsidRDefault="00BB17BE" w:rsidP="00BB17BE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B17B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+39 3201841476</w:t>
                            </w:r>
                          </w:p>
                          <w:p w14:paraId="7CBF69B8" w14:textId="77777777" w:rsidR="00BB17BE" w:rsidRPr="00A12E49" w:rsidRDefault="00BB17BE" w:rsidP="00BB17B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74CF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07.8pt;margin-top:65.5pt;width:169.5pt;height:1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" filled="f" stroked="f" strokeweight=".5pt">
                <v:textbox>
                  <w:txbxContent>
                    <w:p w14:paraId="3AD9143F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Ufficio Stampa e Digital PR: </w:t>
                      </w:r>
                      <w:proofErr w:type="spellStart"/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TAConline</w:t>
                      </w:r>
                      <w:proofErr w:type="spellEnd"/>
                    </w:p>
                    <w:p w14:paraId="34EA8297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press@taconline.it</w:t>
                      </w:r>
                    </w:p>
                    <w:p w14:paraId="23A0B333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hyperlink r:id="rId9" w:history="1">
                        <w:r w:rsidRPr="00BB17BE">
                          <w:rPr>
                            <w:rStyle w:val="Collegamentoipertestuale"/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  <w:lang w:val="de-DE"/>
                          </w:rPr>
                          <w:t>www.taconline.it</w:t>
                        </w:r>
                      </w:hyperlink>
                    </w:p>
                    <w:p w14:paraId="670764EC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21B790D2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Contatti di riferimento </w:t>
                      </w:r>
                    </w:p>
                    <w:p w14:paraId="1A3B8F06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Paola Staiano</w:t>
                      </w:r>
                    </w:p>
                    <w:p w14:paraId="79EA9EA3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10" w:history="1">
                        <w:r w:rsidRPr="00BB17BE">
                          <w:rPr>
                            <w:rStyle w:val="Collegamentoipertestuale"/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staiano@taconline.it</w:t>
                        </w:r>
                      </w:hyperlink>
                    </w:p>
                    <w:p w14:paraId="38D4BBAA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+39 3356347576</w:t>
                      </w:r>
                    </w:p>
                    <w:p w14:paraId="54304A8A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5BA86B8B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Giulia Solari</w:t>
                      </w:r>
                    </w:p>
                    <w:p w14:paraId="6732A469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BB17BE">
                        <w:rPr>
                          <w:rFonts w:ascii="Arial" w:hAnsi="Arial" w:cs="Arial"/>
                          <w:sz w:val="16"/>
                          <w:szCs w:val="16"/>
                        </w:rPr>
                        <w:t>solari@taconline.it</w:t>
                      </w:r>
                    </w:p>
                    <w:p w14:paraId="1CDA4616" w14:textId="77777777" w:rsidR="00BB17BE" w:rsidRPr="00BB17BE" w:rsidRDefault="00BB17BE" w:rsidP="00BB17BE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BB17BE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+39 3201841476</w:t>
                      </w:r>
                    </w:p>
                    <w:p w14:paraId="7CBF69B8" w14:textId="77777777" w:rsidR="00BB17BE" w:rsidRPr="00A12E49" w:rsidRDefault="00BB17BE" w:rsidP="00BB17B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FF6" w:rsidRPr="00DF7FF6">
        <w:rPr>
          <w:rFonts w:ascii="Arial" w:eastAsia="Times New Roman" w:hAnsi="Arial" w:cs="Arial"/>
          <w:color w:val="000000"/>
          <w:lang w:eastAsia="it-IT"/>
        </w:rPr>
        <w:t>KEUCO GmbH &amp; Co. KG è leader nell’arredo bagno di alta gamma. Specializzata in rubinetterie, accessori, mobili e specchi, l’azienda combina </w:t>
      </w:r>
      <w:r w:rsidR="00DF7FF6" w:rsidRPr="00DF7FF6">
        <w:rPr>
          <w:rFonts w:ascii="Arial" w:eastAsia="Times New Roman" w:hAnsi="Arial" w:cs="Arial"/>
          <w:b/>
          <w:bCs/>
          <w:color w:val="000000"/>
          <w:lang w:eastAsia="it-IT"/>
        </w:rPr>
        <w:t>design e funzionalità</w:t>
      </w:r>
      <w:r w:rsidR="00DF7FF6" w:rsidRPr="00DF7FF6">
        <w:rPr>
          <w:rFonts w:ascii="Arial" w:eastAsia="Times New Roman" w:hAnsi="Arial" w:cs="Arial"/>
          <w:color w:val="000000"/>
          <w:lang w:eastAsia="it-IT"/>
        </w:rPr>
        <w:t> grazie alla collaborazione con designer di fama mondiale. Fondata nel 1953, è a conduzione familiare e ha sede a </w:t>
      </w:r>
      <w:proofErr w:type="spellStart"/>
      <w:r w:rsidR="00DF7FF6" w:rsidRPr="00DF7FF6">
        <w:rPr>
          <w:rFonts w:ascii="Arial" w:eastAsia="Times New Roman" w:hAnsi="Arial" w:cs="Arial"/>
          <w:b/>
          <w:bCs/>
          <w:color w:val="000000"/>
          <w:lang w:eastAsia="it-IT"/>
        </w:rPr>
        <w:t>Hemer</w:t>
      </w:r>
      <w:proofErr w:type="spellEnd"/>
      <w:r w:rsidR="00DF7FF6" w:rsidRPr="00DF7FF6">
        <w:rPr>
          <w:rFonts w:ascii="Arial" w:eastAsia="Times New Roman" w:hAnsi="Arial" w:cs="Arial"/>
          <w:b/>
          <w:bCs/>
          <w:color w:val="000000"/>
          <w:lang w:eastAsia="it-IT"/>
        </w:rPr>
        <w:t>, in Vestfalia</w:t>
      </w:r>
      <w:r w:rsidR="00DF7FF6" w:rsidRPr="00DF7FF6">
        <w:rPr>
          <w:rFonts w:ascii="Arial" w:eastAsia="Times New Roman" w:hAnsi="Arial" w:cs="Arial"/>
          <w:color w:val="000000"/>
          <w:lang w:eastAsia="it-IT"/>
        </w:rPr>
        <w:t>.</w:t>
      </w:r>
    </w:p>
    <w:p w14:paraId="2761C75C" w14:textId="2EC0AC39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B17BE">
        <w:rPr>
          <w:rFonts w:ascii="Arial" w:hAnsi="Arial" w:cs="Arial"/>
          <w:sz w:val="16"/>
          <w:szCs w:val="16"/>
          <w:lang w:val="en-US"/>
        </w:rPr>
        <w:t xml:space="preserve">KEUCO GmbH &amp; Co. KG </w:t>
      </w:r>
    </w:p>
    <w:p w14:paraId="6D29DBD3" w14:textId="77777777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BB17BE">
        <w:rPr>
          <w:rFonts w:ascii="Arial" w:hAnsi="Arial" w:cs="Arial"/>
          <w:sz w:val="16"/>
          <w:szCs w:val="16"/>
          <w:lang w:val="en-US"/>
        </w:rPr>
        <w:t>Oesestraße</w:t>
      </w:r>
      <w:proofErr w:type="spellEnd"/>
      <w:r w:rsidRPr="00BB17BE">
        <w:rPr>
          <w:rFonts w:ascii="Arial" w:hAnsi="Arial" w:cs="Arial"/>
          <w:sz w:val="16"/>
          <w:szCs w:val="16"/>
          <w:lang w:val="en-US"/>
        </w:rPr>
        <w:t xml:space="preserve"> 36 </w:t>
      </w:r>
    </w:p>
    <w:p w14:paraId="79E331D3" w14:textId="77777777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B17BE">
        <w:rPr>
          <w:rFonts w:ascii="Arial" w:hAnsi="Arial" w:cs="Arial"/>
          <w:sz w:val="16"/>
          <w:szCs w:val="16"/>
          <w:lang w:val="en-US"/>
        </w:rPr>
        <w:t xml:space="preserve">58675 </w:t>
      </w:r>
      <w:proofErr w:type="spellStart"/>
      <w:r w:rsidRPr="00BB17BE">
        <w:rPr>
          <w:rFonts w:ascii="Arial" w:hAnsi="Arial" w:cs="Arial"/>
          <w:sz w:val="16"/>
          <w:szCs w:val="16"/>
          <w:lang w:val="en-US"/>
        </w:rPr>
        <w:t>Hemer</w:t>
      </w:r>
      <w:proofErr w:type="spellEnd"/>
      <w:r w:rsidRPr="00BB17BE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BFB5561" w14:textId="77777777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B17BE">
        <w:rPr>
          <w:rFonts w:ascii="Arial" w:hAnsi="Arial" w:cs="Arial"/>
          <w:sz w:val="16"/>
          <w:szCs w:val="16"/>
          <w:lang w:val="en-US"/>
        </w:rPr>
        <w:t>Tel: 0049-(0)2372 904 - 0</w:t>
      </w:r>
    </w:p>
    <w:p w14:paraId="1407291B" w14:textId="77777777" w:rsidR="00C40B0E" w:rsidRPr="00BB17BE" w:rsidRDefault="00C40B0E" w:rsidP="00C40B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BB17BE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1" w:history="1">
        <w:r w:rsidRPr="00BB17BE">
          <w:rPr>
            <w:rStyle w:val="Collegamentoipertestuale"/>
            <w:rFonts w:ascii="Arial" w:hAnsi="Arial" w:cs="Arial"/>
            <w:sz w:val="16"/>
            <w:szCs w:val="16"/>
            <w:lang w:val="en-US"/>
          </w:rPr>
          <w:t>presse@keuco.de</w:t>
        </w:r>
      </w:hyperlink>
    </w:p>
    <w:p w14:paraId="72CDA1B7" w14:textId="77777777" w:rsidR="0016070F" w:rsidRDefault="0016070F"/>
    <w:sectPr w:rsidR="0016070F" w:rsidSect="00DF7FF6">
      <w:headerReference w:type="default" r:id="rId12"/>
      <w:pgSz w:w="11900" w:h="16840"/>
      <w:pgMar w:top="15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5ED3" w14:textId="77777777" w:rsidR="003E6E4B" w:rsidRDefault="003E6E4B" w:rsidP="00C40B0E">
      <w:r>
        <w:separator/>
      </w:r>
    </w:p>
  </w:endnote>
  <w:endnote w:type="continuationSeparator" w:id="0">
    <w:p w14:paraId="79759F52" w14:textId="77777777" w:rsidR="003E6E4B" w:rsidRDefault="003E6E4B" w:rsidP="00C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D353" w14:textId="77777777" w:rsidR="003E6E4B" w:rsidRDefault="003E6E4B" w:rsidP="00C40B0E">
      <w:r>
        <w:separator/>
      </w:r>
    </w:p>
  </w:footnote>
  <w:footnote w:type="continuationSeparator" w:id="0">
    <w:p w14:paraId="37069048" w14:textId="77777777" w:rsidR="003E6E4B" w:rsidRDefault="003E6E4B" w:rsidP="00C4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CC75" w14:textId="0957D373" w:rsidR="00C40B0E" w:rsidRDefault="00C40B0E" w:rsidP="00D01D5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79595" wp14:editId="00122E7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31" cy="31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79CF"/>
    <w:multiLevelType w:val="multilevel"/>
    <w:tmpl w:val="A7D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DB"/>
    <w:multiLevelType w:val="multilevel"/>
    <w:tmpl w:val="7D4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59512">
    <w:abstractNumId w:val="1"/>
  </w:num>
  <w:num w:numId="2" w16cid:durableId="13246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A"/>
    <w:rsid w:val="0014496C"/>
    <w:rsid w:val="0016070F"/>
    <w:rsid w:val="003215AC"/>
    <w:rsid w:val="003E6E4B"/>
    <w:rsid w:val="004974BB"/>
    <w:rsid w:val="004B3B2B"/>
    <w:rsid w:val="00511DA4"/>
    <w:rsid w:val="0069749A"/>
    <w:rsid w:val="00807D1B"/>
    <w:rsid w:val="009A4B54"/>
    <w:rsid w:val="00A07685"/>
    <w:rsid w:val="00BB17BE"/>
    <w:rsid w:val="00C40B0E"/>
    <w:rsid w:val="00D01D52"/>
    <w:rsid w:val="00D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55E"/>
  <w15:chartTrackingRefBased/>
  <w15:docId w15:val="{384BF6C2-57F5-B240-BB4D-999CD4B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97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974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74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749A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69749A"/>
    <w:rPr>
      <w:b/>
      <w:bCs/>
    </w:rPr>
  </w:style>
  <w:style w:type="paragraph" w:styleId="NormaleWeb">
    <w:name w:val="Normal (Web)"/>
    <w:basedOn w:val="Normale"/>
    <w:uiPriority w:val="99"/>
    <w:unhideWhenUsed/>
    <w:rsid w:val="00697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9749A"/>
  </w:style>
  <w:style w:type="character" w:styleId="Enfasicorsivo">
    <w:name w:val="Emphasis"/>
    <w:basedOn w:val="Carpredefinitoparagrafo"/>
    <w:uiPriority w:val="20"/>
    <w:qFormat/>
    <w:rsid w:val="0069749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B0E"/>
  </w:style>
  <w:style w:type="paragraph" w:styleId="Pidipagina">
    <w:name w:val="footer"/>
    <w:basedOn w:val="Normale"/>
    <w:link w:val="Pidipagina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B0E"/>
  </w:style>
  <w:style w:type="character" w:styleId="Collegamentoipertestuale">
    <w:name w:val="Hyperlink"/>
    <w:basedOn w:val="Carpredefinitoparagrafo"/>
    <w:uiPriority w:val="99"/>
    <w:rsid w:val="00C40B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keuco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iano@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onl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2025-02-14T12:56:00Z</dcterms:created>
  <dcterms:modified xsi:type="dcterms:W3CDTF">2025-02-14T16:42:00Z</dcterms:modified>
</cp:coreProperties>
</file>