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99641" w14:textId="77777777" w:rsidR="005E117A" w:rsidRPr="00C4660D" w:rsidRDefault="005E117A" w:rsidP="005E117A">
      <w:pPr>
        <w:jc w:val="both"/>
        <w:rPr>
          <w:rFonts w:cs="Arial"/>
          <w:b/>
          <w:bCs/>
        </w:rPr>
      </w:pPr>
      <w:r w:rsidRPr="00C4660D">
        <w:rPr>
          <w:rFonts w:cs="Arial"/>
          <w:b/>
          <w:bCs/>
        </w:rPr>
        <w:t>PALAZZANI.EU</w:t>
      </w:r>
      <w:r>
        <w:rPr>
          <w:rFonts w:cs="Arial"/>
          <w:b/>
          <w:bCs/>
        </w:rPr>
        <w:t xml:space="preserve"> S.P.A.</w:t>
      </w:r>
    </w:p>
    <w:p w14:paraId="0591929A" w14:textId="77777777" w:rsidR="005E117A" w:rsidRPr="00D8422B" w:rsidRDefault="005E117A" w:rsidP="005E117A">
      <w:pPr>
        <w:jc w:val="both"/>
        <w:rPr>
          <w:rFonts w:cs="Arial"/>
          <w:b/>
          <w:bCs/>
        </w:rPr>
      </w:pPr>
      <w:r>
        <w:rPr>
          <w:rFonts w:cs="Arial"/>
          <w:b/>
          <w:bCs/>
        </w:rPr>
        <w:t>www.p</w:t>
      </w:r>
      <w:r w:rsidRPr="00D8422B">
        <w:rPr>
          <w:rFonts w:cs="Arial"/>
          <w:b/>
          <w:bCs/>
        </w:rPr>
        <w:t>alazzani.eu</w:t>
      </w:r>
    </w:p>
    <w:p w14:paraId="3CB1D0F9" w14:textId="77777777" w:rsidR="005E117A" w:rsidRDefault="005E117A" w:rsidP="005E117A">
      <w:pPr>
        <w:jc w:val="both"/>
        <w:rPr>
          <w:rFonts w:cs="Arial"/>
          <w:b/>
          <w:bCs/>
        </w:rPr>
      </w:pPr>
    </w:p>
    <w:p w14:paraId="71E1B5A9" w14:textId="418607BF" w:rsidR="008B068C" w:rsidRDefault="005E117A" w:rsidP="008B068C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Febbraio 2025 </w:t>
      </w:r>
      <w:r w:rsidRPr="007903BA">
        <w:rPr>
          <w:rFonts w:cs="Arial"/>
          <w:b/>
          <w:bCs/>
          <w:color w:val="808080" w:themeColor="background1" w:themeShade="80"/>
          <w:sz w:val="20"/>
          <w:szCs w:val="20"/>
        </w:rPr>
        <w:t>|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 Comunicato istituzionale | Riunione Commerciale 2025 | </w:t>
      </w:r>
      <w:r w:rsidR="000F3A4D">
        <w:rPr>
          <w:rFonts w:cs="Arial"/>
          <w:b/>
          <w:bCs/>
          <w:color w:val="808080" w:themeColor="background1" w:themeShade="80"/>
          <w:sz w:val="20"/>
          <w:szCs w:val="20"/>
        </w:rPr>
        <w:t xml:space="preserve">21 febbraio 2025 | </w:t>
      </w:r>
      <w:r>
        <w:rPr>
          <w:rFonts w:cs="Arial"/>
          <w:b/>
          <w:bCs/>
          <w:color w:val="808080" w:themeColor="background1" w:themeShade="80"/>
          <w:sz w:val="20"/>
          <w:szCs w:val="20"/>
        </w:rPr>
        <w:t>Casalmorano (CR)</w:t>
      </w:r>
    </w:p>
    <w:p w14:paraId="657374E3" w14:textId="77777777" w:rsidR="008B068C" w:rsidRDefault="008B068C" w:rsidP="008B068C">
      <w:pPr>
        <w:jc w:val="both"/>
        <w:rPr>
          <w:rFonts w:cs="Arial"/>
          <w:b/>
          <w:bCs/>
          <w:color w:val="808080" w:themeColor="background1" w:themeShade="80"/>
          <w:sz w:val="20"/>
          <w:szCs w:val="20"/>
        </w:rPr>
      </w:pPr>
    </w:p>
    <w:p w14:paraId="33B0CBEC" w14:textId="0C4C6CC2" w:rsidR="0086302A" w:rsidRPr="0086302A" w:rsidRDefault="0086302A" w:rsidP="008B068C">
      <w:pPr>
        <w:jc w:val="both"/>
        <w:rPr>
          <w:b/>
          <w:bCs/>
        </w:rPr>
      </w:pPr>
      <w:r w:rsidRPr="0086302A">
        <w:rPr>
          <w:b/>
          <w:bCs/>
        </w:rPr>
        <w:t>VICINI ALLE NECESSIT</w:t>
      </w:r>
      <w:r>
        <w:rPr>
          <w:b/>
          <w:bCs/>
        </w:rPr>
        <w:t>À</w:t>
      </w:r>
      <w:r w:rsidRPr="0086302A">
        <w:rPr>
          <w:b/>
          <w:bCs/>
        </w:rPr>
        <w:t xml:space="preserve"> DEL MERCATO</w:t>
      </w:r>
    </w:p>
    <w:p w14:paraId="30F00012" w14:textId="77777777" w:rsidR="0086302A" w:rsidRDefault="0086302A" w:rsidP="008B068C">
      <w:pPr>
        <w:jc w:val="both"/>
      </w:pPr>
    </w:p>
    <w:p w14:paraId="2C84448E" w14:textId="208BDED3" w:rsidR="008B068C" w:rsidRDefault="0086302A" w:rsidP="008B068C">
      <w:pPr>
        <w:jc w:val="both"/>
      </w:pPr>
      <w:r>
        <w:t xml:space="preserve"> </w:t>
      </w:r>
      <w:r w:rsidR="008B068C">
        <w:t xml:space="preserve">Si è tenuta lo scorso 21 febbraio 2025 presso la sede di Casalmorano (CR) la riunione commerciale </w:t>
      </w:r>
      <w:r w:rsidR="005E117A" w:rsidRPr="005E117A">
        <w:t>Palazzani.eu S.p.A.</w:t>
      </w:r>
      <w:r w:rsidR="00B96CBC">
        <w:t xml:space="preserve"> </w:t>
      </w:r>
      <w:r w:rsidR="008B068C">
        <w:t xml:space="preserve">Alla presenza di </w:t>
      </w:r>
      <w:r w:rsidR="008B068C" w:rsidRPr="00FC1936">
        <w:rPr>
          <w:b/>
          <w:bCs/>
        </w:rPr>
        <w:t>Marco Palazzani</w:t>
      </w:r>
      <w:r w:rsidR="008B068C">
        <w:t xml:space="preserve"> (</w:t>
      </w:r>
      <w:r w:rsidR="00494B76">
        <w:t>General Manager</w:t>
      </w:r>
      <w:r w:rsidR="008B068C">
        <w:t xml:space="preserve">) e  </w:t>
      </w:r>
      <w:r w:rsidR="008B068C" w:rsidRPr="00FC1936">
        <w:rPr>
          <w:b/>
          <w:bCs/>
        </w:rPr>
        <w:t>Italo Palazzani</w:t>
      </w:r>
      <w:r w:rsidR="008B068C">
        <w:t xml:space="preserve"> (Presidente) </w:t>
      </w:r>
      <w:r w:rsidR="005E117A" w:rsidRPr="005E117A">
        <w:t>la riunione vendite</w:t>
      </w:r>
      <w:r w:rsidR="008B068C">
        <w:t xml:space="preserve"> è stato un </w:t>
      </w:r>
      <w:r w:rsidR="005E117A" w:rsidRPr="005E117A">
        <w:t>importante momento di confronto tra l'Azienda e la sua rete di agenti.</w:t>
      </w:r>
    </w:p>
    <w:p w14:paraId="5CBE908C" w14:textId="77777777" w:rsidR="008B068C" w:rsidRDefault="008B068C" w:rsidP="008B068C">
      <w:pPr>
        <w:jc w:val="both"/>
      </w:pPr>
    </w:p>
    <w:p w14:paraId="7967EF7A" w14:textId="44DE8024" w:rsidR="00046FDB" w:rsidRDefault="005E117A" w:rsidP="00FC1936">
      <w:pPr>
        <w:jc w:val="both"/>
      </w:pPr>
      <w:r w:rsidRPr="00FC1936">
        <w:rPr>
          <w:b/>
          <w:bCs/>
        </w:rPr>
        <w:t>Andrea Guarneri</w:t>
      </w:r>
      <w:r w:rsidRPr="005E117A">
        <w:t xml:space="preserve"> </w:t>
      </w:r>
      <w:r w:rsidR="00FC1936">
        <w:t xml:space="preserve">- </w:t>
      </w:r>
      <w:r w:rsidRPr="005E117A">
        <w:t>Direttore Commerciale</w:t>
      </w:r>
      <w:r w:rsidR="00FC1936">
        <w:t xml:space="preserve"> -</w:t>
      </w:r>
      <w:r w:rsidRPr="005E117A">
        <w:t xml:space="preserve"> </w:t>
      </w:r>
      <w:r w:rsidR="00FC1936">
        <w:t>ha</w:t>
      </w:r>
      <w:r w:rsidR="008B068C" w:rsidRPr="005E117A">
        <w:t xml:space="preserve"> sottolineat</w:t>
      </w:r>
      <w:r w:rsidR="008B068C">
        <w:t>o</w:t>
      </w:r>
      <w:r w:rsidR="00FC1936">
        <w:t xml:space="preserve"> come, gli importanti investimenti fatti nel settore della produzione, come in quello della comunicazione, abbiano contribuito ad aumentare la notorietà del marchio su tutto il territorio nazionale, consentendo all’Azienda di ottenere</w:t>
      </w:r>
      <w:r w:rsidR="00046FDB">
        <w:t xml:space="preserve"> </w:t>
      </w:r>
      <w:r w:rsidR="00FC1936">
        <w:t>un positivo risultato nel 2024</w:t>
      </w:r>
      <w:r w:rsidR="00046FDB">
        <w:t>, nonostante un mercato poco brillante.</w:t>
      </w:r>
    </w:p>
    <w:p w14:paraId="5C578C15" w14:textId="77777777" w:rsidR="00644B97" w:rsidRDefault="00644B97" w:rsidP="00FC1936">
      <w:pPr>
        <w:jc w:val="both"/>
      </w:pPr>
    </w:p>
    <w:p w14:paraId="333C92E3" w14:textId="058AB50A" w:rsidR="000F3A4D" w:rsidRDefault="00FC1936" w:rsidP="00644B97">
      <w:pPr>
        <w:jc w:val="both"/>
      </w:pPr>
      <w:r>
        <w:t>Un</w:t>
      </w:r>
      <w:r w:rsidR="00EB4469">
        <w:t xml:space="preserve">’ampia </w:t>
      </w:r>
      <w:r w:rsidR="00046FDB">
        <w:t xml:space="preserve">parte dell’incontro </w:t>
      </w:r>
      <w:r>
        <w:t>è stat</w:t>
      </w:r>
      <w:r w:rsidR="00046FDB">
        <w:t>a</w:t>
      </w:r>
      <w:r>
        <w:t xml:space="preserve"> dedicat</w:t>
      </w:r>
      <w:r w:rsidR="00046FDB">
        <w:t>a</w:t>
      </w:r>
      <w:r>
        <w:t xml:space="preserve"> alla presentazione dei </w:t>
      </w:r>
      <w:r w:rsidR="005E117A" w:rsidRPr="005E117A">
        <w:t xml:space="preserve">nuovi strumenti </w:t>
      </w:r>
      <w:r>
        <w:t xml:space="preserve">di marketing a supporto </w:t>
      </w:r>
      <w:r w:rsidR="005E117A" w:rsidRPr="005E117A">
        <w:t>dell</w:t>
      </w:r>
      <w:r>
        <w:t>’</w:t>
      </w:r>
      <w:r w:rsidR="005E117A" w:rsidRPr="005E117A">
        <w:t>attività commerciale</w:t>
      </w:r>
      <w:r w:rsidR="00046FDB">
        <w:t>, illustrati dal</w:t>
      </w:r>
      <w:r w:rsidR="00A952E8">
        <w:t xml:space="preserve"> team di marketing e comunicazione</w:t>
      </w:r>
      <w:r w:rsidR="00B96CBC">
        <w:t xml:space="preserve"> tra cui </w:t>
      </w:r>
      <w:r>
        <w:t>la “</w:t>
      </w:r>
      <w:r w:rsidRPr="00644B97">
        <w:rPr>
          <w:b/>
          <w:bCs/>
          <w:i/>
          <w:iCs/>
        </w:rPr>
        <w:t>Color Box Palazzani</w:t>
      </w:r>
      <w:r>
        <w:t>”</w:t>
      </w:r>
      <w:r w:rsidR="00046FDB">
        <w:t>,</w:t>
      </w:r>
      <w:r>
        <w:t xml:space="preserve"> </w:t>
      </w:r>
      <w:r w:rsidR="005E117A" w:rsidRPr="005E117A">
        <w:t xml:space="preserve">uno strumento pratico ed efficace per mostrare dal vivo le finiture </w:t>
      </w:r>
      <w:r w:rsidR="005E117A" w:rsidRPr="00A952E8">
        <w:rPr>
          <w:b/>
          <w:bCs/>
          <w:i/>
          <w:iCs/>
        </w:rPr>
        <w:t>PVD Color Technology</w:t>
      </w:r>
      <w:r w:rsidR="005E117A" w:rsidRPr="005E117A">
        <w:t xml:space="preserve"> e </w:t>
      </w:r>
      <w:r w:rsidR="005E117A" w:rsidRPr="00A952E8">
        <w:rPr>
          <w:b/>
          <w:bCs/>
          <w:i/>
          <w:iCs/>
        </w:rPr>
        <w:t xml:space="preserve">HRP </w:t>
      </w:r>
      <w:r w:rsidR="00A952E8">
        <w:rPr>
          <w:b/>
          <w:bCs/>
          <w:i/>
          <w:iCs/>
        </w:rPr>
        <w:t>Color</w:t>
      </w:r>
      <w:r w:rsidR="005E117A" w:rsidRPr="00A952E8">
        <w:rPr>
          <w:b/>
          <w:bCs/>
          <w:i/>
          <w:iCs/>
        </w:rPr>
        <w:t xml:space="preserve"> Technology</w:t>
      </w:r>
      <w:r w:rsidR="00B96CBC">
        <w:t xml:space="preserve"> e </w:t>
      </w:r>
      <w:r w:rsidR="00A952E8">
        <w:t>il praticissimo</w:t>
      </w:r>
      <w:r>
        <w:t xml:space="preserve"> “</w:t>
      </w:r>
      <w:r w:rsidRPr="00644B97">
        <w:rPr>
          <w:b/>
          <w:bCs/>
          <w:i/>
          <w:iCs/>
        </w:rPr>
        <w:t xml:space="preserve">Welcome </w:t>
      </w:r>
      <w:r w:rsidR="00222279">
        <w:rPr>
          <w:b/>
          <w:bCs/>
          <w:i/>
          <w:iCs/>
        </w:rPr>
        <w:t>BOX</w:t>
      </w:r>
      <w:r>
        <w:t>”</w:t>
      </w:r>
      <w:r w:rsidR="00046FDB">
        <w:t>,</w:t>
      </w:r>
      <w:r w:rsidR="00644B97">
        <w:t xml:space="preserve"> u</w:t>
      </w:r>
      <w:r w:rsidR="00644B97" w:rsidRPr="005E117A">
        <w:t xml:space="preserve">n set studiato per offrire </w:t>
      </w:r>
      <w:r w:rsidR="00644B97">
        <w:t xml:space="preserve">ai </w:t>
      </w:r>
      <w:r w:rsidR="00644B97" w:rsidRPr="005E117A">
        <w:t>nuovi clienti un’esperienza completa e coinvolgente</w:t>
      </w:r>
      <w:r w:rsidR="00644B97">
        <w:t xml:space="preserve"> che, oltre a </w:t>
      </w:r>
      <w:r w:rsidR="005E117A" w:rsidRPr="005E117A">
        <w:t>include</w:t>
      </w:r>
      <w:r w:rsidR="00644B97">
        <w:t>re la “</w:t>
      </w:r>
      <w:r w:rsidR="00644B97" w:rsidRPr="00A952E8">
        <w:rPr>
          <w:b/>
          <w:bCs/>
          <w:i/>
          <w:iCs/>
        </w:rPr>
        <w:t>Color Box Palazzani</w:t>
      </w:r>
      <w:r w:rsidR="00644B97">
        <w:t xml:space="preserve">”, contiene anche il nuovo </w:t>
      </w:r>
      <w:r w:rsidR="005E117A" w:rsidRPr="005E117A">
        <w:t>catalogo emozionale</w:t>
      </w:r>
      <w:r w:rsidR="00644B97">
        <w:t>,</w:t>
      </w:r>
      <w:r>
        <w:t xml:space="preserve"> </w:t>
      </w:r>
      <w:r w:rsidR="00644B97">
        <w:t>i</w:t>
      </w:r>
      <w:r>
        <w:t xml:space="preserve">l </w:t>
      </w:r>
      <w:r w:rsidR="005E117A" w:rsidRPr="005E117A">
        <w:t>listino aggiornato</w:t>
      </w:r>
      <w:r w:rsidR="00644B97">
        <w:t xml:space="preserve"> e</w:t>
      </w:r>
      <w:r>
        <w:t xml:space="preserve"> </w:t>
      </w:r>
      <w:r w:rsidR="005E117A" w:rsidRPr="005E117A">
        <w:t xml:space="preserve">una basetta </w:t>
      </w:r>
      <w:r w:rsidR="00644B97">
        <w:t xml:space="preserve">con il </w:t>
      </w:r>
      <w:r w:rsidR="005E117A" w:rsidRPr="005E117A">
        <w:t>prodotto</w:t>
      </w:r>
      <w:r w:rsidR="00644B97">
        <w:t xml:space="preserve"> in finitura PVD o HRP.</w:t>
      </w:r>
    </w:p>
    <w:p w14:paraId="4D04D131" w14:textId="77777777" w:rsidR="000F3A4D" w:rsidRDefault="000F3A4D" w:rsidP="00644B97">
      <w:pPr>
        <w:jc w:val="both"/>
      </w:pPr>
    </w:p>
    <w:p w14:paraId="7D2F673B" w14:textId="0BD3E0DF" w:rsidR="00C54398" w:rsidRDefault="00B618D5" w:rsidP="00644B97">
      <w:pPr>
        <w:jc w:val="both"/>
      </w:pPr>
      <w:r>
        <w:t>Ampio spazio è stato d</w:t>
      </w:r>
      <w:r w:rsidR="00EB4469">
        <w:t xml:space="preserve">edicato anche </w:t>
      </w:r>
      <w:r>
        <w:t xml:space="preserve">alla presentazione dei </w:t>
      </w:r>
      <w:r w:rsidR="00644B97">
        <w:t xml:space="preserve">supporti </w:t>
      </w:r>
      <w:r w:rsidR="00C54398">
        <w:t xml:space="preserve">progettati e sviluppati </w:t>
      </w:r>
      <w:r w:rsidR="00C54398" w:rsidRPr="005E117A">
        <w:t xml:space="preserve">da </w:t>
      </w:r>
      <w:r w:rsidR="00C54398" w:rsidRPr="00B618D5">
        <w:rPr>
          <w:b/>
          <w:bCs/>
        </w:rPr>
        <w:t>Domenico Orefice</w:t>
      </w:r>
      <w:r w:rsidR="00644B97">
        <w:t xml:space="preserve"> per</w:t>
      </w:r>
      <w:r w:rsidR="00644B97" w:rsidRPr="005E117A">
        <w:t xml:space="preserve"> valorizzare </w:t>
      </w:r>
      <w:r>
        <w:t xml:space="preserve">al meglio </w:t>
      </w:r>
      <w:r w:rsidR="00644B97">
        <w:t>i</w:t>
      </w:r>
      <w:r w:rsidR="00644B97" w:rsidRPr="005E117A">
        <w:t xml:space="preserve"> prodotti </w:t>
      </w:r>
      <w:r w:rsidRPr="00C54398">
        <w:rPr>
          <w:b/>
          <w:bCs/>
        </w:rPr>
        <w:t xml:space="preserve">Palazzani </w:t>
      </w:r>
      <w:r w:rsidR="00644B97">
        <w:t>esposti nei punti vendita</w:t>
      </w:r>
      <w:r w:rsidR="00C54398">
        <w:t>: un vero e proprio programma</w:t>
      </w:r>
      <w:r w:rsidR="00046FDB">
        <w:t xml:space="preserve"> che</w:t>
      </w:r>
      <w:r w:rsidR="00C54398">
        <w:t xml:space="preserve">, in perfetto equilibrio tra </w:t>
      </w:r>
      <w:r w:rsidR="00C54398" w:rsidRPr="005E117A">
        <w:t>estetica e funzionalità</w:t>
      </w:r>
      <w:r w:rsidR="00C54398">
        <w:t>, aiuterà il Cliente finale a migliorare la sua esperienza di acquisto.</w:t>
      </w:r>
    </w:p>
    <w:p w14:paraId="17AD03C1" w14:textId="77777777" w:rsidR="000F3A4D" w:rsidRDefault="000F3A4D" w:rsidP="00644B97">
      <w:pPr>
        <w:jc w:val="both"/>
      </w:pPr>
    </w:p>
    <w:p w14:paraId="5C2B2F03" w14:textId="6165FE48" w:rsidR="00152F62" w:rsidRPr="00152F62" w:rsidRDefault="00C54398" w:rsidP="00152F62">
      <w:pPr>
        <w:jc w:val="both"/>
      </w:pPr>
      <w:r>
        <w:t xml:space="preserve">La riunione è </w:t>
      </w:r>
      <w:r w:rsidR="00B96CBC">
        <w:t>proseguita con la</w:t>
      </w:r>
      <w:r>
        <w:t xml:space="preserve"> presenta</w:t>
      </w:r>
      <w:r w:rsidR="00B96CBC">
        <w:t xml:space="preserve">zione della </w:t>
      </w:r>
      <w:r w:rsidR="00B618D5" w:rsidRPr="00B618D5">
        <w:rPr>
          <w:b/>
          <w:bCs/>
          <w:i/>
          <w:iCs/>
        </w:rPr>
        <w:t>Palazzani Architectural Unit</w:t>
      </w:r>
      <w:r w:rsidR="00B96CBC">
        <w:t xml:space="preserve">: la nuova </w:t>
      </w:r>
      <w:r w:rsidRPr="00152F62">
        <w:t xml:space="preserve">divisione, gestita da personale interno, </w:t>
      </w:r>
      <w:r w:rsidR="00152F62" w:rsidRPr="00152F62">
        <w:t xml:space="preserve">nata </w:t>
      </w:r>
      <w:r w:rsidR="00152F62">
        <w:t xml:space="preserve">per </w:t>
      </w:r>
      <w:r w:rsidR="00046FDB">
        <w:t xml:space="preserve">mettere a disposizione di questi professionisti </w:t>
      </w:r>
      <w:r w:rsidR="00152F62" w:rsidRPr="00152F62">
        <w:t>informazioni</w:t>
      </w:r>
      <w:r w:rsidR="00152F62">
        <w:t xml:space="preserve">, assistenza e </w:t>
      </w:r>
      <w:r w:rsidR="00152F62" w:rsidRPr="00152F62">
        <w:t>servizi “esclusivi”</w:t>
      </w:r>
      <w:r w:rsidR="00046FDB">
        <w:t xml:space="preserve"> per i loro progetti</w:t>
      </w:r>
      <w:r w:rsidR="00E21D49">
        <w:t>.</w:t>
      </w:r>
    </w:p>
    <w:p w14:paraId="48756EDF" w14:textId="77777777" w:rsidR="00152F62" w:rsidRPr="00152F62" w:rsidRDefault="00152F62" w:rsidP="00644B97">
      <w:pPr>
        <w:jc w:val="both"/>
      </w:pPr>
    </w:p>
    <w:p w14:paraId="082DD1B4" w14:textId="7FA6376E" w:rsidR="00B618D5" w:rsidRDefault="000F3A4D" w:rsidP="000F3A4D">
      <w:pPr>
        <w:jc w:val="both"/>
      </w:pPr>
      <w:r>
        <w:t>Per la parte relativa alla comunicazione, sono stati illustrati sia i</w:t>
      </w:r>
      <w:r w:rsidR="005E117A" w:rsidRPr="005E117A">
        <w:t>l nuovo sito web</w:t>
      </w:r>
      <w:r>
        <w:t>, sia</w:t>
      </w:r>
      <w:r w:rsidR="005E117A" w:rsidRPr="005E117A">
        <w:t xml:space="preserve"> l’attività </w:t>
      </w:r>
      <w:r>
        <w:t>sui s</w:t>
      </w:r>
      <w:r w:rsidR="005E117A" w:rsidRPr="005E117A">
        <w:t>ocial</w:t>
      </w:r>
      <w:r>
        <w:t xml:space="preserve"> che, grazie a </w:t>
      </w:r>
      <w:r w:rsidR="005E117A" w:rsidRPr="005E117A">
        <w:t xml:space="preserve">campagne mirate </w:t>
      </w:r>
      <w:r>
        <w:t xml:space="preserve">nei confronti di architetti e professionisti, </w:t>
      </w:r>
      <w:r w:rsidR="005E117A" w:rsidRPr="005E117A">
        <w:t xml:space="preserve">stanno generando </w:t>
      </w:r>
      <w:r w:rsidR="00B618D5">
        <w:t xml:space="preserve">sia </w:t>
      </w:r>
      <w:r w:rsidR="005E117A" w:rsidRPr="005E117A">
        <w:t xml:space="preserve">un crescente numero di </w:t>
      </w:r>
      <w:r w:rsidR="005E117A" w:rsidRPr="00EB4469">
        <w:rPr>
          <w:i/>
          <w:iCs/>
        </w:rPr>
        <w:t>lead</w:t>
      </w:r>
      <w:r w:rsidR="005E117A" w:rsidRPr="005E117A">
        <w:t xml:space="preserve"> qualificati</w:t>
      </w:r>
      <w:r w:rsidR="00B618D5">
        <w:t xml:space="preserve">, sia </w:t>
      </w:r>
      <w:r>
        <w:t>concrete richieste di collaborazione,</w:t>
      </w:r>
      <w:r w:rsidR="005E117A" w:rsidRPr="005E117A">
        <w:t xml:space="preserve"> confermando l’efficacia della strategia aziendale. </w:t>
      </w:r>
    </w:p>
    <w:p w14:paraId="0A124F13" w14:textId="77777777" w:rsidR="00B618D5" w:rsidRDefault="00B618D5" w:rsidP="000F3A4D">
      <w:pPr>
        <w:jc w:val="both"/>
      </w:pPr>
    </w:p>
    <w:p w14:paraId="2F200EB7" w14:textId="4D5E2D0C" w:rsidR="000F3A4D" w:rsidRDefault="005E117A" w:rsidP="000F3A4D">
      <w:pPr>
        <w:jc w:val="both"/>
      </w:pPr>
      <w:r w:rsidRPr="005E117A">
        <w:t>Parallelamente</w:t>
      </w:r>
      <w:r w:rsidR="00B618D5">
        <w:t xml:space="preserve"> al sito web</w:t>
      </w:r>
      <w:r w:rsidRPr="005E117A">
        <w:t xml:space="preserve">, </w:t>
      </w:r>
      <w:r w:rsidR="00B618D5">
        <w:t>sono state presentate le caratteristiche tecniche de</w:t>
      </w:r>
      <w:r w:rsidRPr="005E117A">
        <w:t xml:space="preserve">l </w:t>
      </w:r>
      <w:r w:rsidR="00B618D5">
        <w:t xml:space="preserve">nuovissimo </w:t>
      </w:r>
      <w:r w:rsidRPr="00C54398">
        <w:rPr>
          <w:b/>
          <w:bCs/>
          <w:i/>
          <w:iCs/>
        </w:rPr>
        <w:t>portale B2B</w:t>
      </w:r>
      <w:r w:rsidR="00B618D5">
        <w:t>:</w:t>
      </w:r>
      <w:r w:rsidRPr="005E117A">
        <w:t xml:space="preserve"> una piattaforma </w:t>
      </w:r>
      <w:r w:rsidR="00B618D5">
        <w:t xml:space="preserve">intuitiva e </w:t>
      </w:r>
      <w:r w:rsidR="00B618D5" w:rsidRPr="00B618D5">
        <w:rPr>
          <w:i/>
          <w:iCs/>
        </w:rPr>
        <w:t>user friendly</w:t>
      </w:r>
      <w:r w:rsidR="00B618D5">
        <w:t xml:space="preserve">, </w:t>
      </w:r>
      <w:r w:rsidRPr="005E117A">
        <w:t>dedicata a clienti, rivenditori</w:t>
      </w:r>
      <w:r w:rsidR="00B618D5">
        <w:t xml:space="preserve">, </w:t>
      </w:r>
      <w:r w:rsidRPr="005E117A">
        <w:t>grossisti</w:t>
      </w:r>
      <w:r w:rsidR="00B618D5">
        <w:t xml:space="preserve"> e agenzie di vendita </w:t>
      </w:r>
      <w:r w:rsidRPr="005E117A">
        <w:t>che</w:t>
      </w:r>
      <w:r w:rsidR="00B618D5">
        <w:t xml:space="preserve">, attraverso una verifica in tempo reale dei prodotti e delle finiture disponibili a magazzino, </w:t>
      </w:r>
      <w:r w:rsidR="00C54398">
        <w:t xml:space="preserve">consente </w:t>
      </w:r>
      <w:r w:rsidR="00B618D5">
        <w:t xml:space="preserve">di </w:t>
      </w:r>
      <w:r w:rsidR="000F3A4D">
        <w:t>miglior</w:t>
      </w:r>
      <w:r w:rsidR="00B618D5">
        <w:t>ar</w:t>
      </w:r>
      <w:r w:rsidR="000F3A4D">
        <w:t xml:space="preserve">e </w:t>
      </w:r>
      <w:r w:rsidR="00B618D5">
        <w:t xml:space="preserve">la </w:t>
      </w:r>
      <w:r w:rsidRPr="005E117A">
        <w:t>gestione degli acquisti.</w:t>
      </w:r>
    </w:p>
    <w:p w14:paraId="0BF9517F" w14:textId="77777777" w:rsidR="000F3A4D" w:rsidRDefault="000F3A4D" w:rsidP="000F3A4D">
      <w:pPr>
        <w:jc w:val="both"/>
      </w:pPr>
    </w:p>
    <w:p w14:paraId="58175181" w14:textId="5CFE0C90" w:rsidR="005E117A" w:rsidRDefault="00046FDB" w:rsidP="000F3A4D">
      <w:pPr>
        <w:jc w:val="both"/>
      </w:pPr>
      <w:r>
        <w:t xml:space="preserve">Nel corso della visita alla </w:t>
      </w:r>
      <w:r w:rsidRPr="005E117A">
        <w:t>nuova sala mostra aziendale</w:t>
      </w:r>
      <w:r>
        <w:t xml:space="preserve">, prossimo </w:t>
      </w:r>
      <w:r w:rsidRPr="005E117A">
        <w:t xml:space="preserve">punto </w:t>
      </w:r>
      <w:r>
        <w:t xml:space="preserve">centrale </w:t>
      </w:r>
      <w:r w:rsidRPr="005E117A">
        <w:t xml:space="preserve">di </w:t>
      </w:r>
      <w:r>
        <w:t>incontro in occasione delle v</w:t>
      </w:r>
      <w:r w:rsidRPr="005E117A">
        <w:t>isite di clienti e partner</w:t>
      </w:r>
      <w:r>
        <w:t xml:space="preserve">, </w:t>
      </w:r>
      <w:r w:rsidR="00B618D5">
        <w:t xml:space="preserve">Marco Palazzani ha confermato </w:t>
      </w:r>
      <w:r>
        <w:t xml:space="preserve">il programma dei </w:t>
      </w:r>
      <w:r w:rsidR="00A952E8">
        <w:t xml:space="preserve">nuovi investimenti </w:t>
      </w:r>
      <w:r w:rsidR="00B618D5">
        <w:t>nell’area dell</w:t>
      </w:r>
      <w:r w:rsidR="00A952E8">
        <w:t xml:space="preserve">a produzione industriale </w:t>
      </w:r>
      <w:r w:rsidR="00B618D5">
        <w:t xml:space="preserve">e della comunicazione </w:t>
      </w:r>
      <w:r>
        <w:t xml:space="preserve">che </w:t>
      </w:r>
      <w:r w:rsidR="00EB4469" w:rsidRPr="003A6A4B">
        <w:rPr>
          <w:rFonts w:eastAsia="Times New Roman"/>
          <w:color w:val="auto"/>
          <w:lang w:eastAsia="it-IT"/>
        </w:rPr>
        <w:t>permetteranno all’Azienda di affrontare con successo le sfide future del mercato</w:t>
      </w:r>
      <w:r w:rsidR="005E117A" w:rsidRPr="005E117A">
        <w:t>.</w:t>
      </w:r>
    </w:p>
    <w:p w14:paraId="4CEC8ADB" w14:textId="77777777" w:rsidR="00046FDB" w:rsidRDefault="00046FDB" w:rsidP="000F3A4D">
      <w:pPr>
        <w:jc w:val="both"/>
      </w:pPr>
    </w:p>
    <w:p w14:paraId="595BC626" w14:textId="77777777" w:rsidR="00046FDB" w:rsidRPr="005E117A" w:rsidRDefault="00046FDB" w:rsidP="000F3A4D">
      <w:pPr>
        <w:jc w:val="both"/>
      </w:pPr>
    </w:p>
    <w:p w14:paraId="0C1B22C8" w14:textId="77777777" w:rsidR="00EB4469" w:rsidRDefault="00EB4469"/>
    <w:p w14:paraId="5B0FE77B" w14:textId="08120DB4" w:rsidR="0017221C" w:rsidRPr="00DE227D" w:rsidRDefault="00EB4469">
      <w:pPr>
        <w:rPr>
          <w:b/>
          <w:bCs/>
        </w:rPr>
      </w:pPr>
      <w:r w:rsidRPr="00DE227D">
        <w:rPr>
          <w:b/>
          <w:bCs/>
        </w:rPr>
        <w:t>IMMAGINI DISPONIBILI</w:t>
      </w:r>
    </w:p>
    <w:p w14:paraId="1F48BDD1" w14:textId="77777777" w:rsidR="00EB4469" w:rsidRPr="0057001E" w:rsidRDefault="00EB4469">
      <w:pPr>
        <w:rPr>
          <w:b/>
          <w:bCs/>
          <w:sz w:val="15"/>
          <w:szCs w:val="15"/>
        </w:rPr>
      </w:pPr>
    </w:p>
    <w:p w14:paraId="71D149EB" w14:textId="1181AB46" w:rsidR="0057001E" w:rsidRPr="00DE227D" w:rsidRDefault="0057001E">
      <w:pPr>
        <w:rPr>
          <w:b/>
          <w:bCs/>
          <w:sz w:val="15"/>
          <w:szCs w:val="15"/>
        </w:rPr>
      </w:pPr>
      <w:r w:rsidRPr="00DE227D">
        <w:rPr>
          <w:b/>
          <w:bCs/>
          <w:noProof/>
          <w:sz w:val="15"/>
          <w:szCs w:val="15"/>
        </w:rPr>
        <w:drawing>
          <wp:inline distT="0" distB="0" distL="0" distR="0" wp14:anchorId="261D3A21" wp14:editId="548A9CA5">
            <wp:extent cx="3159889" cy="2370080"/>
            <wp:effectExtent l="0" t="0" r="2540" b="5080"/>
            <wp:docPr id="14066405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6640554" name="Immagine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99671" cy="23999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227D">
        <w:rPr>
          <w:b/>
          <w:bCs/>
          <w:sz w:val="15"/>
          <w:szCs w:val="15"/>
        </w:rPr>
        <w:tab/>
      </w:r>
      <w:r w:rsidRPr="00DE227D">
        <w:rPr>
          <w:b/>
          <w:bCs/>
          <w:noProof/>
          <w:sz w:val="15"/>
          <w:szCs w:val="15"/>
        </w:rPr>
        <w:drawing>
          <wp:inline distT="0" distB="0" distL="0" distR="0" wp14:anchorId="1C3D8596" wp14:editId="6EB944A0">
            <wp:extent cx="1793875" cy="2391894"/>
            <wp:effectExtent l="0" t="0" r="0" b="0"/>
            <wp:docPr id="1504162040" name="Immagine 2" descr="Immagine che contiene arredo, interno, testo, scrivania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4162040" name="Immagine 2" descr="Immagine che contiene arredo, interno, testo, scrivania&#10;&#10;Il contenuto generato dall'IA potrebbe non essere corretto.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5783" cy="24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E618A2" w14:textId="60CB21A1" w:rsidR="0057001E" w:rsidRPr="00DE227D" w:rsidRDefault="00DE227D">
      <w:pPr>
        <w:rPr>
          <w:b/>
          <w:bCs/>
          <w:sz w:val="15"/>
          <w:szCs w:val="15"/>
        </w:rPr>
      </w:pPr>
      <w:r w:rsidRPr="00DE227D">
        <w:rPr>
          <w:b/>
          <w:bCs/>
          <w:sz w:val="15"/>
          <w:szCs w:val="15"/>
        </w:rPr>
        <w:t xml:space="preserve">1. Team </w:t>
      </w:r>
      <w:proofErr w:type="spellStart"/>
      <w:r w:rsidRPr="00DE227D">
        <w:rPr>
          <w:b/>
          <w:bCs/>
          <w:sz w:val="15"/>
          <w:szCs w:val="15"/>
        </w:rPr>
        <w:t>Commerciale_Comunicazione_Marketing</w:t>
      </w:r>
      <w:proofErr w:type="spellEnd"/>
      <w:r w:rsidRPr="00DE227D">
        <w:rPr>
          <w:b/>
          <w:bCs/>
          <w:sz w:val="15"/>
          <w:szCs w:val="15"/>
        </w:rPr>
        <w:tab/>
      </w:r>
      <w:r w:rsidRPr="00DE227D">
        <w:rPr>
          <w:b/>
          <w:bCs/>
          <w:sz w:val="15"/>
          <w:szCs w:val="15"/>
        </w:rPr>
        <w:tab/>
      </w:r>
      <w:r w:rsidRPr="00DE227D">
        <w:rPr>
          <w:b/>
          <w:bCs/>
          <w:sz w:val="15"/>
          <w:szCs w:val="15"/>
        </w:rPr>
        <w:tab/>
      </w:r>
      <w:r w:rsidRPr="00DE227D">
        <w:rPr>
          <w:b/>
          <w:bCs/>
          <w:sz w:val="15"/>
          <w:szCs w:val="15"/>
        </w:rPr>
        <w:tab/>
        <w:t>2. Espositori</w:t>
      </w:r>
    </w:p>
    <w:p w14:paraId="52D43A00" w14:textId="4C3C67EC" w:rsidR="0057001E" w:rsidRPr="00DE227D" w:rsidRDefault="0057001E">
      <w:pPr>
        <w:rPr>
          <w:b/>
          <w:bCs/>
          <w:sz w:val="15"/>
          <w:szCs w:val="15"/>
        </w:rPr>
      </w:pPr>
      <w:r w:rsidRPr="00DE227D">
        <w:rPr>
          <w:b/>
          <w:bCs/>
          <w:noProof/>
          <w:sz w:val="15"/>
          <w:szCs w:val="15"/>
        </w:rPr>
        <w:drawing>
          <wp:inline distT="0" distB="0" distL="0" distR="0" wp14:anchorId="017DA41D" wp14:editId="53EE0EC4">
            <wp:extent cx="1998345" cy="2664531"/>
            <wp:effectExtent l="0" t="0" r="0" b="2540"/>
            <wp:docPr id="1929660926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9660926" name="Immagine 192966092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9214" cy="2705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227D">
        <w:rPr>
          <w:b/>
          <w:bCs/>
          <w:sz w:val="15"/>
          <w:szCs w:val="15"/>
        </w:rPr>
        <w:t xml:space="preserve"> </w:t>
      </w:r>
      <w:r w:rsidRPr="00DE227D">
        <w:rPr>
          <w:b/>
          <w:bCs/>
          <w:noProof/>
          <w:sz w:val="15"/>
          <w:szCs w:val="15"/>
        </w:rPr>
        <w:drawing>
          <wp:inline distT="0" distB="0" distL="0" distR="0" wp14:anchorId="63961BB6" wp14:editId="169B03D0">
            <wp:extent cx="2002420" cy="2669963"/>
            <wp:effectExtent l="0" t="0" r="4445" b="0"/>
            <wp:docPr id="1733754844" name="Immagine 4" descr="Immagine che contiene valigia, custodia, scatola, intern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754844" name="Immagine 4" descr="Immagine che contiene valigia, custodia, scatola, interno&#10;&#10;Il contenuto generato dall'IA potrebbe non essere corretto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7561" cy="27168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227D">
        <w:rPr>
          <w:b/>
          <w:bCs/>
          <w:sz w:val="15"/>
          <w:szCs w:val="15"/>
        </w:rPr>
        <w:t xml:space="preserve"> </w:t>
      </w:r>
      <w:r w:rsidRPr="00DE227D">
        <w:rPr>
          <w:b/>
          <w:bCs/>
          <w:noProof/>
          <w:sz w:val="15"/>
          <w:szCs w:val="15"/>
        </w:rPr>
        <w:drawing>
          <wp:inline distT="0" distB="0" distL="0" distR="0" wp14:anchorId="273338E3" wp14:editId="6E037B38">
            <wp:extent cx="1995658" cy="2660948"/>
            <wp:effectExtent l="0" t="0" r="0" b="0"/>
            <wp:docPr id="1174495528" name="Immagine 5" descr="Immagine che contiene testo, Proprietà materiale, biglietto da visita, design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4495528" name="Immagine 5" descr="Immagine che contiene testo, Proprietà materiale, biglietto da visita, design&#10;&#10;Il contenuto generato dall'IA potrebbe non essere corretto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0284" cy="2733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F54D22" w14:textId="1DC906D0" w:rsidR="0057001E" w:rsidRPr="00DE227D" w:rsidRDefault="00DE227D">
      <w:pPr>
        <w:rPr>
          <w:b/>
          <w:bCs/>
          <w:sz w:val="15"/>
          <w:szCs w:val="15"/>
        </w:rPr>
      </w:pPr>
      <w:r w:rsidRPr="00DE227D">
        <w:rPr>
          <w:b/>
          <w:bCs/>
          <w:sz w:val="15"/>
          <w:szCs w:val="15"/>
        </w:rPr>
        <w:t>3. Espositori</w:t>
      </w:r>
      <w:r w:rsidRPr="00DE227D">
        <w:rPr>
          <w:b/>
          <w:bCs/>
          <w:sz w:val="15"/>
          <w:szCs w:val="15"/>
        </w:rPr>
        <w:tab/>
      </w:r>
      <w:r w:rsidRPr="00DE227D">
        <w:rPr>
          <w:b/>
          <w:bCs/>
          <w:sz w:val="15"/>
          <w:szCs w:val="15"/>
        </w:rPr>
        <w:tab/>
      </w:r>
      <w:r w:rsidRPr="00DE227D">
        <w:rPr>
          <w:b/>
          <w:bCs/>
          <w:sz w:val="15"/>
          <w:szCs w:val="15"/>
        </w:rPr>
        <w:tab/>
        <w:t xml:space="preserve">            4. Supporti Marketing &amp; Comunicazione</w:t>
      </w:r>
      <w:r w:rsidRPr="00DE227D">
        <w:rPr>
          <w:b/>
          <w:bCs/>
          <w:sz w:val="15"/>
          <w:szCs w:val="15"/>
        </w:rPr>
        <w:tab/>
        <w:t>5. Welcome BOX</w:t>
      </w:r>
    </w:p>
    <w:p w14:paraId="1E077C1F" w14:textId="70F81361" w:rsidR="0057001E" w:rsidRPr="00DE227D" w:rsidRDefault="0057001E">
      <w:pPr>
        <w:rPr>
          <w:b/>
          <w:bCs/>
          <w:sz w:val="15"/>
          <w:szCs w:val="15"/>
        </w:rPr>
      </w:pPr>
      <w:r w:rsidRPr="00DE227D">
        <w:rPr>
          <w:b/>
          <w:bCs/>
          <w:noProof/>
          <w:sz w:val="15"/>
          <w:szCs w:val="15"/>
        </w:rPr>
        <w:drawing>
          <wp:inline distT="0" distB="0" distL="0" distR="0" wp14:anchorId="1924F610" wp14:editId="0CEFFE82">
            <wp:extent cx="1998628" cy="2664906"/>
            <wp:effectExtent l="0" t="0" r="0" b="2540"/>
            <wp:docPr id="1425196129" name="Immagin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196129" name="Immagine 1425196129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5866" cy="27012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227D">
        <w:rPr>
          <w:b/>
          <w:bCs/>
          <w:sz w:val="15"/>
          <w:szCs w:val="15"/>
        </w:rPr>
        <w:t xml:space="preserve"> </w:t>
      </w:r>
      <w:r w:rsidRPr="00DE227D">
        <w:rPr>
          <w:b/>
          <w:bCs/>
          <w:noProof/>
          <w:sz w:val="15"/>
          <w:szCs w:val="15"/>
        </w:rPr>
        <w:drawing>
          <wp:inline distT="0" distB="0" distL="0" distR="0" wp14:anchorId="3BA0F815" wp14:editId="588F4FA9">
            <wp:extent cx="2129741" cy="2661845"/>
            <wp:effectExtent l="0" t="0" r="4445" b="5715"/>
            <wp:docPr id="37722931" name="Immagine 7" descr="Immagine che contiene persona, Viso umano, vestiti, Abbigliamento formale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22931" name="Immagine 7" descr="Immagine che contiene persona, Viso umano, vestiti, Abbigliamento formale&#10;&#10;Il contenuto generato dall'IA potrebbe non essere corretto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741" cy="266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DE227D">
        <w:rPr>
          <w:b/>
          <w:bCs/>
          <w:sz w:val="15"/>
          <w:szCs w:val="15"/>
        </w:rPr>
        <w:t xml:space="preserve"> </w:t>
      </w:r>
      <w:r w:rsidRPr="00DE227D">
        <w:rPr>
          <w:b/>
          <w:bCs/>
          <w:noProof/>
          <w:sz w:val="15"/>
          <w:szCs w:val="15"/>
        </w:rPr>
        <w:drawing>
          <wp:inline distT="0" distB="0" distL="0" distR="0" wp14:anchorId="002DC8AF" wp14:editId="7504E9EE">
            <wp:extent cx="1787525" cy="2681195"/>
            <wp:effectExtent l="0" t="0" r="3175" b="0"/>
            <wp:docPr id="2012980665" name="Immagine 8" descr="Immagine che contiene persona, Viso umano, muro, uomo&#10;&#10;Il contenuto generato dall'IA potrebbe non essere corret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2980665" name="Immagine 8" descr="Immagine che contiene persona, Viso umano, muro, uomo&#10;&#10;Il contenuto generato dall'IA potrebbe non essere corretto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525" cy="2681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A0AE36" w14:textId="2284F311" w:rsidR="0057001E" w:rsidRPr="00DE227D" w:rsidRDefault="00DE227D">
      <w:pPr>
        <w:rPr>
          <w:b/>
          <w:bCs/>
          <w:sz w:val="15"/>
          <w:szCs w:val="15"/>
        </w:rPr>
      </w:pPr>
      <w:r w:rsidRPr="00DE227D">
        <w:rPr>
          <w:b/>
          <w:bCs/>
          <w:sz w:val="15"/>
          <w:szCs w:val="15"/>
        </w:rPr>
        <w:t>6. Color Box</w:t>
      </w:r>
      <w:r w:rsidRPr="00DE227D">
        <w:rPr>
          <w:b/>
          <w:bCs/>
          <w:sz w:val="15"/>
          <w:szCs w:val="15"/>
        </w:rPr>
        <w:tab/>
      </w:r>
      <w:r w:rsidRPr="00DE227D">
        <w:rPr>
          <w:b/>
          <w:bCs/>
          <w:sz w:val="15"/>
          <w:szCs w:val="15"/>
        </w:rPr>
        <w:tab/>
      </w:r>
      <w:r w:rsidRPr="00DE227D">
        <w:rPr>
          <w:b/>
          <w:bCs/>
          <w:sz w:val="15"/>
          <w:szCs w:val="15"/>
        </w:rPr>
        <w:tab/>
        <w:t xml:space="preserve">            7. Marco Palazzani_General Manager</w:t>
      </w:r>
      <w:r w:rsidRPr="00DE227D">
        <w:rPr>
          <w:b/>
          <w:bCs/>
          <w:sz w:val="15"/>
          <w:szCs w:val="15"/>
        </w:rPr>
        <w:tab/>
      </w:r>
      <w:r w:rsidRPr="00DE227D">
        <w:rPr>
          <w:b/>
          <w:bCs/>
          <w:sz w:val="15"/>
          <w:szCs w:val="15"/>
        </w:rPr>
        <w:tab/>
        <w:t xml:space="preserve">       8. Andrea </w:t>
      </w:r>
      <w:proofErr w:type="spellStart"/>
      <w:r w:rsidRPr="00DE227D">
        <w:rPr>
          <w:b/>
          <w:bCs/>
          <w:sz w:val="15"/>
          <w:szCs w:val="15"/>
        </w:rPr>
        <w:t>Guarneri_Direttore</w:t>
      </w:r>
      <w:proofErr w:type="spellEnd"/>
      <w:r w:rsidRPr="00DE227D">
        <w:rPr>
          <w:b/>
          <w:bCs/>
          <w:sz w:val="15"/>
          <w:szCs w:val="15"/>
        </w:rPr>
        <w:t xml:space="preserve"> Commerciale </w:t>
      </w:r>
    </w:p>
    <w:sectPr w:rsidR="0057001E" w:rsidRPr="00DE227D" w:rsidSect="007D552C">
      <w:headerReference w:type="default" r:id="rId14"/>
      <w:footerReference w:type="default" r:id="rId15"/>
      <w:pgSz w:w="11906" w:h="16838"/>
      <w:pgMar w:top="1417" w:right="1134" w:bottom="1134" w:left="1134" w:header="708" w:footer="6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65685E" w14:textId="77777777" w:rsidR="006D7753" w:rsidRDefault="006D7753" w:rsidP="005E117A">
      <w:r>
        <w:separator/>
      </w:r>
    </w:p>
  </w:endnote>
  <w:endnote w:type="continuationSeparator" w:id="0">
    <w:p w14:paraId="2E06A69B" w14:textId="77777777" w:rsidR="006D7753" w:rsidRDefault="006D7753" w:rsidP="005E1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Barlow">
    <w:panose1 w:val="00000500000000000000"/>
    <w:charset w:val="4D"/>
    <w:family w:val="auto"/>
    <w:pitch w:val="variable"/>
    <w:sig w:usb0="20000007" w:usb1="00000000" w:usb2="00000000" w:usb3="00000000" w:csb0="00000193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07217F" w14:textId="77777777" w:rsidR="007D552C" w:rsidRPr="006C2568" w:rsidRDefault="007D552C" w:rsidP="007D552C">
    <w:pPr>
      <w:pStyle w:val="Pidipagina"/>
      <w:rPr>
        <w:sz w:val="16"/>
        <w:szCs w:val="16"/>
      </w:rPr>
    </w:pPr>
    <w:r w:rsidRPr="002C4978">
      <w:rPr>
        <w:b/>
        <w:sz w:val="16"/>
        <w:szCs w:val="16"/>
      </w:rPr>
      <w:t>Palazzani.eu s.p.a.</w:t>
    </w:r>
    <w:r>
      <w:rPr>
        <w:b/>
        <w:sz w:val="16"/>
        <w:szCs w:val="16"/>
      </w:rPr>
      <w:t xml:space="preserve"> </w:t>
    </w:r>
    <w:r>
      <w:rPr>
        <w:sz w:val="16"/>
        <w:szCs w:val="16"/>
      </w:rPr>
      <w:t>Via M. Anelli, 75/77 – 26020 Casalmorano (CR) –</w:t>
    </w:r>
    <w:r w:rsidRPr="006C2568">
      <w:rPr>
        <w:sz w:val="16"/>
        <w:szCs w:val="16"/>
      </w:rPr>
      <w:t xml:space="preserve"> </w:t>
    </w:r>
    <w:r>
      <w:rPr>
        <w:sz w:val="16"/>
        <w:szCs w:val="16"/>
      </w:rPr>
      <w:t xml:space="preserve">Ph. </w:t>
    </w:r>
    <w:r w:rsidRPr="006C2568">
      <w:rPr>
        <w:sz w:val="16"/>
        <w:szCs w:val="16"/>
      </w:rPr>
      <w:t xml:space="preserve">+39 </w:t>
    </w:r>
    <w:r w:rsidRPr="00735AEA">
      <w:rPr>
        <w:sz w:val="16"/>
        <w:szCs w:val="16"/>
      </w:rPr>
      <w:t>037</w:t>
    </w:r>
    <w:r>
      <w:rPr>
        <w:sz w:val="16"/>
        <w:szCs w:val="16"/>
      </w:rPr>
      <w:t>4</w:t>
    </w:r>
    <w:r w:rsidRPr="00735AEA">
      <w:rPr>
        <w:sz w:val="16"/>
        <w:szCs w:val="16"/>
      </w:rPr>
      <w:t xml:space="preserve"> 74141</w:t>
    </w:r>
  </w:p>
  <w:p w14:paraId="4C9CD9CE" w14:textId="77777777" w:rsidR="007D552C" w:rsidRPr="006C2568" w:rsidRDefault="007D552C" w:rsidP="007D552C">
    <w:pPr>
      <w:pStyle w:val="Pidipagina"/>
      <w:rPr>
        <w:sz w:val="16"/>
        <w:szCs w:val="16"/>
      </w:rPr>
    </w:pPr>
    <w:r w:rsidRPr="000242B1">
      <w:rPr>
        <w:b/>
        <w:sz w:val="16"/>
        <w:szCs w:val="16"/>
      </w:rPr>
      <w:t>Ufficio Stampa</w:t>
    </w:r>
    <w:r w:rsidRPr="006C2568">
      <w:rPr>
        <w:color w:val="808080" w:themeColor="background1" w:themeShade="80"/>
        <w:sz w:val="16"/>
        <w:szCs w:val="16"/>
      </w:rPr>
      <w:t>:</w:t>
    </w:r>
    <w:r>
      <w:rPr>
        <w:color w:val="808080" w:themeColor="background1" w:themeShade="80"/>
        <w:sz w:val="16"/>
        <w:szCs w:val="16"/>
      </w:rPr>
      <w:t xml:space="preserve"> </w:t>
    </w:r>
    <w:r w:rsidRPr="006C2568">
      <w:rPr>
        <w:b/>
        <w:bCs/>
        <w:color w:val="808080" w:themeColor="background1" w:themeShade="80"/>
        <w:sz w:val="16"/>
        <w:szCs w:val="16"/>
      </w:rPr>
      <w:t xml:space="preserve">TAConline </w:t>
    </w:r>
    <w:r w:rsidRPr="006C2568">
      <w:rPr>
        <w:color w:val="808080" w:themeColor="background1" w:themeShade="80"/>
        <w:sz w:val="16"/>
        <w:szCs w:val="16"/>
      </w:rPr>
      <w:t xml:space="preserve">- </w:t>
    </w:r>
    <w:proofErr w:type="spellStart"/>
    <w:r w:rsidRPr="006C2568">
      <w:rPr>
        <w:sz w:val="16"/>
        <w:szCs w:val="16"/>
      </w:rPr>
      <w:t>Milano|Genova</w:t>
    </w:r>
    <w:proofErr w:type="spellEnd"/>
    <w:r w:rsidRPr="006C2568">
      <w:rPr>
        <w:sz w:val="16"/>
        <w:szCs w:val="16"/>
      </w:rPr>
      <w:t xml:space="preserve"> - press@taconline.it - ph. +39 02 48517618 - +39 0185 351616</w:t>
    </w:r>
  </w:p>
  <w:p w14:paraId="3B446931" w14:textId="77777777" w:rsidR="007D552C" w:rsidRPr="007D552C" w:rsidRDefault="007D552C" w:rsidP="007D552C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917E05" w14:textId="77777777" w:rsidR="006D7753" w:rsidRDefault="006D7753" w:rsidP="005E117A">
      <w:r>
        <w:separator/>
      </w:r>
    </w:p>
  </w:footnote>
  <w:footnote w:type="continuationSeparator" w:id="0">
    <w:p w14:paraId="7FFE9E8E" w14:textId="77777777" w:rsidR="006D7753" w:rsidRDefault="006D7753" w:rsidP="005E11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70D8E" w14:textId="77777777" w:rsidR="005E117A" w:rsidRDefault="005E117A" w:rsidP="005E117A">
    <w:pPr>
      <w:pStyle w:val="Intestazione"/>
    </w:pPr>
    <w:r>
      <w:rPr>
        <w:noProof/>
      </w:rPr>
      <w:drawing>
        <wp:inline distT="0" distB="0" distL="0" distR="0" wp14:anchorId="60CFCD89" wp14:editId="12F6C939">
          <wp:extent cx="2032000" cy="431800"/>
          <wp:effectExtent l="0" t="0" r="0" b="0"/>
          <wp:docPr id="9" name="Immagine 9" descr="Immagine che contiene Carattere, Elementi grafici, bianco, logo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magine 9" descr="Immagine che contiene Carattere, Elementi grafici, bianco, logo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2000" cy="431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B974291" w14:textId="77777777" w:rsidR="005E117A" w:rsidRDefault="005E117A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17A"/>
    <w:rsid w:val="00046FDB"/>
    <w:rsid w:val="000F3A4D"/>
    <w:rsid w:val="00152F62"/>
    <w:rsid w:val="0017221C"/>
    <w:rsid w:val="00173BB5"/>
    <w:rsid w:val="002001E7"/>
    <w:rsid w:val="00222279"/>
    <w:rsid w:val="00334584"/>
    <w:rsid w:val="00336334"/>
    <w:rsid w:val="00494B76"/>
    <w:rsid w:val="0057001E"/>
    <w:rsid w:val="005E117A"/>
    <w:rsid w:val="00644B97"/>
    <w:rsid w:val="00656B22"/>
    <w:rsid w:val="006D7753"/>
    <w:rsid w:val="007D552C"/>
    <w:rsid w:val="0086302A"/>
    <w:rsid w:val="008B068C"/>
    <w:rsid w:val="00A952E8"/>
    <w:rsid w:val="00B618D5"/>
    <w:rsid w:val="00B96CBC"/>
    <w:rsid w:val="00C54398"/>
    <w:rsid w:val="00D17C5D"/>
    <w:rsid w:val="00D83D27"/>
    <w:rsid w:val="00DE227D"/>
    <w:rsid w:val="00E21D49"/>
    <w:rsid w:val="00E96334"/>
    <w:rsid w:val="00EA0A4E"/>
    <w:rsid w:val="00EB4469"/>
    <w:rsid w:val="00FC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0408E"/>
  <w15:chartTrackingRefBased/>
  <w15:docId w15:val="{E853F170-F001-9E46-BDF0-1A44648A0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Barlow" w:eastAsiaTheme="minorHAnsi" w:hAnsi="Barlow" w:cs="Times New Roman"/>
        <w:color w:val="1B1C1D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E117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E117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E117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E117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E117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E117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E117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E117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E117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E11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E11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E117A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E117A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E117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E117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E117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E117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E117A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E117A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E117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E117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E117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E117A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E11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E117A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E11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E11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E117A"/>
    <w:rPr>
      <w:b/>
      <w:bCs/>
      <w:smallCaps/>
      <w:color w:val="0F4761" w:themeColor="accent1" w:themeShade="BF"/>
      <w:spacing w:val="5"/>
    </w:rPr>
  </w:style>
  <w:style w:type="paragraph" w:styleId="NormaleWeb">
    <w:name w:val="Normal (Web)"/>
    <w:basedOn w:val="Normale"/>
    <w:uiPriority w:val="99"/>
    <w:semiHidden/>
    <w:unhideWhenUsed/>
    <w:rsid w:val="005E117A"/>
    <w:pPr>
      <w:spacing w:before="100" w:beforeAutospacing="1" w:after="100" w:afterAutospacing="1"/>
    </w:pPr>
    <w:rPr>
      <w:rFonts w:ascii="Times New Roman" w:eastAsia="Times New Roman" w:hAnsi="Times New Roman"/>
      <w:color w:val="auto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117A"/>
  </w:style>
  <w:style w:type="paragraph" w:styleId="Pidipagina">
    <w:name w:val="footer"/>
    <w:basedOn w:val="Normale"/>
    <w:link w:val="PidipaginaCarattere"/>
    <w:uiPriority w:val="99"/>
    <w:unhideWhenUsed/>
    <w:rsid w:val="005E11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117A"/>
  </w:style>
  <w:style w:type="paragraph" w:styleId="Corpotesto">
    <w:name w:val="Body Text"/>
    <w:basedOn w:val="Normale"/>
    <w:link w:val="CorpotestoCarattere"/>
    <w:uiPriority w:val="1"/>
    <w:qFormat/>
    <w:rsid w:val="00152F62"/>
    <w:pPr>
      <w:widowControl w:val="0"/>
      <w:autoSpaceDE w:val="0"/>
      <w:autoSpaceDN w:val="0"/>
      <w:ind w:left="115"/>
    </w:pPr>
    <w:rPr>
      <w:rFonts w:ascii="Arial" w:eastAsia="Arial" w:hAnsi="Arial" w:cs="Arial"/>
      <w:color w:val="auto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52F62"/>
    <w:rPr>
      <w:rFonts w:ascii="Arial" w:eastAsia="Arial" w:hAnsi="Arial" w:cs="Arial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03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7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511</Words>
  <Characters>2914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Giuseppe Turatti</dc:creator>
  <cp:keywords/>
  <dc:description/>
  <cp:lastModifiedBy>Andrea Giuseppe Turatti</cp:lastModifiedBy>
  <cp:revision>6</cp:revision>
  <dcterms:created xsi:type="dcterms:W3CDTF">2025-02-24T15:48:00Z</dcterms:created>
  <dcterms:modified xsi:type="dcterms:W3CDTF">2025-02-25T10:56:00Z</dcterms:modified>
</cp:coreProperties>
</file>