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ABDE46" w14:textId="77777777" w:rsidR="000B13D0" w:rsidRDefault="000B13D0" w:rsidP="00AE2C64">
      <w:pPr>
        <w:jc w:val="both"/>
        <w:rPr>
          <w:rFonts w:ascii="Barlow" w:hAnsi="Barlow" w:cs="Arial"/>
          <w:b/>
          <w:bCs/>
        </w:rPr>
      </w:pPr>
    </w:p>
    <w:p w14:paraId="1F38B073" w14:textId="77777777" w:rsidR="000B13D0" w:rsidRDefault="000B13D0" w:rsidP="00AE2C64">
      <w:pPr>
        <w:jc w:val="both"/>
        <w:rPr>
          <w:rFonts w:ascii="Barlow" w:hAnsi="Barlow" w:cs="Arial"/>
          <w:b/>
          <w:bCs/>
        </w:rPr>
      </w:pPr>
    </w:p>
    <w:p w14:paraId="1086942F" w14:textId="2F7B109A" w:rsidR="007002F3" w:rsidRDefault="00854E40" w:rsidP="00AE2C64">
      <w:pPr>
        <w:jc w:val="both"/>
        <w:rPr>
          <w:rFonts w:ascii="Barlow" w:hAnsi="Barlow" w:cs="Arial"/>
          <w:b/>
          <w:bCs/>
          <w:color w:val="A6A6A6" w:themeColor="background1" w:themeShade="A6"/>
        </w:rPr>
      </w:pPr>
      <w:r w:rsidRPr="00C4660D">
        <w:rPr>
          <w:rFonts w:ascii="Barlow" w:hAnsi="Barlow" w:cs="Arial"/>
          <w:b/>
          <w:bCs/>
        </w:rPr>
        <w:t>PALAZZANI.EU</w:t>
      </w:r>
      <w:r w:rsidR="00790D29">
        <w:rPr>
          <w:rFonts w:ascii="Barlow" w:hAnsi="Barlow" w:cs="Arial"/>
          <w:b/>
          <w:bCs/>
        </w:rPr>
        <w:t xml:space="preserve"> S.P.A.</w:t>
      </w:r>
      <w:r w:rsidR="007002F3" w:rsidRPr="007002F3">
        <w:rPr>
          <w:rFonts w:ascii="Barlow" w:hAnsi="Barlow" w:cs="Arial"/>
          <w:b/>
          <w:bCs/>
          <w:color w:val="A6A6A6" w:themeColor="background1" w:themeShade="A6"/>
        </w:rPr>
        <w:t xml:space="preserve"> </w:t>
      </w:r>
      <w:r w:rsidR="007002F3">
        <w:rPr>
          <w:rFonts w:ascii="Barlow" w:hAnsi="Barlow" w:cs="Arial"/>
          <w:b/>
          <w:bCs/>
          <w:color w:val="A6A6A6" w:themeColor="background1" w:themeShade="A6"/>
        </w:rPr>
        <w:tab/>
      </w:r>
      <w:r w:rsidR="007002F3">
        <w:rPr>
          <w:rFonts w:ascii="Barlow" w:hAnsi="Barlow" w:cs="Arial"/>
          <w:b/>
          <w:bCs/>
          <w:color w:val="A6A6A6" w:themeColor="background1" w:themeShade="A6"/>
        </w:rPr>
        <w:tab/>
      </w:r>
      <w:r w:rsidR="007002F3">
        <w:rPr>
          <w:rFonts w:ascii="Barlow" w:hAnsi="Barlow" w:cs="Arial"/>
          <w:b/>
          <w:bCs/>
          <w:color w:val="A6A6A6" w:themeColor="background1" w:themeShade="A6"/>
        </w:rPr>
        <w:tab/>
      </w:r>
      <w:r w:rsidR="007002F3">
        <w:rPr>
          <w:rFonts w:ascii="Barlow" w:hAnsi="Barlow" w:cs="Arial"/>
          <w:b/>
          <w:bCs/>
          <w:color w:val="A6A6A6" w:themeColor="background1" w:themeShade="A6"/>
        </w:rPr>
        <w:tab/>
      </w:r>
      <w:r w:rsidR="007002F3">
        <w:rPr>
          <w:rFonts w:ascii="Barlow" w:hAnsi="Barlow" w:cs="Arial"/>
          <w:b/>
          <w:bCs/>
          <w:color w:val="A6A6A6" w:themeColor="background1" w:themeShade="A6"/>
        </w:rPr>
        <w:tab/>
      </w:r>
      <w:r w:rsidR="007002F3">
        <w:rPr>
          <w:rFonts w:ascii="Barlow" w:hAnsi="Barlow" w:cs="Arial"/>
          <w:b/>
          <w:bCs/>
          <w:color w:val="A6A6A6" w:themeColor="background1" w:themeShade="A6"/>
        </w:rPr>
        <w:tab/>
      </w:r>
      <w:r w:rsidR="007002F3">
        <w:rPr>
          <w:rFonts w:ascii="Barlow" w:hAnsi="Barlow" w:cs="Arial"/>
          <w:b/>
          <w:bCs/>
          <w:color w:val="A6A6A6" w:themeColor="background1" w:themeShade="A6"/>
        </w:rPr>
        <w:tab/>
        <w:t xml:space="preserve">             </w:t>
      </w:r>
      <w:r w:rsidR="007002F3" w:rsidRPr="00613370">
        <w:rPr>
          <w:rFonts w:ascii="Barlow" w:hAnsi="Barlow" w:cs="Arial"/>
          <w:b/>
          <w:bCs/>
          <w:color w:val="A6A6A6" w:themeColor="background1" w:themeShade="A6"/>
        </w:rPr>
        <w:t>COMUNICATO STAMPA</w:t>
      </w:r>
    </w:p>
    <w:p w14:paraId="63A42AE3" w14:textId="0E313338" w:rsidR="00746380" w:rsidRPr="007002F3" w:rsidRDefault="00854E40" w:rsidP="00AE2C64">
      <w:pPr>
        <w:jc w:val="both"/>
        <w:rPr>
          <w:rFonts w:ascii="Barlow" w:hAnsi="Barlow" w:cs="Arial"/>
          <w:b/>
          <w:bCs/>
          <w:color w:val="A6A6A6" w:themeColor="background1" w:themeShade="A6"/>
        </w:rPr>
      </w:pPr>
      <w:r w:rsidRPr="00D8422B">
        <w:rPr>
          <w:rFonts w:ascii="Barlow" w:hAnsi="Barlow" w:cs="Arial"/>
        </w:rPr>
        <w:t>Rubinetteri</w:t>
      </w:r>
      <w:r w:rsidR="00613370">
        <w:rPr>
          <w:rFonts w:ascii="Barlow" w:hAnsi="Barlow" w:cs="Arial"/>
        </w:rPr>
        <w:t>e</w:t>
      </w:r>
      <w:r w:rsidR="00546C9B" w:rsidRPr="00D8422B">
        <w:rPr>
          <w:rFonts w:ascii="Barlow" w:hAnsi="Barlow" w:cs="Arial"/>
        </w:rPr>
        <w:t xml:space="preserve"> e sistem</w:t>
      </w:r>
      <w:r w:rsidR="00613370">
        <w:rPr>
          <w:rFonts w:ascii="Barlow" w:hAnsi="Barlow" w:cs="Arial"/>
        </w:rPr>
        <w:t>i</w:t>
      </w:r>
      <w:r w:rsidR="00546C9B" w:rsidRPr="00D8422B">
        <w:rPr>
          <w:rFonts w:ascii="Barlow" w:hAnsi="Barlow" w:cs="Arial"/>
        </w:rPr>
        <w:t xml:space="preserve"> doccia</w:t>
      </w:r>
    </w:p>
    <w:p w14:paraId="4D31484A" w14:textId="444A339A" w:rsidR="00057F1A" w:rsidRPr="00D8422B" w:rsidRDefault="00650A18" w:rsidP="00AE2C64">
      <w:pPr>
        <w:jc w:val="both"/>
        <w:rPr>
          <w:rFonts w:ascii="Barlow" w:hAnsi="Barlow" w:cs="Arial"/>
          <w:b/>
          <w:bCs/>
        </w:rPr>
      </w:pPr>
      <w:r>
        <w:rPr>
          <w:rFonts w:ascii="Barlow" w:hAnsi="Barlow" w:cs="Arial"/>
          <w:b/>
          <w:bCs/>
        </w:rPr>
        <w:t>www.p</w:t>
      </w:r>
      <w:r w:rsidR="00854E40" w:rsidRPr="00D8422B">
        <w:rPr>
          <w:rFonts w:ascii="Barlow" w:hAnsi="Barlow" w:cs="Arial"/>
          <w:b/>
          <w:bCs/>
        </w:rPr>
        <w:t>alazzani.eu</w:t>
      </w:r>
    </w:p>
    <w:p w14:paraId="5D35D51E" w14:textId="77777777" w:rsidR="000B13D0" w:rsidRDefault="000B13D0" w:rsidP="0053591B">
      <w:pPr>
        <w:pStyle w:val="NormaleWeb"/>
        <w:contextualSpacing/>
        <w:jc w:val="both"/>
        <w:rPr>
          <w:rStyle w:val="Enfasigrassetto"/>
          <w:rFonts w:ascii="Barlow" w:hAnsi="Barlow"/>
          <w:sz w:val="28"/>
          <w:szCs w:val="28"/>
        </w:rPr>
      </w:pPr>
    </w:p>
    <w:p w14:paraId="5D7E28A6" w14:textId="77777777" w:rsidR="000B13D0" w:rsidRDefault="000B13D0" w:rsidP="0053591B">
      <w:pPr>
        <w:pStyle w:val="NormaleWeb"/>
        <w:contextualSpacing/>
        <w:jc w:val="both"/>
        <w:rPr>
          <w:rStyle w:val="Enfasigrassetto"/>
          <w:rFonts w:ascii="Barlow" w:hAnsi="Barlow"/>
          <w:sz w:val="28"/>
          <w:szCs w:val="28"/>
        </w:rPr>
      </w:pPr>
    </w:p>
    <w:p w14:paraId="6F6C64E1" w14:textId="753DC366" w:rsidR="002A61AC" w:rsidRPr="000B13D0" w:rsidRDefault="002A61AC" w:rsidP="0053591B">
      <w:pPr>
        <w:pStyle w:val="NormaleWeb"/>
        <w:contextualSpacing/>
        <w:jc w:val="both"/>
        <w:rPr>
          <w:rFonts w:ascii="Barlow" w:hAnsi="Barlow"/>
          <w:sz w:val="28"/>
          <w:szCs w:val="28"/>
        </w:rPr>
      </w:pPr>
      <w:r w:rsidRPr="000B13D0">
        <w:rPr>
          <w:rStyle w:val="Enfasigrassetto"/>
          <w:rFonts w:ascii="Barlow" w:hAnsi="Barlow"/>
          <w:sz w:val="28"/>
          <w:szCs w:val="28"/>
        </w:rPr>
        <w:t>MONTECARLO</w:t>
      </w:r>
      <w:r w:rsidR="0053591B" w:rsidRPr="000B13D0">
        <w:rPr>
          <w:rStyle w:val="Enfasigrassetto"/>
          <w:rFonts w:ascii="Barlow" w:hAnsi="Barlow"/>
          <w:sz w:val="28"/>
          <w:szCs w:val="28"/>
        </w:rPr>
        <w:t>:</w:t>
      </w:r>
      <w:r w:rsidRPr="000B13D0">
        <w:rPr>
          <w:rStyle w:val="Enfasigrassetto"/>
          <w:rFonts w:ascii="Barlow" w:hAnsi="Barlow"/>
          <w:sz w:val="28"/>
          <w:szCs w:val="28"/>
        </w:rPr>
        <w:t xml:space="preserve"> la collezione </w:t>
      </w:r>
      <w:r w:rsidR="00652BD3" w:rsidRPr="000B13D0">
        <w:rPr>
          <w:rStyle w:val="Enfasigrassetto"/>
          <w:rFonts w:ascii="Barlow" w:hAnsi="Barlow"/>
          <w:sz w:val="28"/>
          <w:szCs w:val="28"/>
        </w:rPr>
        <w:t xml:space="preserve">minimal di </w:t>
      </w:r>
      <w:r w:rsidRPr="000B13D0">
        <w:rPr>
          <w:rStyle w:val="Enfasigrassetto"/>
          <w:rFonts w:ascii="Barlow" w:hAnsi="Barlow"/>
          <w:sz w:val="28"/>
          <w:szCs w:val="28"/>
        </w:rPr>
        <w:t>Palazzani firmata da Andrea Zani</w:t>
      </w:r>
    </w:p>
    <w:p w14:paraId="61C5533E" w14:textId="77777777" w:rsidR="00652BD3" w:rsidRPr="0053591B" w:rsidRDefault="00652BD3" w:rsidP="0053591B">
      <w:pPr>
        <w:pStyle w:val="NormaleWeb"/>
        <w:contextualSpacing/>
        <w:jc w:val="both"/>
        <w:rPr>
          <w:rFonts w:ascii="Barlow" w:hAnsi="Barlow"/>
        </w:rPr>
      </w:pPr>
    </w:p>
    <w:p w14:paraId="0303B8B1" w14:textId="3BC2BE17" w:rsidR="00EA47C3" w:rsidRPr="000B13D0" w:rsidRDefault="002A61AC" w:rsidP="0053591B">
      <w:pPr>
        <w:pStyle w:val="NormaleWeb"/>
        <w:contextualSpacing/>
        <w:jc w:val="both"/>
        <w:rPr>
          <w:rFonts w:ascii="Barlow" w:hAnsi="Barlow"/>
        </w:rPr>
      </w:pPr>
      <w:proofErr w:type="spellStart"/>
      <w:r w:rsidRPr="000B13D0">
        <w:rPr>
          <w:rFonts w:ascii="Barlow" w:hAnsi="Barlow"/>
          <w:b/>
          <w:bCs/>
        </w:rPr>
        <w:t>Palazzani</w:t>
      </w:r>
      <w:r w:rsidR="0053591B" w:rsidRPr="000B13D0">
        <w:rPr>
          <w:rFonts w:ascii="Barlow" w:hAnsi="Barlow"/>
          <w:b/>
          <w:bCs/>
        </w:rPr>
        <w:t>_</w:t>
      </w:r>
      <w:r w:rsidR="0053591B" w:rsidRPr="000B13D0">
        <w:rPr>
          <w:rFonts w:ascii="Barlow" w:hAnsi="Barlow"/>
          <w:b/>
          <w:bCs/>
          <w:i/>
          <w:iCs/>
        </w:rPr>
        <w:t>Rubinetterie</w:t>
      </w:r>
      <w:proofErr w:type="spellEnd"/>
      <w:r w:rsidR="0053591B" w:rsidRPr="000B13D0">
        <w:rPr>
          <w:rFonts w:ascii="Barlow" w:hAnsi="Barlow"/>
          <w:b/>
          <w:bCs/>
          <w:i/>
          <w:iCs/>
        </w:rPr>
        <w:t xml:space="preserve"> Italiane</w:t>
      </w:r>
      <w:r w:rsidRPr="000B13D0">
        <w:rPr>
          <w:rFonts w:ascii="Barlow" w:hAnsi="Barlow"/>
        </w:rPr>
        <w:t xml:space="preserve"> presenta </w:t>
      </w:r>
      <w:r w:rsidRPr="000B13D0">
        <w:rPr>
          <w:rFonts w:ascii="Barlow" w:hAnsi="Barlow"/>
          <w:b/>
          <w:bCs/>
        </w:rPr>
        <w:t>M</w:t>
      </w:r>
      <w:r w:rsidR="00652BD3" w:rsidRPr="000B13D0">
        <w:rPr>
          <w:rFonts w:ascii="Barlow" w:hAnsi="Barlow"/>
          <w:b/>
          <w:bCs/>
        </w:rPr>
        <w:t>ontecarlo</w:t>
      </w:r>
      <w:r w:rsidRPr="000B13D0">
        <w:rPr>
          <w:rFonts w:ascii="Barlow" w:hAnsi="Barlow"/>
        </w:rPr>
        <w:t>, la collezione di rubinetteria e sistemi doccia, frutto dell’</w:t>
      </w:r>
      <w:r w:rsidR="00652BD3" w:rsidRPr="000B13D0">
        <w:rPr>
          <w:rFonts w:ascii="Barlow" w:hAnsi="Barlow"/>
        </w:rPr>
        <w:t xml:space="preserve">accurato </w:t>
      </w:r>
      <w:r w:rsidRPr="000B13D0">
        <w:rPr>
          <w:rFonts w:ascii="Barlow" w:hAnsi="Barlow"/>
        </w:rPr>
        <w:t xml:space="preserve">lavoro creativo di </w:t>
      </w:r>
      <w:r w:rsidRPr="000B13D0">
        <w:rPr>
          <w:rFonts w:ascii="Barlow" w:hAnsi="Barlow"/>
          <w:b/>
          <w:bCs/>
        </w:rPr>
        <w:t>Andrea Zani</w:t>
      </w:r>
      <w:r w:rsidRPr="000B13D0">
        <w:rPr>
          <w:rFonts w:ascii="Barlow" w:hAnsi="Barlow"/>
        </w:rPr>
        <w:t xml:space="preserve"> in collaborazione con la </w:t>
      </w:r>
      <w:r w:rsidRPr="000B13D0">
        <w:rPr>
          <w:rFonts w:ascii="Barlow" w:hAnsi="Barlow"/>
          <w:b/>
          <w:bCs/>
          <w:i/>
          <w:iCs/>
        </w:rPr>
        <w:t>Palazzani Design Unit</w:t>
      </w:r>
      <w:r w:rsidRPr="000B13D0">
        <w:rPr>
          <w:rFonts w:ascii="Barlow" w:hAnsi="Barlow"/>
        </w:rPr>
        <w:t>.</w:t>
      </w:r>
    </w:p>
    <w:p w14:paraId="093CBAB5" w14:textId="77777777" w:rsidR="000B13D0" w:rsidRPr="000B13D0" w:rsidRDefault="000B13D0" w:rsidP="0053591B">
      <w:pPr>
        <w:pStyle w:val="NormaleWeb"/>
        <w:contextualSpacing/>
        <w:jc w:val="both"/>
        <w:rPr>
          <w:rFonts w:ascii="Barlow" w:hAnsi="Barlow"/>
        </w:rPr>
      </w:pPr>
    </w:p>
    <w:p w14:paraId="2D9E683F" w14:textId="390343F5" w:rsidR="00EA47C3" w:rsidRPr="000B13D0" w:rsidRDefault="002A61AC" w:rsidP="0053591B">
      <w:pPr>
        <w:pStyle w:val="NormaleWeb"/>
        <w:contextualSpacing/>
        <w:jc w:val="both"/>
        <w:rPr>
          <w:rFonts w:ascii="Barlow" w:hAnsi="Barlow"/>
        </w:rPr>
      </w:pPr>
      <w:r w:rsidRPr="000B13D0">
        <w:rPr>
          <w:rFonts w:ascii="Barlow" w:hAnsi="Barlow"/>
        </w:rPr>
        <w:t>Un progetto rigoroso, in cui la forma degli oggetti è priva di elementi superflui, per un risultato estetico raffinato ed essenziale in grado di adattarsi con eleganza a qualsiasi ambiente bagno</w:t>
      </w:r>
      <w:r w:rsidR="00652BD3" w:rsidRPr="000B13D0">
        <w:rPr>
          <w:rFonts w:ascii="Barlow" w:hAnsi="Barlow"/>
        </w:rPr>
        <w:t xml:space="preserve">, </w:t>
      </w:r>
      <w:r w:rsidRPr="000B13D0">
        <w:rPr>
          <w:rFonts w:ascii="Barlow" w:hAnsi="Barlow"/>
        </w:rPr>
        <w:t>dalla residenza privata al boutique hotel, fino agli spazi contract più sofisticati.</w:t>
      </w:r>
    </w:p>
    <w:p w14:paraId="65868649" w14:textId="77777777" w:rsidR="000B13D0" w:rsidRPr="000B13D0" w:rsidRDefault="000B13D0" w:rsidP="0053591B">
      <w:pPr>
        <w:pStyle w:val="NormaleWeb"/>
        <w:contextualSpacing/>
        <w:jc w:val="both"/>
        <w:rPr>
          <w:rFonts w:ascii="Barlow" w:hAnsi="Barlow"/>
        </w:rPr>
      </w:pPr>
    </w:p>
    <w:p w14:paraId="6310E3E8" w14:textId="77777777" w:rsidR="009B0D7A" w:rsidRPr="000B13D0" w:rsidRDefault="002A61AC" w:rsidP="009B0D7A">
      <w:pPr>
        <w:pStyle w:val="NormaleWeb"/>
        <w:contextualSpacing/>
        <w:jc w:val="both"/>
        <w:rPr>
          <w:rFonts w:ascii="Barlow" w:hAnsi="Barlow"/>
        </w:rPr>
      </w:pPr>
      <w:r w:rsidRPr="000B13D0">
        <w:rPr>
          <w:rFonts w:ascii="Barlow" w:hAnsi="Barlow"/>
          <w:b/>
          <w:bCs/>
        </w:rPr>
        <w:t>Montecarlo</w:t>
      </w:r>
      <w:r w:rsidRPr="000B13D0">
        <w:rPr>
          <w:rFonts w:ascii="Barlow" w:hAnsi="Barlow"/>
        </w:rPr>
        <w:t xml:space="preserve"> usufruisce di tutte le </w:t>
      </w:r>
      <w:r w:rsidR="00EA47C3" w:rsidRPr="000B13D0">
        <w:rPr>
          <w:rFonts w:ascii="Barlow" w:hAnsi="Barlow"/>
        </w:rPr>
        <w:t xml:space="preserve">più avanzate </w:t>
      </w:r>
      <w:r w:rsidRPr="000B13D0">
        <w:rPr>
          <w:rFonts w:ascii="Barlow" w:hAnsi="Barlow"/>
        </w:rPr>
        <w:t xml:space="preserve">tecnologie di finitura </w:t>
      </w:r>
      <w:r w:rsidR="00EA47C3" w:rsidRPr="000B13D0">
        <w:rPr>
          <w:rFonts w:ascii="Barlow" w:hAnsi="Barlow"/>
        </w:rPr>
        <w:t xml:space="preserve">realizzate </w:t>
      </w:r>
      <w:r w:rsidR="009B0D7A" w:rsidRPr="000B13D0">
        <w:rPr>
          <w:rFonts w:ascii="Barlow" w:hAnsi="Barlow"/>
        </w:rPr>
        <w:t>internamente negli stabilimenti</w:t>
      </w:r>
      <w:r w:rsidR="0053591B" w:rsidRPr="000B13D0">
        <w:rPr>
          <w:rFonts w:ascii="Barlow" w:hAnsi="Barlow"/>
        </w:rPr>
        <w:t xml:space="preserve"> </w:t>
      </w:r>
      <w:r w:rsidR="0053591B" w:rsidRPr="000B13D0">
        <w:rPr>
          <w:rFonts w:ascii="Barlow" w:hAnsi="Barlow"/>
          <w:b/>
          <w:bCs/>
        </w:rPr>
        <w:t>Palazzani</w:t>
      </w:r>
      <w:r w:rsidR="0053591B" w:rsidRPr="000B13D0">
        <w:rPr>
          <w:rFonts w:ascii="Barlow" w:hAnsi="Barlow"/>
        </w:rPr>
        <w:t xml:space="preserve"> </w:t>
      </w:r>
      <w:r w:rsidR="009B0D7A" w:rsidRPr="000B13D0">
        <w:rPr>
          <w:rFonts w:ascii="Barlow" w:hAnsi="Barlow"/>
        </w:rPr>
        <w:t>di Casalmorano (CR)</w:t>
      </w:r>
      <w:r w:rsidR="0053591B" w:rsidRPr="000B13D0">
        <w:rPr>
          <w:rFonts w:ascii="Barlow" w:hAnsi="Barlow"/>
        </w:rPr>
        <w:t xml:space="preserve">: dalla cromatura realizzata con un processo galvanico trivalente, detto “Cromo Zero” privo di sostanze nocive per l’essere umano, alla </w:t>
      </w:r>
      <w:r w:rsidRPr="000B13D0">
        <w:rPr>
          <w:rFonts w:ascii="Barlow" w:hAnsi="Barlow"/>
          <w:b/>
          <w:bCs/>
        </w:rPr>
        <w:t>PVD Co</w:t>
      </w:r>
      <w:r w:rsidR="00FD7F3A" w:rsidRPr="000B13D0">
        <w:rPr>
          <w:rFonts w:ascii="Barlow" w:hAnsi="Barlow"/>
          <w:b/>
          <w:bCs/>
        </w:rPr>
        <w:t>lor Technology</w:t>
      </w:r>
      <w:r w:rsidR="0053591B" w:rsidRPr="000B13D0">
        <w:rPr>
          <w:rFonts w:ascii="Barlow" w:hAnsi="Barlow"/>
        </w:rPr>
        <w:t xml:space="preserve"> e </w:t>
      </w:r>
      <w:r w:rsidR="00FD7F3A" w:rsidRPr="000B13D0">
        <w:rPr>
          <w:rFonts w:ascii="Barlow" w:hAnsi="Barlow"/>
          <w:b/>
          <w:bCs/>
        </w:rPr>
        <w:t>HRP</w:t>
      </w:r>
      <w:r w:rsidR="00FD7F3A" w:rsidRPr="000B13D0">
        <w:rPr>
          <w:rFonts w:ascii="Barlow" w:hAnsi="Barlow"/>
        </w:rPr>
        <w:t xml:space="preserve"> (</w:t>
      </w:r>
      <w:r w:rsidR="00FD7F3A" w:rsidRPr="000B13D0">
        <w:rPr>
          <w:rFonts w:ascii="Barlow" w:hAnsi="Barlow"/>
          <w:b/>
          <w:bCs/>
        </w:rPr>
        <w:t>H</w:t>
      </w:r>
      <w:r w:rsidR="00FD7F3A" w:rsidRPr="000B13D0">
        <w:rPr>
          <w:rFonts w:ascii="Barlow" w:hAnsi="Barlow"/>
        </w:rPr>
        <w:t xml:space="preserve">igh </w:t>
      </w:r>
      <w:r w:rsidR="00FD7F3A" w:rsidRPr="000B13D0">
        <w:rPr>
          <w:rFonts w:ascii="Barlow" w:hAnsi="Barlow"/>
          <w:b/>
          <w:bCs/>
        </w:rPr>
        <w:t>R</w:t>
      </w:r>
      <w:r w:rsidR="00FD7F3A" w:rsidRPr="000B13D0">
        <w:rPr>
          <w:rFonts w:ascii="Barlow" w:hAnsi="Barlow"/>
        </w:rPr>
        <w:t xml:space="preserve">esistance </w:t>
      </w:r>
      <w:r w:rsidR="00FD7F3A" w:rsidRPr="000B13D0">
        <w:rPr>
          <w:rFonts w:ascii="Barlow" w:hAnsi="Barlow"/>
          <w:b/>
          <w:bCs/>
        </w:rPr>
        <w:t>P</w:t>
      </w:r>
      <w:r w:rsidR="00FD7F3A" w:rsidRPr="000B13D0">
        <w:rPr>
          <w:rFonts w:ascii="Barlow" w:hAnsi="Barlow"/>
        </w:rPr>
        <w:t xml:space="preserve">aint) </w:t>
      </w:r>
      <w:r w:rsidR="00FD7F3A" w:rsidRPr="000B13D0">
        <w:rPr>
          <w:rFonts w:ascii="Barlow" w:hAnsi="Barlow"/>
          <w:b/>
          <w:bCs/>
        </w:rPr>
        <w:t>Technology</w:t>
      </w:r>
      <w:r w:rsidR="00FD7F3A" w:rsidRPr="000B13D0">
        <w:rPr>
          <w:rFonts w:ascii="Barlow" w:hAnsi="Barlow"/>
        </w:rPr>
        <w:t xml:space="preserve"> </w:t>
      </w:r>
      <w:r w:rsidR="00EA47C3" w:rsidRPr="000B13D0">
        <w:rPr>
          <w:rFonts w:ascii="Barlow" w:hAnsi="Barlow"/>
        </w:rPr>
        <w:t xml:space="preserve">che, applicate dopo il processo di cromatura, sono </w:t>
      </w:r>
      <w:r w:rsidR="00FD7F3A" w:rsidRPr="000B13D0">
        <w:rPr>
          <w:rFonts w:ascii="Barlow" w:hAnsi="Barlow"/>
        </w:rPr>
        <w:t>in grado di conferire ai prodotti, oltre a una durevolezza senza pari, anche un’estetica su</w:t>
      </w:r>
      <w:r w:rsidR="009B0D7A" w:rsidRPr="000B13D0">
        <w:rPr>
          <w:rFonts w:ascii="Barlow" w:hAnsi="Barlow"/>
        </w:rPr>
        <w:t>p</w:t>
      </w:r>
      <w:r w:rsidR="00FD7F3A" w:rsidRPr="000B13D0">
        <w:rPr>
          <w:rFonts w:ascii="Barlow" w:hAnsi="Barlow"/>
        </w:rPr>
        <w:t>eriore</w:t>
      </w:r>
      <w:r w:rsidR="00652BD3" w:rsidRPr="000B13D0">
        <w:rPr>
          <w:rFonts w:ascii="Barlow" w:hAnsi="Barlow"/>
        </w:rPr>
        <w:t>.</w:t>
      </w:r>
    </w:p>
    <w:p w14:paraId="01195B9E" w14:textId="77777777" w:rsidR="000B13D0" w:rsidRPr="000B13D0" w:rsidRDefault="000B13D0" w:rsidP="009B0D7A">
      <w:pPr>
        <w:pStyle w:val="NormaleWeb"/>
        <w:contextualSpacing/>
        <w:jc w:val="both"/>
        <w:rPr>
          <w:rFonts w:ascii="Barlow" w:hAnsi="Barlow"/>
        </w:rPr>
      </w:pPr>
    </w:p>
    <w:p w14:paraId="16F73164" w14:textId="77777777" w:rsidR="009B0D7A" w:rsidRPr="000B13D0" w:rsidRDefault="002A61AC" w:rsidP="009B0D7A">
      <w:pPr>
        <w:pStyle w:val="NormaleWeb"/>
        <w:contextualSpacing/>
        <w:jc w:val="both"/>
        <w:rPr>
          <w:rFonts w:ascii="Barlow" w:hAnsi="Barlow"/>
        </w:rPr>
      </w:pPr>
      <w:r w:rsidRPr="000B13D0">
        <w:rPr>
          <w:rFonts w:ascii="Barlow" w:hAnsi="Barlow"/>
        </w:rPr>
        <w:t>Nickel lucido</w:t>
      </w:r>
      <w:r w:rsidR="00FD7F3A" w:rsidRPr="000B13D0">
        <w:rPr>
          <w:rFonts w:ascii="Barlow" w:hAnsi="Barlow"/>
        </w:rPr>
        <w:t xml:space="preserve">, </w:t>
      </w:r>
      <w:r w:rsidRPr="000B13D0">
        <w:rPr>
          <w:rFonts w:ascii="Barlow" w:hAnsi="Barlow"/>
        </w:rPr>
        <w:t>Acciaio spazzolato</w:t>
      </w:r>
      <w:r w:rsidR="00FD7F3A" w:rsidRPr="000B13D0">
        <w:rPr>
          <w:rFonts w:ascii="Barlow" w:hAnsi="Barlow"/>
        </w:rPr>
        <w:t xml:space="preserve">, </w:t>
      </w:r>
      <w:r w:rsidRPr="000B13D0">
        <w:rPr>
          <w:rFonts w:ascii="Barlow" w:hAnsi="Barlow"/>
        </w:rPr>
        <w:t>Nickel scuro (lucido e spazzolato)</w:t>
      </w:r>
      <w:r w:rsidR="00FD7F3A" w:rsidRPr="000B13D0">
        <w:rPr>
          <w:rFonts w:ascii="Barlow" w:hAnsi="Barlow"/>
        </w:rPr>
        <w:t xml:space="preserve">, </w:t>
      </w:r>
      <w:r w:rsidRPr="000B13D0">
        <w:rPr>
          <w:rFonts w:ascii="Barlow" w:hAnsi="Barlow"/>
        </w:rPr>
        <w:t>Oro (lucido, rosa e champagne, anche spazzolati)</w:t>
      </w:r>
      <w:r w:rsidR="00FD7F3A" w:rsidRPr="000B13D0">
        <w:rPr>
          <w:rFonts w:ascii="Barlow" w:hAnsi="Barlow"/>
        </w:rPr>
        <w:t xml:space="preserve">, </w:t>
      </w:r>
      <w:r w:rsidRPr="000B13D0">
        <w:rPr>
          <w:rFonts w:ascii="Barlow" w:hAnsi="Barlow"/>
        </w:rPr>
        <w:t>Ottone spazzolato</w:t>
      </w:r>
      <w:r w:rsidR="00FD7F3A" w:rsidRPr="000B13D0">
        <w:rPr>
          <w:rFonts w:ascii="Barlow" w:hAnsi="Barlow"/>
        </w:rPr>
        <w:t xml:space="preserve"> e </w:t>
      </w:r>
      <w:r w:rsidRPr="000B13D0">
        <w:rPr>
          <w:rFonts w:ascii="Barlow" w:hAnsi="Barlow"/>
        </w:rPr>
        <w:t>Bronzo ramato spazzolato</w:t>
      </w:r>
      <w:r w:rsidR="00FD7F3A" w:rsidRPr="000B13D0">
        <w:rPr>
          <w:rFonts w:ascii="Barlow" w:hAnsi="Barlow"/>
        </w:rPr>
        <w:t xml:space="preserve"> sono le finiture realizzate con la </w:t>
      </w:r>
      <w:r w:rsidR="00FD7F3A" w:rsidRPr="000B13D0">
        <w:rPr>
          <w:rFonts w:ascii="Barlow" w:hAnsi="Barlow"/>
          <w:b/>
          <w:bCs/>
        </w:rPr>
        <w:t xml:space="preserve">PVD Color </w:t>
      </w:r>
      <w:r w:rsidR="009B0D7A" w:rsidRPr="000B13D0">
        <w:rPr>
          <w:rFonts w:ascii="Barlow" w:hAnsi="Barlow"/>
          <w:b/>
          <w:bCs/>
        </w:rPr>
        <w:t>T</w:t>
      </w:r>
      <w:r w:rsidR="00FD7F3A" w:rsidRPr="000B13D0">
        <w:rPr>
          <w:rFonts w:ascii="Barlow" w:hAnsi="Barlow"/>
          <w:b/>
          <w:bCs/>
        </w:rPr>
        <w:t>echnology</w:t>
      </w:r>
      <w:r w:rsidR="00FD7F3A" w:rsidRPr="000B13D0">
        <w:rPr>
          <w:rFonts w:ascii="Barlow" w:hAnsi="Barlow"/>
        </w:rPr>
        <w:t xml:space="preserve">, mentre </w:t>
      </w:r>
      <w:r w:rsidR="0053591B" w:rsidRPr="000B13D0">
        <w:rPr>
          <w:rFonts w:ascii="Barlow" w:hAnsi="Barlow"/>
        </w:rPr>
        <w:t>gli attualissimi</w:t>
      </w:r>
      <w:r w:rsidR="00EA47C3" w:rsidRPr="000B13D0">
        <w:rPr>
          <w:rFonts w:ascii="Barlow" w:hAnsi="Barlow"/>
        </w:rPr>
        <w:t xml:space="preserve"> toni</w:t>
      </w:r>
      <w:r w:rsidR="00FD7F3A" w:rsidRPr="000B13D0">
        <w:rPr>
          <w:rFonts w:ascii="Barlow" w:hAnsi="Barlow"/>
        </w:rPr>
        <w:t xml:space="preserve"> pastello</w:t>
      </w:r>
      <w:r w:rsidR="00EA47C3" w:rsidRPr="000B13D0">
        <w:rPr>
          <w:rFonts w:ascii="Barlow" w:hAnsi="Barlow"/>
        </w:rPr>
        <w:t xml:space="preserve"> realizzati con la HRP Technology </w:t>
      </w:r>
      <w:r w:rsidR="0053591B" w:rsidRPr="000B13D0">
        <w:rPr>
          <w:rFonts w:ascii="Barlow" w:hAnsi="Barlow"/>
        </w:rPr>
        <w:t>ad alta resistenza sono l’</w:t>
      </w:r>
      <w:r w:rsidR="00EA47C3" w:rsidRPr="000B13D0">
        <w:rPr>
          <w:rFonts w:ascii="Barlow" w:hAnsi="Barlow"/>
        </w:rPr>
        <w:t xml:space="preserve">ambra, </w:t>
      </w:r>
      <w:r w:rsidR="0053591B" w:rsidRPr="000B13D0">
        <w:rPr>
          <w:rFonts w:ascii="Barlow" w:hAnsi="Barlow"/>
        </w:rPr>
        <w:t xml:space="preserve">il </w:t>
      </w:r>
      <w:r w:rsidR="00EA47C3" w:rsidRPr="000B13D0">
        <w:rPr>
          <w:rFonts w:ascii="Barlow" w:hAnsi="Barlow"/>
        </w:rPr>
        <w:t xml:space="preserve">lichene, </w:t>
      </w:r>
      <w:r w:rsidR="0053591B" w:rsidRPr="000B13D0">
        <w:rPr>
          <w:rFonts w:ascii="Barlow" w:hAnsi="Barlow"/>
        </w:rPr>
        <w:t>l’</w:t>
      </w:r>
      <w:r w:rsidR="00EA47C3" w:rsidRPr="000B13D0">
        <w:rPr>
          <w:rFonts w:ascii="Barlow" w:hAnsi="Barlow"/>
        </w:rPr>
        <w:t xml:space="preserve">oltremare, </w:t>
      </w:r>
      <w:r w:rsidR="0053591B" w:rsidRPr="000B13D0">
        <w:rPr>
          <w:rFonts w:ascii="Barlow" w:hAnsi="Barlow"/>
        </w:rPr>
        <w:t xml:space="preserve">la </w:t>
      </w:r>
      <w:r w:rsidR="00EA47C3" w:rsidRPr="000B13D0">
        <w:rPr>
          <w:rFonts w:ascii="Barlow" w:hAnsi="Barlow"/>
        </w:rPr>
        <w:t xml:space="preserve">cipria, </w:t>
      </w:r>
      <w:r w:rsidR="0053591B" w:rsidRPr="000B13D0">
        <w:rPr>
          <w:rFonts w:ascii="Barlow" w:hAnsi="Barlow"/>
        </w:rPr>
        <w:t xml:space="preserve">la </w:t>
      </w:r>
      <w:r w:rsidR="00EA47C3" w:rsidRPr="000B13D0">
        <w:rPr>
          <w:rFonts w:ascii="Barlow" w:hAnsi="Barlow"/>
        </w:rPr>
        <w:t xml:space="preserve">foresta, </w:t>
      </w:r>
      <w:r w:rsidR="0053591B" w:rsidRPr="000B13D0">
        <w:rPr>
          <w:rFonts w:ascii="Barlow" w:hAnsi="Barlow"/>
        </w:rPr>
        <w:t>l’</w:t>
      </w:r>
      <w:r w:rsidR="00EA47C3" w:rsidRPr="000B13D0">
        <w:rPr>
          <w:rFonts w:ascii="Barlow" w:hAnsi="Barlow"/>
        </w:rPr>
        <w:t xml:space="preserve">ocra, </w:t>
      </w:r>
      <w:r w:rsidR="0053591B" w:rsidRPr="000B13D0">
        <w:rPr>
          <w:rFonts w:ascii="Barlow" w:hAnsi="Barlow"/>
        </w:rPr>
        <w:t xml:space="preserve">la </w:t>
      </w:r>
      <w:r w:rsidR="00EA47C3" w:rsidRPr="000B13D0">
        <w:rPr>
          <w:rFonts w:ascii="Barlow" w:hAnsi="Barlow"/>
        </w:rPr>
        <w:t xml:space="preserve">sabbia, </w:t>
      </w:r>
      <w:r w:rsidR="0053591B" w:rsidRPr="000B13D0">
        <w:rPr>
          <w:rFonts w:ascii="Barlow" w:hAnsi="Barlow"/>
        </w:rPr>
        <w:t xml:space="preserve">il </w:t>
      </w:r>
      <w:r w:rsidR="00EA47C3" w:rsidRPr="000B13D0">
        <w:rPr>
          <w:rFonts w:ascii="Barlow" w:hAnsi="Barlow"/>
        </w:rPr>
        <w:t xml:space="preserve">cumino, </w:t>
      </w:r>
      <w:r w:rsidR="0053591B" w:rsidRPr="000B13D0">
        <w:rPr>
          <w:rFonts w:ascii="Barlow" w:hAnsi="Barlow"/>
        </w:rPr>
        <w:t xml:space="preserve">il </w:t>
      </w:r>
      <w:r w:rsidR="00EA47C3" w:rsidRPr="000B13D0">
        <w:rPr>
          <w:rFonts w:ascii="Barlow" w:hAnsi="Barlow"/>
        </w:rPr>
        <w:t xml:space="preserve">carminio, </w:t>
      </w:r>
      <w:r w:rsidR="0053591B" w:rsidRPr="000B13D0">
        <w:rPr>
          <w:rFonts w:ascii="Barlow" w:hAnsi="Barlow"/>
        </w:rPr>
        <w:t xml:space="preserve">il </w:t>
      </w:r>
      <w:r w:rsidR="00EA47C3" w:rsidRPr="000B13D0">
        <w:rPr>
          <w:rFonts w:ascii="Barlow" w:hAnsi="Barlow"/>
        </w:rPr>
        <w:t xml:space="preserve">cotone, </w:t>
      </w:r>
      <w:r w:rsidR="0053591B" w:rsidRPr="000B13D0">
        <w:rPr>
          <w:rFonts w:ascii="Barlow" w:hAnsi="Barlow"/>
        </w:rPr>
        <w:t xml:space="preserve">il </w:t>
      </w:r>
      <w:r w:rsidR="00EA47C3" w:rsidRPr="000B13D0">
        <w:rPr>
          <w:rFonts w:ascii="Barlow" w:hAnsi="Barlow"/>
        </w:rPr>
        <w:t xml:space="preserve">cacao e </w:t>
      </w:r>
      <w:r w:rsidR="0053591B" w:rsidRPr="000B13D0">
        <w:rPr>
          <w:rFonts w:ascii="Barlow" w:hAnsi="Barlow"/>
        </w:rPr>
        <w:t xml:space="preserve">la </w:t>
      </w:r>
      <w:r w:rsidR="00EA47C3" w:rsidRPr="000B13D0">
        <w:rPr>
          <w:rFonts w:ascii="Barlow" w:hAnsi="Barlow"/>
        </w:rPr>
        <w:t xml:space="preserve">grafite, oltre ai classici </w:t>
      </w:r>
      <w:r w:rsidR="0053591B" w:rsidRPr="000B13D0">
        <w:rPr>
          <w:rFonts w:ascii="Barlow" w:hAnsi="Barlow"/>
        </w:rPr>
        <w:t xml:space="preserve">“non colori” </w:t>
      </w:r>
      <w:r w:rsidR="00EA47C3" w:rsidRPr="000B13D0">
        <w:rPr>
          <w:rFonts w:ascii="Barlow" w:hAnsi="Barlow"/>
        </w:rPr>
        <w:t>nero e bianco opachi.</w:t>
      </w:r>
    </w:p>
    <w:p w14:paraId="5732BC41" w14:textId="77777777" w:rsidR="000B13D0" w:rsidRPr="000B13D0" w:rsidRDefault="000B13D0" w:rsidP="009B0D7A">
      <w:pPr>
        <w:pStyle w:val="NormaleWeb"/>
        <w:contextualSpacing/>
        <w:jc w:val="both"/>
        <w:rPr>
          <w:rFonts w:ascii="Barlow" w:hAnsi="Barlow"/>
        </w:rPr>
      </w:pPr>
    </w:p>
    <w:p w14:paraId="7EA22191" w14:textId="47760DAB" w:rsidR="0053591B" w:rsidRPr="000B13D0" w:rsidRDefault="0053591B" w:rsidP="009B0D7A">
      <w:pPr>
        <w:pStyle w:val="NormaleWeb"/>
        <w:contextualSpacing/>
        <w:jc w:val="both"/>
        <w:rPr>
          <w:rFonts w:ascii="Barlow" w:hAnsi="Barlow"/>
        </w:rPr>
      </w:pPr>
      <w:r w:rsidRPr="000B13D0">
        <w:rPr>
          <w:rFonts w:ascii="Barlow" w:hAnsi="Barlow"/>
        </w:rPr>
        <w:t xml:space="preserve">Per contribuire ad aumentare il valore di ogni elemento della collezione, </w:t>
      </w:r>
      <w:r w:rsidRPr="000B13D0">
        <w:rPr>
          <w:rFonts w:ascii="Barlow" w:hAnsi="Barlow"/>
          <w:b/>
          <w:bCs/>
        </w:rPr>
        <w:t>Montecarlo</w:t>
      </w:r>
      <w:r w:rsidRPr="000B13D0">
        <w:rPr>
          <w:rFonts w:ascii="Barlow" w:hAnsi="Barlow"/>
        </w:rPr>
        <w:t xml:space="preserve"> integra una serie di innovativi ed esclusivi sistemi come il sistema da incasso universale </w:t>
      </w:r>
      <w:r w:rsidRPr="000B13D0">
        <w:rPr>
          <w:rStyle w:val="Enfasigrassetto"/>
          <w:rFonts w:ascii="Barlow" w:hAnsi="Barlow"/>
        </w:rPr>
        <w:t>Unico®</w:t>
      </w:r>
      <w:r w:rsidRPr="000B13D0">
        <w:rPr>
          <w:rFonts w:ascii="Barlow" w:hAnsi="Barlow"/>
        </w:rPr>
        <w:t xml:space="preserve">, il sistema di regolazione della temperatura </w:t>
      </w:r>
      <w:r w:rsidRPr="000B13D0">
        <w:rPr>
          <w:rStyle w:val="Enfasigrassetto"/>
          <w:rFonts w:ascii="Barlow" w:hAnsi="Barlow"/>
        </w:rPr>
        <w:t xml:space="preserve">Acquaclima® </w:t>
      </w:r>
      <w:r w:rsidRPr="000B13D0">
        <w:rPr>
          <w:rFonts w:ascii="Barlow" w:hAnsi="Barlow"/>
        </w:rPr>
        <w:t xml:space="preserve">(per ottenere un flusso d’acqua costante alla temperatura desiderata), il sistema </w:t>
      </w:r>
      <w:r w:rsidRPr="000B13D0">
        <w:rPr>
          <w:rStyle w:val="Enfasigrassetto"/>
          <w:rFonts w:ascii="Barlow" w:hAnsi="Barlow"/>
        </w:rPr>
        <w:t>Easy-</w:t>
      </w:r>
      <w:proofErr w:type="spellStart"/>
      <w:r w:rsidRPr="000B13D0">
        <w:rPr>
          <w:rStyle w:val="Enfasigrassetto"/>
          <w:rFonts w:ascii="Barlow" w:hAnsi="Barlow"/>
        </w:rPr>
        <w:t>clean</w:t>
      </w:r>
      <w:proofErr w:type="spellEnd"/>
      <w:r w:rsidRPr="000B13D0">
        <w:rPr>
          <w:rStyle w:val="Enfasigrassetto"/>
          <w:rFonts w:ascii="Barlow" w:hAnsi="Barlow"/>
        </w:rPr>
        <w:t>®</w:t>
      </w:r>
      <w:r w:rsidRPr="000B13D0">
        <w:rPr>
          <w:rFonts w:ascii="Barlow" w:hAnsi="Barlow"/>
        </w:rPr>
        <w:t xml:space="preserve"> (per rimuovere facilmente il calcare), lo speciale dispositivo </w:t>
      </w:r>
      <w:r w:rsidRPr="000B13D0">
        <w:rPr>
          <w:rStyle w:val="Enfasigrassetto"/>
          <w:rFonts w:ascii="Barlow" w:hAnsi="Barlow"/>
        </w:rPr>
        <w:t>Drop-Stop®</w:t>
      </w:r>
      <w:r w:rsidRPr="000B13D0">
        <w:rPr>
          <w:rFonts w:ascii="Barlow" w:hAnsi="Barlow"/>
        </w:rPr>
        <w:t xml:space="preserve"> (per impedire all’acqua di penetrare attraverso il foro di passaggio del flessibile nella rubinetteria sopra bordo vasca o per i saloni dei parrucchieri), il </w:t>
      </w:r>
      <w:r w:rsidRPr="000B13D0">
        <w:rPr>
          <w:rStyle w:val="Enfasigrassetto"/>
          <w:rFonts w:ascii="Barlow" w:hAnsi="Barlow"/>
        </w:rPr>
        <w:t>kit Acquagreen®</w:t>
      </w:r>
      <w:r w:rsidRPr="000B13D0">
        <w:rPr>
          <w:rFonts w:ascii="Barlow" w:hAnsi="Barlow"/>
        </w:rPr>
        <w:t xml:space="preserve"> (per ridurre i consumi d’acqua del rubinetto) e il sistema </w:t>
      </w:r>
      <w:r w:rsidRPr="000B13D0">
        <w:rPr>
          <w:rStyle w:val="Enfasigrassetto"/>
          <w:rFonts w:ascii="Barlow" w:hAnsi="Barlow"/>
        </w:rPr>
        <w:t>No-hot®</w:t>
      </w:r>
      <w:r w:rsidRPr="000B13D0">
        <w:rPr>
          <w:rFonts w:ascii="Barlow" w:hAnsi="Barlow"/>
        </w:rPr>
        <w:t> (per mantenere il rubinetto a temperatura mite, anche durante l’uso prolungato di acqua calda).</w:t>
      </w:r>
    </w:p>
    <w:p w14:paraId="0C724C28" w14:textId="77777777" w:rsidR="000B13D0" w:rsidRDefault="000B13D0" w:rsidP="0053591B">
      <w:pPr>
        <w:jc w:val="both"/>
        <w:rPr>
          <w:rFonts w:ascii="Barlow" w:hAnsi="Barlow" w:cs="Calibri"/>
          <w:b/>
          <w:bCs/>
          <w:color w:val="000000"/>
          <w:sz w:val="28"/>
          <w:szCs w:val="28"/>
        </w:rPr>
      </w:pPr>
    </w:p>
    <w:p w14:paraId="13990ED7" w14:textId="77777777" w:rsidR="000B13D0" w:rsidRDefault="000B13D0" w:rsidP="0053591B">
      <w:pPr>
        <w:jc w:val="both"/>
        <w:rPr>
          <w:rFonts w:ascii="Barlow" w:hAnsi="Barlow" w:cs="Calibri"/>
          <w:b/>
          <w:bCs/>
          <w:color w:val="000000"/>
          <w:sz w:val="28"/>
          <w:szCs w:val="28"/>
        </w:rPr>
      </w:pPr>
    </w:p>
    <w:p w14:paraId="7BF7CA5B" w14:textId="77777777" w:rsidR="000B13D0" w:rsidRDefault="000B13D0" w:rsidP="0053591B">
      <w:pPr>
        <w:jc w:val="both"/>
        <w:rPr>
          <w:rFonts w:ascii="Barlow" w:hAnsi="Barlow" w:cs="Calibri"/>
          <w:b/>
          <w:bCs/>
          <w:color w:val="000000"/>
          <w:sz w:val="28"/>
          <w:szCs w:val="28"/>
        </w:rPr>
      </w:pPr>
    </w:p>
    <w:p w14:paraId="61D9C1C7" w14:textId="77777777" w:rsidR="000B13D0" w:rsidRDefault="000B13D0" w:rsidP="0053591B">
      <w:pPr>
        <w:jc w:val="both"/>
        <w:rPr>
          <w:rFonts w:ascii="Barlow" w:hAnsi="Barlow" w:cs="Calibri"/>
          <w:b/>
          <w:bCs/>
          <w:color w:val="000000"/>
          <w:sz w:val="28"/>
          <w:szCs w:val="28"/>
        </w:rPr>
      </w:pPr>
    </w:p>
    <w:p w14:paraId="67A0D73A" w14:textId="77777777" w:rsidR="000B13D0" w:rsidRDefault="000B13D0" w:rsidP="0053591B">
      <w:pPr>
        <w:jc w:val="both"/>
        <w:rPr>
          <w:rFonts w:ascii="Barlow" w:hAnsi="Barlow" w:cs="Calibri"/>
          <w:b/>
          <w:bCs/>
          <w:color w:val="000000"/>
          <w:sz w:val="28"/>
          <w:szCs w:val="28"/>
        </w:rPr>
      </w:pPr>
    </w:p>
    <w:p w14:paraId="2ACA5E93" w14:textId="77777777" w:rsidR="000B13D0" w:rsidRDefault="000B13D0" w:rsidP="0053591B">
      <w:pPr>
        <w:jc w:val="both"/>
        <w:rPr>
          <w:rFonts w:ascii="Barlow" w:hAnsi="Barlow" w:cs="Calibri"/>
          <w:b/>
          <w:bCs/>
          <w:color w:val="000000"/>
          <w:sz w:val="28"/>
          <w:szCs w:val="28"/>
        </w:rPr>
      </w:pPr>
    </w:p>
    <w:p w14:paraId="44F63844" w14:textId="77777777" w:rsidR="000B13D0" w:rsidRDefault="000B13D0" w:rsidP="0053591B">
      <w:pPr>
        <w:jc w:val="both"/>
        <w:rPr>
          <w:rFonts w:ascii="Barlow" w:hAnsi="Barlow" w:cs="Calibri"/>
          <w:b/>
          <w:bCs/>
          <w:color w:val="000000"/>
          <w:sz w:val="28"/>
          <w:szCs w:val="28"/>
        </w:rPr>
      </w:pPr>
    </w:p>
    <w:p w14:paraId="139D750D" w14:textId="77777777" w:rsidR="000B13D0" w:rsidRDefault="000B13D0" w:rsidP="0053591B">
      <w:pPr>
        <w:jc w:val="both"/>
        <w:rPr>
          <w:rFonts w:ascii="Barlow" w:hAnsi="Barlow" w:cs="Calibri"/>
          <w:b/>
          <w:bCs/>
          <w:color w:val="000000"/>
          <w:sz w:val="28"/>
          <w:szCs w:val="28"/>
        </w:rPr>
      </w:pPr>
    </w:p>
    <w:p w14:paraId="4BCD5F1D" w14:textId="77777777" w:rsidR="000B13D0" w:rsidRDefault="000B13D0" w:rsidP="0053591B">
      <w:pPr>
        <w:jc w:val="both"/>
        <w:rPr>
          <w:rFonts w:ascii="Barlow" w:hAnsi="Barlow" w:cs="Calibri"/>
          <w:b/>
          <w:bCs/>
          <w:color w:val="000000"/>
          <w:sz w:val="28"/>
          <w:szCs w:val="28"/>
        </w:rPr>
      </w:pPr>
    </w:p>
    <w:p w14:paraId="60779A96" w14:textId="34744DA7" w:rsidR="009B0D7A" w:rsidRPr="000B13D0" w:rsidRDefault="00755AB9" w:rsidP="000B13D0">
      <w:pPr>
        <w:jc w:val="center"/>
        <w:rPr>
          <w:rFonts w:ascii="Barlow" w:hAnsi="Barlow" w:cs="Calibri"/>
          <w:b/>
          <w:bCs/>
          <w:color w:val="000000"/>
        </w:rPr>
      </w:pPr>
      <w:r>
        <w:rPr>
          <w:rFonts w:ascii="Barlow" w:hAnsi="Barlow" w:cs="Calibri"/>
          <w:b/>
          <w:bCs/>
          <w:color w:val="000000"/>
        </w:rPr>
        <w:lastRenderedPageBreak/>
        <w:t>I</w:t>
      </w:r>
      <w:r w:rsidR="000B13D0" w:rsidRPr="000B13D0">
        <w:rPr>
          <w:rFonts w:ascii="Barlow" w:hAnsi="Barlow" w:cs="Calibri"/>
          <w:b/>
          <w:bCs/>
          <w:color w:val="000000"/>
        </w:rPr>
        <w:t xml:space="preserve">mmagini disponibili </w:t>
      </w:r>
      <w:r>
        <w:rPr>
          <w:rFonts w:ascii="Barlow" w:hAnsi="Barlow" w:cs="Calibri"/>
          <w:b/>
          <w:bCs/>
          <w:color w:val="000000"/>
        </w:rPr>
        <w:t xml:space="preserve">(nuove) </w:t>
      </w:r>
      <w:r w:rsidR="000B13D0">
        <w:rPr>
          <w:rFonts w:ascii="Barlow" w:hAnsi="Barlow" w:cs="Calibri"/>
          <w:b/>
          <w:bCs/>
          <w:color w:val="000000"/>
        </w:rPr>
        <w:t>–</w:t>
      </w:r>
      <w:r w:rsidR="000B13D0" w:rsidRPr="000B13D0">
        <w:rPr>
          <w:rFonts w:ascii="Barlow" w:hAnsi="Barlow" w:cs="Calibri"/>
          <w:b/>
          <w:bCs/>
          <w:color w:val="000000"/>
        </w:rPr>
        <w:t xml:space="preserve"> </w:t>
      </w:r>
      <w:r w:rsidR="00D16A38" w:rsidRPr="000B13D0">
        <w:rPr>
          <w:rFonts w:ascii="Barlow" w:hAnsi="Barlow" w:cs="Calibri"/>
          <w:b/>
          <w:bCs/>
          <w:color w:val="000000"/>
        </w:rPr>
        <w:t>Ph</w:t>
      </w:r>
      <w:r w:rsidR="00B44DC3">
        <w:rPr>
          <w:rFonts w:ascii="Barlow" w:hAnsi="Barlow" w:cs="Calibri"/>
          <w:b/>
          <w:bCs/>
          <w:color w:val="000000"/>
        </w:rPr>
        <w:t>oto Credit</w:t>
      </w:r>
      <w:r w:rsidR="000B13D0" w:rsidRPr="000B13D0">
        <w:rPr>
          <w:rFonts w:ascii="Barlow" w:hAnsi="Barlow" w:cs="Calibri"/>
          <w:b/>
          <w:bCs/>
          <w:color w:val="000000"/>
        </w:rPr>
        <w:t>:</w:t>
      </w:r>
      <w:r w:rsidR="00D16A38" w:rsidRPr="000B13D0">
        <w:rPr>
          <w:rFonts w:ascii="Barlow" w:hAnsi="Barlow" w:cs="Calibri"/>
          <w:b/>
          <w:bCs/>
          <w:color w:val="000000"/>
        </w:rPr>
        <w:t xml:space="preserve"> W</w:t>
      </w:r>
      <w:r w:rsidR="000B13D0" w:rsidRPr="000B13D0">
        <w:rPr>
          <w:rFonts w:ascii="Barlow" w:hAnsi="Barlow" w:cs="Calibri"/>
          <w:b/>
          <w:bCs/>
          <w:color w:val="000000"/>
        </w:rPr>
        <w:t>.</w:t>
      </w:r>
      <w:r w:rsidR="00D16A38" w:rsidRPr="000B13D0">
        <w:rPr>
          <w:rFonts w:ascii="Barlow" w:hAnsi="Barlow" w:cs="Calibri"/>
          <w:b/>
          <w:bCs/>
          <w:color w:val="000000"/>
        </w:rPr>
        <w:t xml:space="preserve"> Monti – A</w:t>
      </w:r>
      <w:r w:rsidR="00B44DC3">
        <w:rPr>
          <w:rFonts w:ascii="Barlow" w:hAnsi="Barlow" w:cs="Calibri"/>
          <w:b/>
          <w:bCs/>
          <w:color w:val="000000"/>
        </w:rPr>
        <w:t xml:space="preserve">rtistic </w:t>
      </w:r>
      <w:r w:rsidR="00D16A38" w:rsidRPr="000B13D0">
        <w:rPr>
          <w:rFonts w:ascii="Barlow" w:hAnsi="Barlow" w:cs="Calibri"/>
          <w:b/>
          <w:bCs/>
          <w:color w:val="000000"/>
        </w:rPr>
        <w:t>D</w:t>
      </w:r>
      <w:r w:rsidR="00B44DC3">
        <w:rPr>
          <w:rFonts w:ascii="Barlow" w:hAnsi="Barlow" w:cs="Calibri"/>
          <w:b/>
          <w:bCs/>
          <w:color w:val="000000"/>
        </w:rPr>
        <w:t>irection</w:t>
      </w:r>
      <w:r w:rsidR="000B13D0" w:rsidRPr="000B13D0">
        <w:rPr>
          <w:rFonts w:ascii="Barlow" w:hAnsi="Barlow" w:cs="Calibri"/>
          <w:b/>
          <w:bCs/>
          <w:color w:val="000000"/>
        </w:rPr>
        <w:t xml:space="preserve">: </w:t>
      </w:r>
      <w:r w:rsidR="00D16A38" w:rsidRPr="000B13D0">
        <w:rPr>
          <w:rFonts w:ascii="Barlow" w:hAnsi="Barlow" w:cs="Calibri"/>
          <w:b/>
          <w:bCs/>
          <w:color w:val="000000"/>
        </w:rPr>
        <w:t>D</w:t>
      </w:r>
      <w:r w:rsidR="000B13D0" w:rsidRPr="000B13D0">
        <w:rPr>
          <w:rFonts w:ascii="Barlow" w:hAnsi="Barlow" w:cs="Calibri"/>
          <w:b/>
          <w:bCs/>
          <w:color w:val="000000"/>
        </w:rPr>
        <w:t>.</w:t>
      </w:r>
      <w:r w:rsidR="00D16A38" w:rsidRPr="000B13D0">
        <w:rPr>
          <w:rFonts w:ascii="Barlow" w:hAnsi="Barlow" w:cs="Calibri"/>
          <w:b/>
          <w:bCs/>
          <w:color w:val="000000"/>
        </w:rPr>
        <w:t xml:space="preserve"> Orefice)</w:t>
      </w:r>
    </w:p>
    <w:p w14:paraId="6493CF71" w14:textId="77777777" w:rsidR="009B0D7A" w:rsidRDefault="009B0D7A" w:rsidP="0053591B">
      <w:pPr>
        <w:jc w:val="both"/>
        <w:rPr>
          <w:rFonts w:ascii="Barlow" w:hAnsi="Barlow" w:cs="Calibri"/>
          <w:color w:val="000000"/>
        </w:rPr>
      </w:pPr>
    </w:p>
    <w:p w14:paraId="6200E4CD" w14:textId="1504D308" w:rsidR="008045CD" w:rsidRDefault="008045CD" w:rsidP="008045CD">
      <w:pPr>
        <w:jc w:val="center"/>
        <w:rPr>
          <w:rFonts w:ascii="Barlow" w:hAnsi="Barlow" w:cs="Calibri"/>
          <w:b/>
          <w:bCs/>
          <w:color w:val="000000"/>
        </w:rPr>
      </w:pPr>
      <w:r w:rsidRPr="000B13D0">
        <w:rPr>
          <w:rFonts w:ascii="Barlow" w:hAnsi="Barlow" w:cs="Calibri"/>
          <w:b/>
          <w:bCs/>
          <w:color w:val="000000"/>
        </w:rPr>
        <w:t>PVD COLOR TECHNOLOGY</w:t>
      </w:r>
    </w:p>
    <w:p w14:paraId="42513C79" w14:textId="77777777" w:rsidR="000B13D0" w:rsidRPr="000B13D0" w:rsidRDefault="000B13D0" w:rsidP="008045CD">
      <w:pPr>
        <w:jc w:val="center"/>
        <w:rPr>
          <w:rFonts w:ascii="Barlow" w:hAnsi="Barlow" w:cs="Calibri"/>
          <w:b/>
          <w:bCs/>
          <w:color w:val="000000"/>
        </w:rPr>
      </w:pPr>
    </w:p>
    <w:p w14:paraId="74524125" w14:textId="17B25729" w:rsidR="008045CD" w:rsidRDefault="00D16A38" w:rsidP="008045CD">
      <w:pPr>
        <w:jc w:val="both"/>
        <w:rPr>
          <w:rFonts w:ascii="Barlow" w:hAnsi="Barlow" w:cs="Calibri"/>
          <w:color w:val="000000"/>
        </w:rPr>
      </w:pPr>
      <w:r>
        <w:rPr>
          <w:rFonts w:ascii="Barlow" w:hAnsi="Barlow" w:cs="Calibri"/>
          <w:noProof/>
          <w:color w:val="000000"/>
        </w:rPr>
        <w:drawing>
          <wp:inline distT="0" distB="0" distL="0" distR="0" wp14:anchorId="7E7FECEF" wp14:editId="6A0F53E6">
            <wp:extent cx="2398889" cy="3598333"/>
            <wp:effectExtent l="0" t="0" r="1905" b="0"/>
            <wp:docPr id="731972854" name="Immagine 2" descr="Immagine che contiene muro, interno, vaso, interior design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1972854" name="Immagine 2" descr="Immagine che contiene muro, interno, vaso, interior design&#10;&#10;Il contenuto generato dall'IA potrebbe non essere corretto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52364" cy="36785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045CD">
        <w:rPr>
          <w:rFonts w:ascii="Barlow" w:hAnsi="Barlow" w:cs="Calibri"/>
          <w:color w:val="000000"/>
        </w:rPr>
        <w:tab/>
      </w:r>
      <w:r>
        <w:rPr>
          <w:rFonts w:ascii="Barlow" w:hAnsi="Barlow" w:cs="Calibri"/>
          <w:noProof/>
          <w:color w:val="000000"/>
        </w:rPr>
        <w:drawing>
          <wp:inline distT="0" distB="0" distL="0" distR="0" wp14:anchorId="24AEC539" wp14:editId="0646ED6E">
            <wp:extent cx="3674533" cy="2449810"/>
            <wp:effectExtent l="0" t="0" r="0" b="1905"/>
            <wp:docPr id="2091930261" name="Immagine 1" descr="Immagine che contiene interno, lavandino, muro, vasca per acqua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1930261" name="Immagine 1" descr="Immagine che contiene interno, lavandino, muro, vasca per acqua&#10;&#10;Il contenuto generato dall'IA potrebbe non essere corretto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48048" cy="24988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C3F1EC" w14:textId="5B82F1C2" w:rsidR="008045CD" w:rsidRPr="008045CD" w:rsidRDefault="008045CD" w:rsidP="008045CD">
      <w:pPr>
        <w:pStyle w:val="p1"/>
        <w:rPr>
          <w:rFonts w:ascii="Barlow" w:hAnsi="Barlow"/>
          <w:b/>
          <w:bCs/>
          <w:sz w:val="20"/>
          <w:szCs w:val="20"/>
        </w:rPr>
      </w:pPr>
      <w:r w:rsidRPr="008045CD">
        <w:rPr>
          <w:rFonts w:ascii="Barlow" w:hAnsi="Barlow"/>
          <w:b/>
          <w:bCs/>
          <w:sz w:val="20"/>
          <w:szCs w:val="20"/>
        </w:rPr>
        <w:t xml:space="preserve">Oro Champagne Spazzolato </w:t>
      </w:r>
      <w:r>
        <w:rPr>
          <w:rFonts w:ascii="Barlow" w:hAnsi="Barlow"/>
          <w:b/>
          <w:bCs/>
          <w:sz w:val="20"/>
          <w:szCs w:val="20"/>
        </w:rPr>
        <w:tab/>
      </w:r>
      <w:r>
        <w:rPr>
          <w:rFonts w:ascii="Barlow" w:hAnsi="Barlow"/>
          <w:b/>
          <w:bCs/>
          <w:sz w:val="20"/>
          <w:szCs w:val="20"/>
        </w:rPr>
        <w:tab/>
      </w:r>
      <w:r>
        <w:rPr>
          <w:rFonts w:ascii="Barlow" w:hAnsi="Barlow"/>
          <w:b/>
          <w:bCs/>
          <w:sz w:val="20"/>
          <w:szCs w:val="20"/>
        </w:rPr>
        <w:tab/>
      </w:r>
      <w:r w:rsidRPr="008045CD">
        <w:rPr>
          <w:rFonts w:ascii="Barlow" w:hAnsi="Barlow"/>
          <w:b/>
          <w:bCs/>
          <w:sz w:val="20"/>
          <w:szCs w:val="20"/>
        </w:rPr>
        <w:t>Nickel Scuro Spazzolato</w:t>
      </w:r>
    </w:p>
    <w:p w14:paraId="0B61F8B3" w14:textId="77777777" w:rsidR="008045CD" w:rsidRDefault="008045CD" w:rsidP="008045CD">
      <w:pPr>
        <w:rPr>
          <w:rFonts w:ascii="Barlow" w:hAnsi="Barlow" w:cs="Calibri"/>
          <w:color w:val="000000"/>
        </w:rPr>
      </w:pPr>
    </w:p>
    <w:p w14:paraId="3FE360F6" w14:textId="1E7C6CD7" w:rsidR="000B13D0" w:rsidRDefault="000B13D0" w:rsidP="008045CD">
      <w:pPr>
        <w:rPr>
          <w:rFonts w:ascii="Barlow" w:hAnsi="Barlow" w:cs="Calibri"/>
          <w:color w:val="000000"/>
        </w:rPr>
      </w:pPr>
      <w:r>
        <w:rPr>
          <w:rFonts w:ascii="Barlow" w:hAnsi="Barlow" w:cs="Calibri"/>
          <w:color w:val="000000"/>
        </w:rPr>
        <w:t>_______________________________________________________________________________________</w:t>
      </w:r>
    </w:p>
    <w:p w14:paraId="05BD658E" w14:textId="77777777" w:rsidR="000B13D0" w:rsidRDefault="000B13D0" w:rsidP="008045CD">
      <w:pPr>
        <w:rPr>
          <w:rFonts w:ascii="Barlow" w:hAnsi="Barlow" w:cs="Calibri"/>
          <w:color w:val="000000"/>
        </w:rPr>
      </w:pPr>
    </w:p>
    <w:p w14:paraId="6FF7A2CC" w14:textId="498195F0" w:rsidR="008045CD" w:rsidRDefault="008045CD" w:rsidP="008045CD">
      <w:pPr>
        <w:jc w:val="center"/>
        <w:rPr>
          <w:rFonts w:ascii="Barlow" w:hAnsi="Barlow" w:cs="Calibri"/>
          <w:b/>
          <w:bCs/>
          <w:color w:val="000000"/>
        </w:rPr>
      </w:pPr>
      <w:r w:rsidRPr="008045CD">
        <w:rPr>
          <w:rFonts w:ascii="Barlow" w:hAnsi="Barlow" w:cs="Calibri"/>
          <w:b/>
          <w:bCs/>
          <w:color w:val="000000"/>
        </w:rPr>
        <w:t>HRP TECHNOLOGY</w:t>
      </w:r>
    </w:p>
    <w:p w14:paraId="59DE693A" w14:textId="77777777" w:rsidR="000B13D0" w:rsidRPr="008045CD" w:rsidRDefault="000B13D0" w:rsidP="008045CD">
      <w:pPr>
        <w:jc w:val="center"/>
        <w:rPr>
          <w:rFonts w:ascii="Barlow" w:hAnsi="Barlow" w:cs="Calibri"/>
          <w:b/>
          <w:bCs/>
          <w:color w:val="000000"/>
        </w:rPr>
      </w:pPr>
    </w:p>
    <w:p w14:paraId="6C95DDE5" w14:textId="2E611B65" w:rsidR="00D16A38" w:rsidRDefault="00D16A38" w:rsidP="0053591B">
      <w:pPr>
        <w:jc w:val="both"/>
        <w:rPr>
          <w:rFonts w:ascii="Barlow" w:hAnsi="Barlow" w:cs="Calibri"/>
          <w:color w:val="000000"/>
        </w:rPr>
      </w:pPr>
      <w:r>
        <w:rPr>
          <w:rFonts w:ascii="Barlow" w:hAnsi="Barlow" w:cs="Calibri"/>
          <w:noProof/>
          <w:color w:val="000000"/>
        </w:rPr>
        <w:drawing>
          <wp:inline distT="0" distB="0" distL="0" distR="0" wp14:anchorId="457C6E1E" wp14:editId="5BDDFA3F">
            <wp:extent cx="3136265" cy="2090947"/>
            <wp:effectExtent l="0" t="0" r="635" b="5080"/>
            <wp:docPr id="1284562827" name="Immagine 3" descr="Immagine che contiene design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4562827" name="Immagine 3" descr="Immagine che contiene design&#10;&#10;Il contenuto generato dall'IA potrebbe non essere corretto.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96583" cy="21311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Barlow" w:hAnsi="Barlow" w:cs="Calibri"/>
          <w:color w:val="000000"/>
        </w:rPr>
        <w:tab/>
      </w:r>
      <w:r>
        <w:rPr>
          <w:rFonts w:ascii="Barlow" w:hAnsi="Barlow" w:cs="Calibri"/>
          <w:noProof/>
          <w:color w:val="000000"/>
        </w:rPr>
        <w:drawing>
          <wp:inline distT="0" distB="0" distL="0" distR="0" wp14:anchorId="32135B61" wp14:editId="1E311421">
            <wp:extent cx="3166533" cy="2111126"/>
            <wp:effectExtent l="0" t="0" r="0" b="0"/>
            <wp:docPr id="1988871648" name="Immagine 4" descr="Immagine che contiene cilindro, interno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8871648" name="Immagine 4" descr="Immagine che contiene cilindro, interno&#10;&#10;Il contenuto generato dall'IA potrebbe non essere corretto.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27035" cy="21514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62DF10" w14:textId="2427BDCA" w:rsidR="00D16A38" w:rsidRPr="00D16A38" w:rsidRDefault="00D16A38" w:rsidP="0053591B">
      <w:pPr>
        <w:jc w:val="both"/>
        <w:rPr>
          <w:rFonts w:ascii="Barlow" w:hAnsi="Barlow" w:cs="Calibri"/>
          <w:b/>
          <w:bCs/>
          <w:color w:val="000000"/>
          <w:sz w:val="20"/>
          <w:szCs w:val="20"/>
        </w:rPr>
      </w:pPr>
      <w:r w:rsidRPr="00D16A38">
        <w:rPr>
          <w:rFonts w:ascii="Barlow" w:hAnsi="Barlow" w:cs="Calibri"/>
          <w:b/>
          <w:bCs/>
          <w:color w:val="000000"/>
          <w:sz w:val="20"/>
          <w:szCs w:val="20"/>
        </w:rPr>
        <w:t xml:space="preserve">Da sx: </w:t>
      </w:r>
      <w:r w:rsidRPr="00D16A38">
        <w:rPr>
          <w:rFonts w:ascii="Barlow" w:hAnsi="Barlow"/>
          <w:b/>
          <w:bCs/>
          <w:sz w:val="20"/>
          <w:szCs w:val="20"/>
        </w:rPr>
        <w:t>ambra, lichene, oltremare, cipria, foresta, ocra</w:t>
      </w:r>
      <w:r w:rsidR="008045CD">
        <w:rPr>
          <w:rFonts w:ascii="Barlow" w:hAnsi="Barlow"/>
          <w:b/>
          <w:bCs/>
          <w:sz w:val="20"/>
          <w:szCs w:val="20"/>
        </w:rPr>
        <w:tab/>
        <w:t>Da sx: s</w:t>
      </w:r>
      <w:r w:rsidRPr="00D16A38">
        <w:rPr>
          <w:rFonts w:ascii="Barlow" w:hAnsi="Barlow"/>
          <w:b/>
          <w:bCs/>
          <w:sz w:val="20"/>
          <w:szCs w:val="20"/>
        </w:rPr>
        <w:t>abbia, cumino, carminio, cotone, cacao</w:t>
      </w:r>
      <w:r>
        <w:rPr>
          <w:rFonts w:ascii="Barlow" w:hAnsi="Barlow"/>
          <w:b/>
          <w:bCs/>
          <w:sz w:val="20"/>
          <w:szCs w:val="20"/>
        </w:rPr>
        <w:t xml:space="preserve">, </w:t>
      </w:r>
      <w:r w:rsidRPr="00D16A38">
        <w:rPr>
          <w:rFonts w:ascii="Barlow" w:hAnsi="Barlow"/>
          <w:b/>
          <w:bCs/>
          <w:sz w:val="20"/>
          <w:szCs w:val="20"/>
        </w:rPr>
        <w:t>grafite</w:t>
      </w:r>
    </w:p>
    <w:p w14:paraId="5F4FFE0A" w14:textId="0FDB8424" w:rsidR="00D16A38" w:rsidRDefault="00D16A38" w:rsidP="0053591B">
      <w:pPr>
        <w:jc w:val="both"/>
        <w:rPr>
          <w:rFonts w:ascii="Barlow" w:hAnsi="Barlow" w:cs="Calibri"/>
          <w:color w:val="000000"/>
        </w:rPr>
      </w:pPr>
      <w:r>
        <w:rPr>
          <w:rFonts w:ascii="Barlow" w:hAnsi="Barlow" w:cs="Calibri"/>
          <w:noProof/>
          <w:color w:val="000000"/>
        </w:rPr>
        <w:lastRenderedPageBreak/>
        <w:drawing>
          <wp:inline distT="0" distB="0" distL="0" distR="0" wp14:anchorId="5E5559AA" wp14:editId="5636083E">
            <wp:extent cx="2965381" cy="1930400"/>
            <wp:effectExtent l="0" t="0" r="0" b="0"/>
            <wp:docPr id="1130317035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0317035" name="Immagine 1130317035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17189" cy="19641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Barlow" w:hAnsi="Barlow" w:cs="Calibri"/>
          <w:color w:val="000000"/>
        </w:rPr>
        <w:tab/>
      </w:r>
      <w:r>
        <w:rPr>
          <w:rFonts w:ascii="Barlow" w:hAnsi="Barlow" w:cs="Calibri"/>
          <w:noProof/>
          <w:color w:val="000000"/>
        </w:rPr>
        <w:drawing>
          <wp:inline distT="0" distB="0" distL="0" distR="0" wp14:anchorId="46FBA1CF" wp14:editId="42371539">
            <wp:extent cx="2988310" cy="2988310"/>
            <wp:effectExtent l="0" t="0" r="0" b="0"/>
            <wp:docPr id="987117531" name="Immagine 6" descr="Immagine che contiene interno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7117531" name="Immagine 6" descr="Immagine che contiene interno&#10;&#10;Il contenuto generato dall'IA potrebbe non essere corretto.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6490" cy="3006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EE3C50" w14:textId="086AC8E0" w:rsidR="00D16A38" w:rsidRDefault="008045CD" w:rsidP="0053591B">
      <w:pPr>
        <w:jc w:val="both"/>
        <w:rPr>
          <w:rFonts w:ascii="Barlow" w:hAnsi="Barlow" w:cs="Calibri"/>
          <w:color w:val="000000"/>
        </w:rPr>
      </w:pPr>
      <w:r w:rsidRPr="00D16A38">
        <w:rPr>
          <w:rFonts w:ascii="Barlow" w:hAnsi="Barlow" w:cs="Calibri"/>
          <w:b/>
          <w:bCs/>
          <w:color w:val="000000"/>
          <w:sz w:val="20"/>
          <w:szCs w:val="20"/>
        </w:rPr>
        <w:t xml:space="preserve">Da sx: </w:t>
      </w:r>
      <w:r w:rsidRPr="00D16A38">
        <w:rPr>
          <w:rFonts w:ascii="Barlow" w:hAnsi="Barlow"/>
          <w:b/>
          <w:bCs/>
          <w:sz w:val="20"/>
          <w:szCs w:val="20"/>
        </w:rPr>
        <w:t>ambra, lichene, oltremare</w:t>
      </w:r>
      <w:r>
        <w:rPr>
          <w:rFonts w:ascii="Barlow" w:hAnsi="Barlow"/>
          <w:b/>
          <w:bCs/>
          <w:sz w:val="20"/>
          <w:szCs w:val="20"/>
        </w:rPr>
        <w:tab/>
      </w:r>
      <w:r>
        <w:rPr>
          <w:rFonts w:ascii="Barlow" w:hAnsi="Barlow"/>
          <w:b/>
          <w:bCs/>
          <w:sz w:val="20"/>
          <w:szCs w:val="20"/>
        </w:rPr>
        <w:tab/>
      </w:r>
      <w:r>
        <w:rPr>
          <w:rFonts w:ascii="Barlow" w:hAnsi="Barlow"/>
          <w:b/>
          <w:bCs/>
          <w:sz w:val="20"/>
          <w:szCs w:val="20"/>
        </w:rPr>
        <w:tab/>
      </w:r>
      <w:r w:rsidRPr="00D16A38">
        <w:rPr>
          <w:rFonts w:ascii="Barlow" w:hAnsi="Barlow" w:cs="Calibri"/>
          <w:b/>
          <w:bCs/>
          <w:color w:val="000000"/>
          <w:sz w:val="20"/>
          <w:szCs w:val="20"/>
        </w:rPr>
        <w:t xml:space="preserve">Da sx: </w:t>
      </w:r>
      <w:r w:rsidRPr="00D16A38">
        <w:rPr>
          <w:rFonts w:ascii="Barlow" w:hAnsi="Barlow"/>
          <w:b/>
          <w:bCs/>
          <w:sz w:val="20"/>
          <w:szCs w:val="20"/>
        </w:rPr>
        <w:t>ambra, lichene, oltremare</w:t>
      </w:r>
    </w:p>
    <w:p w14:paraId="120327F2" w14:textId="19421430" w:rsidR="00D16A38" w:rsidRDefault="00D16A38" w:rsidP="0053591B">
      <w:pPr>
        <w:jc w:val="both"/>
        <w:rPr>
          <w:rFonts w:ascii="Barlow" w:hAnsi="Barlow" w:cs="Calibri"/>
          <w:color w:val="000000"/>
        </w:rPr>
      </w:pPr>
      <w:r>
        <w:rPr>
          <w:rFonts w:ascii="Barlow" w:hAnsi="Barlow" w:cs="Calibri"/>
          <w:noProof/>
          <w:color w:val="000000"/>
        </w:rPr>
        <w:drawing>
          <wp:inline distT="0" distB="0" distL="0" distR="0" wp14:anchorId="62936F24" wp14:editId="5291E626">
            <wp:extent cx="2964815" cy="1913909"/>
            <wp:effectExtent l="0" t="0" r="0" b="3810"/>
            <wp:docPr id="1261062487" name="Immagin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1062487" name="Immagine 1261062487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1101" cy="19631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Barlow" w:hAnsi="Barlow" w:cs="Calibri"/>
          <w:color w:val="000000"/>
        </w:rPr>
        <w:tab/>
      </w:r>
      <w:r>
        <w:rPr>
          <w:rFonts w:ascii="Barlow" w:hAnsi="Barlow" w:cs="Calibri"/>
          <w:noProof/>
          <w:color w:val="000000"/>
        </w:rPr>
        <w:drawing>
          <wp:inline distT="0" distB="0" distL="0" distR="0" wp14:anchorId="170D2997" wp14:editId="4A950948">
            <wp:extent cx="2988310" cy="2988310"/>
            <wp:effectExtent l="0" t="0" r="0" b="0"/>
            <wp:docPr id="1649463915" name="Immagine 8" descr="Immagine che contiene cilindro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9463915" name="Immagine 8" descr="Immagine che contiene cilindro&#10;&#10;Il contenuto generato dall'IA potrebbe non essere corretto.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20622" cy="30206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A0D180" w14:textId="4FA7AF13" w:rsidR="00D16A38" w:rsidRDefault="008045CD" w:rsidP="0053591B">
      <w:pPr>
        <w:jc w:val="both"/>
        <w:rPr>
          <w:rFonts w:ascii="Barlow" w:hAnsi="Barlow" w:cs="Calibri"/>
          <w:color w:val="000000"/>
        </w:rPr>
      </w:pPr>
      <w:r w:rsidRPr="00D16A38">
        <w:rPr>
          <w:rFonts w:ascii="Barlow" w:hAnsi="Barlow" w:cs="Calibri"/>
          <w:b/>
          <w:bCs/>
          <w:color w:val="000000"/>
          <w:sz w:val="20"/>
          <w:szCs w:val="20"/>
        </w:rPr>
        <w:t xml:space="preserve">Da sx: </w:t>
      </w:r>
      <w:r w:rsidRPr="00D16A38">
        <w:rPr>
          <w:rFonts w:ascii="Barlow" w:hAnsi="Barlow"/>
          <w:b/>
          <w:bCs/>
          <w:sz w:val="20"/>
          <w:szCs w:val="20"/>
        </w:rPr>
        <w:t>cipria, foresta, ocra</w:t>
      </w:r>
      <w:r>
        <w:rPr>
          <w:rFonts w:ascii="Barlow" w:hAnsi="Barlow"/>
          <w:b/>
          <w:bCs/>
          <w:sz w:val="20"/>
          <w:szCs w:val="20"/>
        </w:rPr>
        <w:tab/>
      </w:r>
      <w:r>
        <w:rPr>
          <w:rFonts w:ascii="Barlow" w:hAnsi="Barlow"/>
          <w:b/>
          <w:bCs/>
          <w:sz w:val="20"/>
          <w:szCs w:val="20"/>
        </w:rPr>
        <w:tab/>
      </w:r>
      <w:r>
        <w:rPr>
          <w:rFonts w:ascii="Barlow" w:hAnsi="Barlow"/>
          <w:b/>
          <w:bCs/>
          <w:sz w:val="20"/>
          <w:szCs w:val="20"/>
        </w:rPr>
        <w:tab/>
      </w:r>
      <w:r>
        <w:rPr>
          <w:rFonts w:ascii="Barlow" w:hAnsi="Barlow"/>
          <w:b/>
          <w:bCs/>
          <w:sz w:val="20"/>
          <w:szCs w:val="20"/>
        </w:rPr>
        <w:tab/>
      </w:r>
      <w:r w:rsidRPr="00D16A38">
        <w:rPr>
          <w:rFonts w:ascii="Barlow" w:hAnsi="Barlow" w:cs="Calibri"/>
          <w:b/>
          <w:bCs/>
          <w:color w:val="000000"/>
          <w:sz w:val="20"/>
          <w:szCs w:val="20"/>
        </w:rPr>
        <w:t xml:space="preserve">Da sx: </w:t>
      </w:r>
      <w:r w:rsidRPr="00D16A38">
        <w:rPr>
          <w:rFonts w:ascii="Barlow" w:hAnsi="Barlow"/>
          <w:b/>
          <w:bCs/>
          <w:sz w:val="20"/>
          <w:szCs w:val="20"/>
        </w:rPr>
        <w:t>cipria, foresta, ocra</w:t>
      </w:r>
    </w:p>
    <w:p w14:paraId="2D9FEBE1" w14:textId="77777777" w:rsidR="00D16A38" w:rsidRDefault="00D16A38" w:rsidP="0053591B">
      <w:pPr>
        <w:jc w:val="both"/>
        <w:rPr>
          <w:rFonts w:ascii="Barlow" w:hAnsi="Barlow" w:cs="Calibri"/>
          <w:color w:val="000000"/>
        </w:rPr>
      </w:pPr>
      <w:r>
        <w:rPr>
          <w:rFonts w:ascii="Barlow" w:hAnsi="Barlow" w:cs="Calibri"/>
          <w:noProof/>
          <w:color w:val="000000"/>
        </w:rPr>
        <w:lastRenderedPageBreak/>
        <w:drawing>
          <wp:inline distT="0" distB="0" distL="0" distR="0" wp14:anchorId="2E9DBF5E" wp14:editId="12191245">
            <wp:extent cx="2921000" cy="1787141"/>
            <wp:effectExtent l="0" t="0" r="0" b="3810"/>
            <wp:docPr id="183157473" name="Immagine 9" descr="Immagine che contiene cilindro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157473" name="Immagine 9" descr="Immagine che contiene cilindro&#10;&#10;Il contenuto generato dall'IA potrebbe non essere corretto.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50442" cy="18051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Barlow" w:hAnsi="Barlow" w:cs="Calibri"/>
          <w:color w:val="000000"/>
        </w:rPr>
        <w:tab/>
      </w:r>
      <w:r>
        <w:rPr>
          <w:rFonts w:ascii="Barlow" w:hAnsi="Barlow" w:cs="Calibri"/>
          <w:noProof/>
          <w:color w:val="000000"/>
        </w:rPr>
        <w:drawing>
          <wp:inline distT="0" distB="0" distL="0" distR="0" wp14:anchorId="166DA090" wp14:editId="41BA5431">
            <wp:extent cx="2997200" cy="2997200"/>
            <wp:effectExtent l="0" t="0" r="0" b="0"/>
            <wp:docPr id="1317698044" name="Immagine 10" descr="Immagine che contiene cilindro, muro, interno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7698044" name="Immagine 10" descr="Immagine che contiene cilindro, muro, interno&#10;&#10;Il contenuto generato dall'IA potrebbe non essere corretto.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29137" cy="30291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17494F" w14:textId="5B52872A" w:rsidR="00D16A38" w:rsidRDefault="008045CD" w:rsidP="0053591B">
      <w:pPr>
        <w:jc w:val="both"/>
        <w:rPr>
          <w:rFonts w:ascii="Barlow" w:hAnsi="Barlow" w:cs="Calibri"/>
          <w:color w:val="000000"/>
        </w:rPr>
      </w:pPr>
      <w:r>
        <w:rPr>
          <w:rFonts w:ascii="Barlow" w:hAnsi="Barlow"/>
          <w:b/>
          <w:bCs/>
          <w:sz w:val="20"/>
          <w:szCs w:val="20"/>
        </w:rPr>
        <w:t>Da sx: s</w:t>
      </w:r>
      <w:r w:rsidRPr="00D16A38">
        <w:rPr>
          <w:rFonts w:ascii="Barlow" w:hAnsi="Barlow"/>
          <w:b/>
          <w:bCs/>
          <w:sz w:val="20"/>
          <w:szCs w:val="20"/>
        </w:rPr>
        <w:t>abbia, cumino, carminio</w:t>
      </w:r>
      <w:r>
        <w:rPr>
          <w:rFonts w:ascii="Barlow" w:hAnsi="Barlow"/>
          <w:b/>
          <w:bCs/>
          <w:sz w:val="20"/>
          <w:szCs w:val="20"/>
        </w:rPr>
        <w:tab/>
      </w:r>
      <w:r>
        <w:rPr>
          <w:rFonts w:ascii="Barlow" w:hAnsi="Barlow"/>
          <w:b/>
          <w:bCs/>
          <w:sz w:val="20"/>
          <w:szCs w:val="20"/>
        </w:rPr>
        <w:tab/>
      </w:r>
      <w:r>
        <w:rPr>
          <w:rFonts w:ascii="Barlow" w:hAnsi="Barlow"/>
          <w:b/>
          <w:bCs/>
          <w:sz w:val="20"/>
          <w:szCs w:val="20"/>
        </w:rPr>
        <w:tab/>
      </w:r>
      <w:r>
        <w:rPr>
          <w:rFonts w:ascii="Barlow" w:hAnsi="Barlow"/>
          <w:b/>
          <w:bCs/>
          <w:sz w:val="20"/>
          <w:szCs w:val="20"/>
        </w:rPr>
        <w:tab/>
        <w:t>Da sx: s</w:t>
      </w:r>
      <w:r w:rsidRPr="00D16A38">
        <w:rPr>
          <w:rFonts w:ascii="Barlow" w:hAnsi="Barlow"/>
          <w:b/>
          <w:bCs/>
          <w:sz w:val="20"/>
          <w:szCs w:val="20"/>
        </w:rPr>
        <w:t>abbia, cumino, carminio</w:t>
      </w:r>
    </w:p>
    <w:p w14:paraId="67CDE1FE" w14:textId="01CF422F" w:rsidR="00D16A38" w:rsidRDefault="00D16A38" w:rsidP="0053591B">
      <w:pPr>
        <w:jc w:val="both"/>
        <w:rPr>
          <w:rFonts w:ascii="Barlow" w:hAnsi="Barlow" w:cs="Calibri"/>
          <w:color w:val="000000"/>
        </w:rPr>
      </w:pPr>
      <w:r>
        <w:rPr>
          <w:rFonts w:ascii="Barlow" w:hAnsi="Barlow" w:cs="Calibri"/>
          <w:noProof/>
          <w:color w:val="000000"/>
        </w:rPr>
        <w:drawing>
          <wp:inline distT="0" distB="0" distL="0" distR="0" wp14:anchorId="63DE94FF" wp14:editId="6CD3BD7B">
            <wp:extent cx="2921000" cy="1863676"/>
            <wp:effectExtent l="0" t="0" r="0" b="3810"/>
            <wp:docPr id="178909264" name="Immagin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909264" name="Immagine 178909264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1762" cy="18896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Barlow" w:hAnsi="Barlow" w:cs="Calibri"/>
          <w:color w:val="000000"/>
        </w:rPr>
        <w:tab/>
      </w:r>
      <w:r>
        <w:rPr>
          <w:rFonts w:ascii="Barlow" w:hAnsi="Barlow" w:cs="Calibri"/>
          <w:noProof/>
          <w:color w:val="000000"/>
        </w:rPr>
        <w:drawing>
          <wp:inline distT="0" distB="0" distL="0" distR="0" wp14:anchorId="072ABEFF" wp14:editId="23F64F55">
            <wp:extent cx="2997200" cy="2997200"/>
            <wp:effectExtent l="0" t="0" r="0" b="0"/>
            <wp:docPr id="1289426362" name="Immagine 12" descr="Immagine che contiene cilindro, Fotografia di nature morte, bianco e nero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9426362" name="Immagine 12" descr="Immagine che contiene cilindro, Fotografia di nature morte, bianco e nero&#10;&#10;Il contenuto generato dall'IA potrebbe non essere corretto.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24448" cy="30244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9FD240" w14:textId="77777777" w:rsidR="008045CD" w:rsidRPr="0053591B" w:rsidRDefault="008045CD" w:rsidP="008045CD">
      <w:pPr>
        <w:jc w:val="both"/>
        <w:rPr>
          <w:rFonts w:ascii="Barlow" w:hAnsi="Barlow" w:cs="Calibri"/>
          <w:color w:val="000000"/>
        </w:rPr>
      </w:pPr>
      <w:r>
        <w:rPr>
          <w:rFonts w:ascii="Barlow" w:hAnsi="Barlow"/>
          <w:b/>
          <w:bCs/>
          <w:sz w:val="20"/>
          <w:szCs w:val="20"/>
        </w:rPr>
        <w:t xml:space="preserve">Da sx: </w:t>
      </w:r>
      <w:r w:rsidRPr="00D16A38">
        <w:rPr>
          <w:rFonts w:ascii="Barlow" w:hAnsi="Barlow"/>
          <w:b/>
          <w:bCs/>
          <w:sz w:val="20"/>
          <w:szCs w:val="20"/>
        </w:rPr>
        <w:t>cotone, cacao</w:t>
      </w:r>
      <w:r>
        <w:rPr>
          <w:rFonts w:ascii="Barlow" w:hAnsi="Barlow"/>
          <w:b/>
          <w:bCs/>
          <w:sz w:val="20"/>
          <w:szCs w:val="20"/>
        </w:rPr>
        <w:t xml:space="preserve">, </w:t>
      </w:r>
      <w:r w:rsidRPr="00D16A38">
        <w:rPr>
          <w:rFonts w:ascii="Barlow" w:hAnsi="Barlow"/>
          <w:b/>
          <w:bCs/>
          <w:sz w:val="20"/>
          <w:szCs w:val="20"/>
        </w:rPr>
        <w:t>grafite</w:t>
      </w:r>
      <w:r>
        <w:rPr>
          <w:rFonts w:ascii="Barlow" w:hAnsi="Barlow"/>
          <w:b/>
          <w:bCs/>
          <w:sz w:val="20"/>
          <w:szCs w:val="20"/>
        </w:rPr>
        <w:tab/>
      </w:r>
      <w:r>
        <w:rPr>
          <w:rFonts w:ascii="Barlow" w:hAnsi="Barlow"/>
          <w:b/>
          <w:bCs/>
          <w:sz w:val="20"/>
          <w:szCs w:val="20"/>
        </w:rPr>
        <w:tab/>
      </w:r>
      <w:r>
        <w:rPr>
          <w:rFonts w:ascii="Barlow" w:hAnsi="Barlow"/>
          <w:b/>
          <w:bCs/>
          <w:sz w:val="20"/>
          <w:szCs w:val="20"/>
        </w:rPr>
        <w:tab/>
      </w:r>
      <w:r>
        <w:rPr>
          <w:rFonts w:ascii="Barlow" w:hAnsi="Barlow"/>
          <w:b/>
          <w:bCs/>
          <w:sz w:val="20"/>
          <w:szCs w:val="20"/>
        </w:rPr>
        <w:tab/>
        <w:t xml:space="preserve">Da sx: </w:t>
      </w:r>
      <w:r w:rsidRPr="00D16A38">
        <w:rPr>
          <w:rFonts w:ascii="Barlow" w:hAnsi="Barlow"/>
          <w:b/>
          <w:bCs/>
          <w:sz w:val="20"/>
          <w:szCs w:val="20"/>
        </w:rPr>
        <w:t>cotone, cacao</w:t>
      </w:r>
      <w:r>
        <w:rPr>
          <w:rFonts w:ascii="Barlow" w:hAnsi="Barlow"/>
          <w:b/>
          <w:bCs/>
          <w:sz w:val="20"/>
          <w:szCs w:val="20"/>
        </w:rPr>
        <w:t xml:space="preserve">, </w:t>
      </w:r>
      <w:r w:rsidRPr="00D16A38">
        <w:rPr>
          <w:rFonts w:ascii="Barlow" w:hAnsi="Barlow"/>
          <w:b/>
          <w:bCs/>
          <w:sz w:val="20"/>
          <w:szCs w:val="20"/>
        </w:rPr>
        <w:t>grafite</w:t>
      </w:r>
    </w:p>
    <w:p w14:paraId="6CEF84B3" w14:textId="1A51CBF4" w:rsidR="009B0D7A" w:rsidRPr="0053591B" w:rsidRDefault="009B0D7A" w:rsidP="0053591B">
      <w:pPr>
        <w:jc w:val="both"/>
        <w:rPr>
          <w:rFonts w:ascii="Barlow" w:hAnsi="Barlow" w:cs="Calibri"/>
          <w:color w:val="000000"/>
        </w:rPr>
      </w:pPr>
    </w:p>
    <w:sectPr w:rsidR="009B0D7A" w:rsidRPr="0053591B" w:rsidSect="008045CD">
      <w:headerReference w:type="default" r:id="rId19"/>
      <w:footerReference w:type="default" r:id="rId20"/>
      <w:type w:val="continuous"/>
      <w:pgSz w:w="11910" w:h="16840"/>
      <w:pgMar w:top="480" w:right="598" w:bottom="260" w:left="538" w:header="480" w:footer="0" w:gutter="0"/>
      <w:cols w:space="720" w:equalWidth="0">
        <w:col w:w="10114"/>
      </w:cols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A0C5FE" w14:textId="77777777" w:rsidR="00AA7DE4" w:rsidRDefault="00AA7DE4" w:rsidP="00BD4717">
      <w:r>
        <w:separator/>
      </w:r>
    </w:p>
  </w:endnote>
  <w:endnote w:type="continuationSeparator" w:id="0">
    <w:p w14:paraId="198AC9A2" w14:textId="77777777" w:rsidR="00AA7DE4" w:rsidRDefault="00AA7DE4" w:rsidP="00BD47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Barlow">
    <w:panose1 w:val="00000500000000000000"/>
    <w:charset w:val="4D"/>
    <w:family w:val="auto"/>
    <w:pitch w:val="variable"/>
    <w:sig w:usb0="20000007" w:usb1="00000000" w:usb2="00000000" w:usb3="00000000" w:csb0="000001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807BB1" w14:textId="42DBE978" w:rsidR="002C4978" w:rsidRPr="006C2568" w:rsidRDefault="002C4978" w:rsidP="000242B1">
    <w:pPr>
      <w:pStyle w:val="Pidipagina"/>
      <w:rPr>
        <w:rFonts w:ascii="Barlow" w:hAnsi="Barlow"/>
        <w:sz w:val="16"/>
        <w:szCs w:val="16"/>
      </w:rPr>
    </w:pPr>
    <w:r w:rsidRPr="002C4978">
      <w:rPr>
        <w:rFonts w:ascii="Barlow" w:hAnsi="Barlow"/>
        <w:b/>
        <w:sz w:val="16"/>
        <w:szCs w:val="16"/>
      </w:rPr>
      <w:t>Palazzani.eu s.p.a.</w:t>
    </w:r>
    <w:r w:rsidR="000242B1">
      <w:rPr>
        <w:rFonts w:ascii="Barlow" w:hAnsi="Barlow"/>
        <w:b/>
        <w:sz w:val="16"/>
        <w:szCs w:val="16"/>
      </w:rPr>
      <w:t xml:space="preserve"> </w:t>
    </w:r>
    <w:r w:rsidR="00270CF5">
      <w:rPr>
        <w:rFonts w:ascii="Barlow" w:hAnsi="Barlow"/>
        <w:sz w:val="16"/>
        <w:szCs w:val="16"/>
      </w:rPr>
      <w:t>Vi</w:t>
    </w:r>
    <w:r w:rsidRPr="006C2568">
      <w:rPr>
        <w:rFonts w:ascii="Barlow" w:hAnsi="Barlow"/>
        <w:sz w:val="16"/>
        <w:szCs w:val="16"/>
      </w:rPr>
      <w:t xml:space="preserve">a </w:t>
    </w:r>
    <w:r w:rsidR="00270CF5">
      <w:rPr>
        <w:rFonts w:ascii="Barlow" w:hAnsi="Barlow"/>
        <w:sz w:val="16"/>
        <w:szCs w:val="16"/>
      </w:rPr>
      <w:t xml:space="preserve">Caselle, 22 – 25125 Brescia </w:t>
    </w:r>
    <w:r w:rsidR="000242B1">
      <w:rPr>
        <w:rFonts w:ascii="Barlow" w:hAnsi="Barlow"/>
        <w:sz w:val="16"/>
        <w:szCs w:val="16"/>
      </w:rPr>
      <w:t>- Produzione: Via M. Anelli, 75/77 – 26020 Casalmorano (CR) –</w:t>
    </w:r>
    <w:r w:rsidRPr="006C2568">
      <w:rPr>
        <w:rFonts w:ascii="Barlow" w:hAnsi="Barlow"/>
        <w:sz w:val="16"/>
        <w:szCs w:val="16"/>
      </w:rPr>
      <w:t xml:space="preserve"> </w:t>
    </w:r>
    <w:r w:rsidR="000242B1">
      <w:rPr>
        <w:rFonts w:ascii="Barlow" w:hAnsi="Barlow"/>
        <w:sz w:val="16"/>
        <w:szCs w:val="16"/>
      </w:rPr>
      <w:t xml:space="preserve">Ph. </w:t>
    </w:r>
    <w:r w:rsidRPr="006C2568">
      <w:rPr>
        <w:rFonts w:ascii="Barlow" w:hAnsi="Barlow"/>
        <w:sz w:val="16"/>
        <w:szCs w:val="16"/>
      </w:rPr>
      <w:t>+39 0</w:t>
    </w:r>
    <w:r w:rsidR="000242B1">
      <w:rPr>
        <w:rFonts w:ascii="Barlow" w:hAnsi="Barlow"/>
        <w:sz w:val="16"/>
        <w:szCs w:val="16"/>
      </w:rPr>
      <w:t>347 74</w:t>
    </w:r>
    <w:r w:rsidR="006B45E6">
      <w:rPr>
        <w:rFonts w:ascii="Barlow" w:hAnsi="Barlow"/>
        <w:sz w:val="16"/>
        <w:szCs w:val="16"/>
      </w:rPr>
      <w:t>1</w:t>
    </w:r>
    <w:r w:rsidR="000242B1">
      <w:rPr>
        <w:rFonts w:ascii="Barlow" w:hAnsi="Barlow"/>
        <w:sz w:val="16"/>
        <w:szCs w:val="16"/>
      </w:rPr>
      <w:t>41</w:t>
    </w:r>
  </w:p>
  <w:p w14:paraId="08160328" w14:textId="02B8A350" w:rsidR="002C4978" w:rsidRPr="006C2568" w:rsidRDefault="002C4978" w:rsidP="002C4978">
    <w:pPr>
      <w:pStyle w:val="Pidipagina"/>
      <w:rPr>
        <w:rFonts w:ascii="Barlow" w:hAnsi="Barlow"/>
        <w:sz w:val="16"/>
        <w:szCs w:val="16"/>
      </w:rPr>
    </w:pPr>
    <w:r w:rsidRPr="000242B1">
      <w:rPr>
        <w:rFonts w:ascii="Barlow" w:hAnsi="Barlow"/>
        <w:b/>
        <w:sz w:val="16"/>
        <w:szCs w:val="16"/>
      </w:rPr>
      <w:t>Ufficio Stamp</w:t>
    </w:r>
    <w:r w:rsidR="000242B1" w:rsidRPr="000242B1">
      <w:rPr>
        <w:rFonts w:ascii="Barlow" w:hAnsi="Barlow"/>
        <w:b/>
        <w:sz w:val="16"/>
        <w:szCs w:val="16"/>
      </w:rPr>
      <w:t>a</w:t>
    </w:r>
    <w:r w:rsidRPr="006C2568">
      <w:rPr>
        <w:rFonts w:ascii="Barlow" w:hAnsi="Barlow"/>
        <w:color w:val="808080" w:themeColor="background1" w:themeShade="80"/>
        <w:sz w:val="16"/>
        <w:szCs w:val="16"/>
      </w:rPr>
      <w:t>:</w:t>
    </w:r>
    <w:r w:rsidR="000242B1">
      <w:rPr>
        <w:rFonts w:ascii="Barlow" w:hAnsi="Barlow"/>
        <w:color w:val="808080" w:themeColor="background1" w:themeShade="80"/>
        <w:sz w:val="16"/>
        <w:szCs w:val="16"/>
      </w:rPr>
      <w:t xml:space="preserve"> </w:t>
    </w:r>
    <w:r w:rsidRPr="006C2568">
      <w:rPr>
        <w:rFonts w:ascii="Barlow" w:hAnsi="Barlow"/>
        <w:b/>
        <w:bCs/>
        <w:color w:val="808080" w:themeColor="background1" w:themeShade="80"/>
        <w:sz w:val="16"/>
        <w:szCs w:val="16"/>
      </w:rPr>
      <w:t xml:space="preserve">TAConline </w:t>
    </w:r>
    <w:r w:rsidRPr="006C2568">
      <w:rPr>
        <w:rFonts w:ascii="Barlow" w:hAnsi="Barlow"/>
        <w:color w:val="808080" w:themeColor="background1" w:themeShade="80"/>
        <w:sz w:val="16"/>
        <w:szCs w:val="16"/>
      </w:rPr>
      <w:t xml:space="preserve">- </w:t>
    </w:r>
    <w:proofErr w:type="spellStart"/>
    <w:r w:rsidRPr="006C2568">
      <w:rPr>
        <w:rFonts w:ascii="Barlow" w:hAnsi="Barlow"/>
        <w:sz w:val="16"/>
        <w:szCs w:val="16"/>
      </w:rPr>
      <w:t>Milano|Genova</w:t>
    </w:r>
    <w:proofErr w:type="spellEnd"/>
    <w:r w:rsidRPr="006C2568">
      <w:rPr>
        <w:rFonts w:ascii="Barlow" w:hAnsi="Barlow"/>
        <w:sz w:val="16"/>
        <w:szCs w:val="16"/>
      </w:rPr>
      <w:t xml:space="preserve"> - press@taconline.it - ph. +39 02 48517618 - +39 0185 351616</w:t>
    </w:r>
  </w:p>
  <w:p w14:paraId="4F83BE71" w14:textId="77777777" w:rsidR="002C4978" w:rsidRDefault="002C4978" w:rsidP="002C4978">
    <w:pPr>
      <w:pStyle w:val="Pidipagina"/>
    </w:pPr>
  </w:p>
  <w:p w14:paraId="78B94D6E" w14:textId="77777777" w:rsidR="002C4978" w:rsidRDefault="002C4978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35FF9E" w14:textId="77777777" w:rsidR="00AA7DE4" w:rsidRDefault="00AA7DE4" w:rsidP="00BD4717">
      <w:r>
        <w:separator/>
      </w:r>
    </w:p>
  </w:footnote>
  <w:footnote w:type="continuationSeparator" w:id="0">
    <w:p w14:paraId="1E1E201D" w14:textId="77777777" w:rsidR="00AA7DE4" w:rsidRDefault="00AA7DE4" w:rsidP="00BD47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C343E3" w14:textId="5E855DC0" w:rsidR="00BD4717" w:rsidRDefault="00BD4717" w:rsidP="00C4660D">
    <w:pPr>
      <w:pStyle w:val="Intestazione"/>
      <w:ind w:left="-142"/>
    </w:pPr>
    <w:r>
      <w:rPr>
        <w:noProof/>
      </w:rPr>
      <w:drawing>
        <wp:inline distT="0" distB="0" distL="0" distR="0" wp14:anchorId="2EA75150" wp14:editId="38FF93C8">
          <wp:extent cx="2032000" cy="431800"/>
          <wp:effectExtent l="0" t="0" r="0" b="0"/>
          <wp:docPr id="9" name="Immagin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magine 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32000" cy="431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D6A807E" w14:textId="77777777" w:rsidR="00BD4717" w:rsidRDefault="00BD4717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A80733"/>
    <w:multiLevelType w:val="multilevel"/>
    <w:tmpl w:val="C7300F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A496979"/>
    <w:multiLevelType w:val="multilevel"/>
    <w:tmpl w:val="06A09D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F9A1CC1"/>
    <w:multiLevelType w:val="multilevel"/>
    <w:tmpl w:val="AACCD8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07649B8"/>
    <w:multiLevelType w:val="multilevel"/>
    <w:tmpl w:val="9F4CBB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15766A7"/>
    <w:multiLevelType w:val="hybridMultilevel"/>
    <w:tmpl w:val="84ECE09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D3D5FCC"/>
    <w:multiLevelType w:val="hybridMultilevel"/>
    <w:tmpl w:val="21B4444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61209375">
    <w:abstractNumId w:val="4"/>
  </w:num>
  <w:num w:numId="2" w16cid:durableId="1975719530">
    <w:abstractNumId w:val="5"/>
  </w:num>
  <w:num w:numId="3" w16cid:durableId="562108127">
    <w:abstractNumId w:val="2"/>
  </w:num>
  <w:num w:numId="4" w16cid:durableId="1190798088">
    <w:abstractNumId w:val="1"/>
  </w:num>
  <w:num w:numId="5" w16cid:durableId="1748460439">
    <w:abstractNumId w:val="0"/>
  </w:num>
  <w:num w:numId="6" w16cid:durableId="42658458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283"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7F1A"/>
    <w:rsid w:val="00005A22"/>
    <w:rsid w:val="000242B1"/>
    <w:rsid w:val="000571FF"/>
    <w:rsid w:val="00057F1A"/>
    <w:rsid w:val="00074022"/>
    <w:rsid w:val="00074A25"/>
    <w:rsid w:val="00081833"/>
    <w:rsid w:val="000A4BB0"/>
    <w:rsid w:val="000B13D0"/>
    <w:rsid w:val="000E27E8"/>
    <w:rsid w:val="00103F59"/>
    <w:rsid w:val="00105D5E"/>
    <w:rsid w:val="00125C93"/>
    <w:rsid w:val="001274EE"/>
    <w:rsid w:val="00151EE9"/>
    <w:rsid w:val="00180C84"/>
    <w:rsid w:val="00185B37"/>
    <w:rsid w:val="00190D7A"/>
    <w:rsid w:val="001A3890"/>
    <w:rsid w:val="001B1CA6"/>
    <w:rsid w:val="001C2D2D"/>
    <w:rsid w:val="001F76F7"/>
    <w:rsid w:val="002072A2"/>
    <w:rsid w:val="00212D05"/>
    <w:rsid w:val="00270CF5"/>
    <w:rsid w:val="00283BE0"/>
    <w:rsid w:val="002A61AC"/>
    <w:rsid w:val="002C4978"/>
    <w:rsid w:val="002F056E"/>
    <w:rsid w:val="002F42D1"/>
    <w:rsid w:val="0035358B"/>
    <w:rsid w:val="00474347"/>
    <w:rsid w:val="004C648B"/>
    <w:rsid w:val="004F0A6E"/>
    <w:rsid w:val="004F5E4F"/>
    <w:rsid w:val="0051291E"/>
    <w:rsid w:val="0053591B"/>
    <w:rsid w:val="00546C9B"/>
    <w:rsid w:val="005C0D1B"/>
    <w:rsid w:val="005C3EBC"/>
    <w:rsid w:val="005F0D02"/>
    <w:rsid w:val="005F1706"/>
    <w:rsid w:val="0060669B"/>
    <w:rsid w:val="00613370"/>
    <w:rsid w:val="00650A18"/>
    <w:rsid w:val="00652BD3"/>
    <w:rsid w:val="006B45E6"/>
    <w:rsid w:val="006D076D"/>
    <w:rsid w:val="006D7F1D"/>
    <w:rsid w:val="007002F3"/>
    <w:rsid w:val="00734534"/>
    <w:rsid w:val="0073662D"/>
    <w:rsid w:val="00746380"/>
    <w:rsid w:val="00755AB9"/>
    <w:rsid w:val="007731E7"/>
    <w:rsid w:val="00773D05"/>
    <w:rsid w:val="00777A03"/>
    <w:rsid w:val="00790D29"/>
    <w:rsid w:val="00797E09"/>
    <w:rsid w:val="007B46E5"/>
    <w:rsid w:val="008045CD"/>
    <w:rsid w:val="00810012"/>
    <w:rsid w:val="00854E40"/>
    <w:rsid w:val="0088653D"/>
    <w:rsid w:val="009144ED"/>
    <w:rsid w:val="00984D92"/>
    <w:rsid w:val="009A16E0"/>
    <w:rsid w:val="009B0D7A"/>
    <w:rsid w:val="009C52D9"/>
    <w:rsid w:val="00A254CF"/>
    <w:rsid w:val="00A5738E"/>
    <w:rsid w:val="00AA7DE4"/>
    <w:rsid w:val="00AB0AF9"/>
    <w:rsid w:val="00AB2B97"/>
    <w:rsid w:val="00AE2C64"/>
    <w:rsid w:val="00B259F2"/>
    <w:rsid w:val="00B44DC3"/>
    <w:rsid w:val="00B5448D"/>
    <w:rsid w:val="00B73E6A"/>
    <w:rsid w:val="00BB4465"/>
    <w:rsid w:val="00BC055E"/>
    <w:rsid w:val="00BD4717"/>
    <w:rsid w:val="00C4660D"/>
    <w:rsid w:val="00C51797"/>
    <w:rsid w:val="00CB4EED"/>
    <w:rsid w:val="00CB76D1"/>
    <w:rsid w:val="00CD1245"/>
    <w:rsid w:val="00D14B8D"/>
    <w:rsid w:val="00D16A38"/>
    <w:rsid w:val="00D8422B"/>
    <w:rsid w:val="00D9071C"/>
    <w:rsid w:val="00D91365"/>
    <w:rsid w:val="00D97D5E"/>
    <w:rsid w:val="00DB5A92"/>
    <w:rsid w:val="00E303E8"/>
    <w:rsid w:val="00E76BE6"/>
    <w:rsid w:val="00EA47C3"/>
    <w:rsid w:val="00F4784B"/>
    <w:rsid w:val="00F55F4D"/>
    <w:rsid w:val="00F638DA"/>
    <w:rsid w:val="00F876D2"/>
    <w:rsid w:val="00FC04C9"/>
    <w:rsid w:val="00FD7F3A"/>
    <w:rsid w:val="00FF3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C1399E"/>
  <w15:chartTrackingRefBased/>
  <w15:docId w15:val="{C61A746A-7FC2-5C4B-B46E-0EF9B49C2E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A61AC"/>
    <w:rPr>
      <w:rFonts w:ascii="Times New Roman" w:eastAsia="Times New Roman" w:hAnsi="Times New Roman" w:cs="Times New Roman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uiPriority w:val="99"/>
    <w:unhideWhenUsed/>
    <w:rsid w:val="00057F1A"/>
    <w:rPr>
      <w:color w:val="0563C1"/>
      <w:u w:val="single"/>
    </w:rPr>
  </w:style>
  <w:style w:type="paragraph" w:styleId="Paragrafoelenco">
    <w:name w:val="List Paragraph"/>
    <w:basedOn w:val="Normale"/>
    <w:uiPriority w:val="34"/>
    <w:qFormat/>
    <w:rsid w:val="00057F1A"/>
    <w:pPr>
      <w:keepNext/>
      <w:keepLines/>
      <w:spacing w:after="200" w:line="276" w:lineRule="auto"/>
      <w:ind w:left="720"/>
      <w:contextualSpacing/>
    </w:pPr>
    <w:rPr>
      <w:rFonts w:ascii="Verdana" w:eastAsia="Verdana" w:hAnsi="Verdana" w:cs="Verdana"/>
      <w:color w:val="000000"/>
      <w:sz w:val="18"/>
      <w:szCs w:val="18"/>
      <w:lang w:val="en-US"/>
    </w:rPr>
  </w:style>
  <w:style w:type="character" w:styleId="Menzionenonrisolta">
    <w:name w:val="Unresolved Mention"/>
    <w:basedOn w:val="Carpredefinitoparagrafo"/>
    <w:uiPriority w:val="99"/>
    <w:semiHidden/>
    <w:unhideWhenUsed/>
    <w:rsid w:val="00074022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BD471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D4717"/>
  </w:style>
  <w:style w:type="paragraph" w:styleId="Pidipagina">
    <w:name w:val="footer"/>
    <w:basedOn w:val="Normale"/>
    <w:link w:val="PidipaginaCarattere"/>
    <w:uiPriority w:val="99"/>
    <w:unhideWhenUsed/>
    <w:rsid w:val="00BD471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D4717"/>
  </w:style>
  <w:style w:type="paragraph" w:styleId="NormaleWeb">
    <w:name w:val="Normal (Web)"/>
    <w:basedOn w:val="Normale"/>
    <w:uiPriority w:val="99"/>
    <w:unhideWhenUsed/>
    <w:rsid w:val="00270CF5"/>
    <w:pPr>
      <w:spacing w:before="100" w:beforeAutospacing="1" w:after="100" w:afterAutospacing="1"/>
    </w:pPr>
  </w:style>
  <w:style w:type="character" w:styleId="Enfasigrassetto">
    <w:name w:val="Strong"/>
    <w:basedOn w:val="Carpredefinitoparagrafo"/>
    <w:uiPriority w:val="22"/>
    <w:qFormat/>
    <w:rsid w:val="00CD1245"/>
    <w:rPr>
      <w:b/>
      <w:bCs/>
    </w:rPr>
  </w:style>
  <w:style w:type="paragraph" w:styleId="Corpotesto">
    <w:name w:val="Body Text"/>
    <w:basedOn w:val="Normale"/>
    <w:link w:val="CorpotestoCarattere"/>
    <w:uiPriority w:val="1"/>
    <w:qFormat/>
    <w:rsid w:val="00EA47C3"/>
    <w:pPr>
      <w:widowControl w:val="0"/>
      <w:autoSpaceDE w:val="0"/>
      <w:autoSpaceDN w:val="0"/>
    </w:pPr>
    <w:rPr>
      <w:rFonts w:ascii="Helvetica Neue" w:eastAsia="Helvetica Neue" w:hAnsi="Helvetica Neue" w:cs="Helvetica Neue"/>
      <w:sz w:val="23"/>
      <w:szCs w:val="23"/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EA47C3"/>
    <w:rPr>
      <w:rFonts w:ascii="Helvetica Neue" w:eastAsia="Helvetica Neue" w:hAnsi="Helvetica Neue" w:cs="Helvetica Neue"/>
      <w:sz w:val="23"/>
      <w:szCs w:val="23"/>
    </w:rPr>
  </w:style>
  <w:style w:type="paragraph" w:customStyle="1" w:styleId="p1">
    <w:name w:val="p1"/>
    <w:basedOn w:val="Normale"/>
    <w:rsid w:val="008045CD"/>
    <w:rPr>
      <w:rFonts w:ascii="Helvetica Neue" w:hAnsi="Helvetica Neue"/>
      <w:color w:val="000000"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078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64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8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07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19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16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92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3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8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89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4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6098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345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1370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4083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3275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5120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0780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764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4495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243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5995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4100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5273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7059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2592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5964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2966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4879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32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image" Target="media/image12.jpeg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image" Target="media/image11.jpeg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20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10" Type="http://schemas.openxmlformats.org/officeDocument/2006/relationships/image" Target="media/image4.jpeg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3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4</Pages>
  <Words>459</Words>
  <Characters>2622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3075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Paola Staiano</dc:creator>
  <cp:keywords/>
  <dc:description/>
  <cp:lastModifiedBy>Andrea Giuseppe Turatti</cp:lastModifiedBy>
  <cp:revision>5</cp:revision>
  <cp:lastPrinted>2023-02-14T16:43:00Z</cp:lastPrinted>
  <dcterms:created xsi:type="dcterms:W3CDTF">2025-06-18T17:05:00Z</dcterms:created>
  <dcterms:modified xsi:type="dcterms:W3CDTF">2025-06-19T10:26:00Z</dcterms:modified>
  <cp:category/>
</cp:coreProperties>
</file>