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0E5B" w14:textId="2ECE56AD" w:rsidR="00BE6E28" w:rsidRPr="00955795" w:rsidRDefault="00F95AF2" w:rsidP="00955795">
      <w:pPr>
        <w:pStyle w:val="Corpotesto"/>
        <w:ind w:left="1701"/>
        <w:rPr>
          <w:rFonts w:ascii="Helvetica Neue" w:hAnsi="Helvetica Neue"/>
          <w:sz w:val="20"/>
        </w:rPr>
      </w:pPr>
      <w:r w:rsidRPr="00F95AF2">
        <w:rPr>
          <w:rFonts w:ascii="Helvetica Neue" w:hAnsi="Helvetica Neue"/>
          <w:b/>
          <w:bCs/>
          <w:spacing w:val="-2"/>
          <w:sz w:val="20"/>
          <w:szCs w:val="20"/>
        </w:rPr>
        <w:t>COMUNICATO</w:t>
      </w:r>
      <w:r w:rsidRPr="00F95AF2">
        <w:rPr>
          <w:rFonts w:ascii="Helvetica Neue" w:hAnsi="Helvetica Neue"/>
          <w:b/>
          <w:bCs/>
          <w:spacing w:val="-8"/>
          <w:sz w:val="20"/>
          <w:szCs w:val="20"/>
        </w:rPr>
        <w:t xml:space="preserve"> </w:t>
      </w:r>
      <w:r w:rsidRPr="00F95AF2">
        <w:rPr>
          <w:rFonts w:ascii="Helvetica Neue" w:hAnsi="Helvetica Neue"/>
          <w:b/>
          <w:bCs/>
          <w:spacing w:val="-2"/>
          <w:sz w:val="20"/>
          <w:szCs w:val="20"/>
        </w:rPr>
        <w:t>STAMPA</w:t>
      </w:r>
      <w:r w:rsidR="00955795">
        <w:rPr>
          <w:rFonts w:ascii="Helvetica Neue" w:hAnsi="Helvetica Neue"/>
          <w:b/>
          <w:bCs/>
          <w:spacing w:val="-2"/>
          <w:sz w:val="20"/>
          <w:szCs w:val="20"/>
        </w:rPr>
        <w:t xml:space="preserve"> | </w:t>
      </w:r>
      <w:r w:rsidRPr="00F95AF2">
        <w:rPr>
          <w:rStyle w:val="fadeinm1hgl8"/>
          <w:rFonts w:ascii="Helvetica Neue" w:hAnsi="Helvetica Neue"/>
          <w:b/>
          <w:bCs/>
        </w:rPr>
        <w:t>SPECIALE BAGNO AUTUNNO 2025</w:t>
      </w:r>
    </w:p>
    <w:p w14:paraId="5CC3C8C4" w14:textId="7F722C37" w:rsidR="000A1382" w:rsidRPr="00801AF1" w:rsidRDefault="00801AF1" w:rsidP="00801AF1">
      <w:pPr>
        <w:pStyle w:val="NormaleWeb"/>
        <w:spacing w:before="0" w:beforeAutospacing="0" w:after="0" w:afterAutospacing="0"/>
        <w:ind w:left="1560"/>
        <w:rPr>
          <w:rStyle w:val="fadeinm1hgl8"/>
          <w:rFonts w:ascii="Helvetica Neue" w:hAnsi="Helvetica Neue"/>
          <w:i/>
          <w:iCs/>
        </w:rPr>
      </w:pPr>
      <w:r w:rsidRPr="00801AF1">
        <w:rPr>
          <w:rFonts w:ascii="Helvetica Neue" w:hAnsi="Helvetica Neue"/>
          <w:i/>
          <w:iCs/>
          <w:noProof/>
        </w:rPr>
        <w:drawing>
          <wp:inline distT="0" distB="0" distL="0" distR="0" wp14:anchorId="054A5CC1" wp14:editId="19D62A2F">
            <wp:extent cx="5114977" cy="1069829"/>
            <wp:effectExtent l="0" t="0" r="3175" b="0"/>
            <wp:docPr id="494326466" name="Immagine 2" descr="Immagine che contiene stoviglie, matrimonio, vas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26466" name="Immagine 2" descr="Immagine che contiene stoviglie, matrimonio, vaso, intern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420" cy="108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E6DD2" w14:textId="794138C8" w:rsidR="00801AF1" w:rsidRDefault="002C6D67" w:rsidP="002C6D67">
      <w:pPr>
        <w:pStyle w:val="Titolo1"/>
        <w:ind w:left="1560"/>
        <w:rPr>
          <w:rStyle w:val="fadeinm1hgl8"/>
          <w:rFonts w:ascii="Helvetica Neue" w:hAnsi="Helvetica Neue"/>
          <w:caps/>
        </w:rPr>
      </w:pPr>
      <w:r>
        <w:rPr>
          <w:rFonts w:ascii="Helvetica Neue" w:hAnsi="Helvetica Neue"/>
          <w:caps/>
          <w:noProof/>
        </w:rPr>
        <w:drawing>
          <wp:inline distT="0" distB="0" distL="0" distR="0" wp14:anchorId="562C5A99" wp14:editId="6BA78F41">
            <wp:extent cx="5114925" cy="808466"/>
            <wp:effectExtent l="0" t="0" r="3175" b="4445"/>
            <wp:docPr id="173719516" name="Immagine 1" descr="Immagine che contiene schermata, panorama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9516" name="Immagine 1" descr="Immagine che contiene schermata, panorama, arte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972" cy="83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E719" w14:textId="6E5C699A" w:rsidR="009D15E1" w:rsidRDefault="009D15E1" w:rsidP="005C5DC8">
      <w:pPr>
        <w:pStyle w:val="Titolo1"/>
        <w:ind w:left="567"/>
        <w:rPr>
          <w:rStyle w:val="fadeinm1hgl8"/>
          <w:rFonts w:ascii="Helvetica Neue" w:hAnsi="Helvetica Neue"/>
          <w:caps/>
        </w:rPr>
      </w:pPr>
    </w:p>
    <w:p w14:paraId="06FE8080" w14:textId="77777777" w:rsidR="00F57101" w:rsidRDefault="00F57101" w:rsidP="00A13550">
      <w:pPr>
        <w:pStyle w:val="Titolo1"/>
        <w:ind w:left="567"/>
        <w:rPr>
          <w:rStyle w:val="fadeinm1hgl8"/>
          <w:rFonts w:ascii="Helvetica Neue" w:hAnsi="Helvetica Neue"/>
          <w:caps/>
        </w:rPr>
      </w:pPr>
    </w:p>
    <w:p w14:paraId="1386480B" w14:textId="77777777" w:rsidR="00F57101" w:rsidRP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i/>
          <w:iCs/>
          <w:caps/>
        </w:rPr>
      </w:pPr>
      <w:r w:rsidRPr="00F57101">
        <w:rPr>
          <w:rStyle w:val="fadeinm1hgl8"/>
          <w:rFonts w:ascii="Helvetica Neue" w:hAnsi="Helvetica Neue"/>
          <w:i/>
          <w:iCs/>
          <w:caps/>
        </w:rPr>
        <w:t>Victoria + Albert lancia la vasca da bagno ‘Kerid’</w:t>
      </w:r>
    </w:p>
    <w:p w14:paraId="21868A3E" w14:textId="77777777" w:rsidR="00F57101" w:rsidRP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i/>
          <w:iCs/>
          <w:caps/>
        </w:rPr>
      </w:pPr>
    </w:p>
    <w:p w14:paraId="4172217F" w14:textId="77777777" w:rsid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i/>
          <w:iCs/>
          <w:caps/>
        </w:rPr>
      </w:pPr>
      <w:r w:rsidRPr="00F57101">
        <w:rPr>
          <w:rStyle w:val="fadeinm1hgl8"/>
          <w:rFonts w:ascii="Helvetica Neue" w:hAnsi="Helvetica Neue"/>
          <w:i/>
          <w:iCs/>
          <w:caps/>
        </w:rPr>
        <w:t>Progettata per immersioni profonde e bagni freddi, è adatta sia per installazioni interne che esterne.</w:t>
      </w:r>
    </w:p>
    <w:p w14:paraId="64255CAF" w14:textId="77777777" w:rsidR="00F57101" w:rsidRP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i/>
          <w:iCs/>
          <w:caps/>
        </w:rPr>
      </w:pPr>
    </w:p>
    <w:p w14:paraId="527BEF16" w14:textId="77777777" w:rsidR="00F57101" w:rsidRP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b w:val="0"/>
          <w:bCs w:val="0"/>
          <w:i/>
          <w:iCs/>
          <w:caps/>
        </w:rPr>
      </w:pPr>
      <w:r w:rsidRPr="00F57101">
        <w:rPr>
          <w:rStyle w:val="fadeinm1hgl8"/>
          <w:rFonts w:ascii="Helvetica Neue" w:hAnsi="Helvetica Neue"/>
          <w:b w:val="0"/>
          <w:bCs w:val="0"/>
          <w:i/>
          <w:iCs/>
          <w:caps/>
        </w:rPr>
        <w:t>La seduta rialzata alla base della vasca garantisce una posizione comoda durante l’uso.</w:t>
      </w:r>
    </w:p>
    <w:p w14:paraId="10FD0618" w14:textId="778FF2AF" w:rsidR="00F57101" w:rsidRPr="00F57101" w:rsidRDefault="00F57101" w:rsidP="00F57101">
      <w:pPr>
        <w:pStyle w:val="Titolo1"/>
        <w:ind w:left="567"/>
        <w:rPr>
          <w:rStyle w:val="fadeinm1hgl8"/>
          <w:rFonts w:ascii="Helvetica Neue" w:hAnsi="Helvetica Neue"/>
          <w:b w:val="0"/>
          <w:bCs w:val="0"/>
          <w:i/>
          <w:iCs/>
          <w:caps/>
        </w:rPr>
      </w:pPr>
      <w:r w:rsidRPr="00F57101">
        <w:rPr>
          <w:rStyle w:val="fadeinm1hgl8"/>
          <w:rFonts w:ascii="Helvetica Neue" w:hAnsi="Helvetica Neue"/>
          <w:b w:val="0"/>
          <w:bCs w:val="0"/>
          <w:i/>
          <w:iCs/>
          <w:caps/>
        </w:rPr>
        <w:t>La collezione comprende anche un lavabo coordinato e un gradino per vasca abbinato.</w:t>
      </w:r>
    </w:p>
    <w:p w14:paraId="2B3204CB" w14:textId="77777777" w:rsidR="000A1382" w:rsidRPr="000A1382" w:rsidRDefault="000A1382" w:rsidP="00F57101">
      <w:pPr>
        <w:pStyle w:val="Titolo1"/>
        <w:ind w:left="0"/>
        <w:rPr>
          <w:rStyle w:val="fadeinm1hgl8"/>
          <w:rFonts w:ascii="Helvetica Neue" w:hAnsi="Helvetica Neue"/>
        </w:rPr>
      </w:pPr>
    </w:p>
    <w:p w14:paraId="08FCB331" w14:textId="77777777" w:rsidR="00955795" w:rsidRPr="00955795" w:rsidRDefault="00955795" w:rsidP="00F95AF2">
      <w:pPr>
        <w:pStyle w:val="Titolo1"/>
        <w:ind w:left="993"/>
        <w:rPr>
          <w:rStyle w:val="fadeinm1hgl8"/>
          <w:rFonts w:ascii="Helvetica Neue" w:hAnsi="Helvetica Neue"/>
          <w:caps/>
          <w:sz w:val="21"/>
          <w:szCs w:val="21"/>
        </w:rPr>
      </w:pPr>
    </w:p>
    <w:p w14:paraId="224BDE88" w14:textId="77777777" w:rsidR="00F95AF2" w:rsidRPr="005C5DC8" w:rsidRDefault="00F95AF2" w:rsidP="005C5DC8">
      <w:pPr>
        <w:pStyle w:val="NormaleWeb"/>
        <w:spacing w:before="0" w:beforeAutospacing="0" w:after="0" w:afterAutospacing="0"/>
        <w:ind w:left="567"/>
        <w:rPr>
          <w:rFonts w:ascii="Helvetica" w:hAnsi="Helvetica"/>
        </w:rPr>
      </w:pPr>
      <w:r w:rsidRPr="005C5DC8">
        <w:rPr>
          <w:rStyle w:val="fadeinm1hgl8"/>
          <w:rFonts w:ascii="Helvetica" w:hAnsi="Helvetica"/>
          <w:b/>
          <w:bCs/>
        </w:rPr>
        <w:t xml:space="preserve">Si ispira </w:t>
      </w:r>
      <w:r w:rsidR="00E46E01" w:rsidRPr="005C5DC8">
        <w:rPr>
          <w:rStyle w:val="fadeinm1hgl8"/>
          <w:rFonts w:ascii="Helvetica" w:hAnsi="Helvetica"/>
        </w:rPr>
        <w:t xml:space="preserve">agli </w:t>
      </w:r>
      <w:proofErr w:type="spellStart"/>
      <w:r w:rsidR="00E46E01" w:rsidRPr="005C5DC8">
        <w:rPr>
          <w:rStyle w:val="fadeinm1hgl8"/>
          <w:rFonts w:ascii="Helvetica" w:hAnsi="Helvetica"/>
          <w:b/>
          <w:bCs/>
        </w:rPr>
        <w:t>onsen</w:t>
      </w:r>
      <w:proofErr w:type="spellEnd"/>
      <w:r w:rsidR="00E46E01" w:rsidRPr="005C5DC8">
        <w:rPr>
          <w:rStyle w:val="fadeinm1hgl8"/>
          <w:rFonts w:ascii="Helvetica" w:hAnsi="Helvetica"/>
          <w:b/>
          <w:bCs/>
        </w:rPr>
        <w:t xml:space="preserve"> giapponesi</w:t>
      </w:r>
      <w:r w:rsidR="00E46E01" w:rsidRPr="005C5DC8">
        <w:rPr>
          <w:rStyle w:val="fadeinm1hgl8"/>
          <w:rFonts w:ascii="Helvetica" w:hAnsi="Helvetica"/>
        </w:rPr>
        <w:t>, dove rituali antichi incontrano il comfort contemporaneo</w:t>
      </w:r>
      <w:r w:rsidRPr="005C5DC8">
        <w:rPr>
          <w:rStyle w:val="fadeinm1hgl8"/>
          <w:rFonts w:ascii="Helvetica" w:hAnsi="Helvetica"/>
        </w:rPr>
        <w:t xml:space="preserve">, ma prende il nome da un </w:t>
      </w:r>
      <w:r w:rsidRPr="005C5DC8">
        <w:rPr>
          <w:rStyle w:val="fadeinm1hgl8"/>
          <w:rFonts w:ascii="Helvetica" w:hAnsi="Helvetica"/>
          <w:b/>
          <w:bCs/>
        </w:rPr>
        <w:t xml:space="preserve">cratere vulcanico islandese perché </w:t>
      </w:r>
      <w:r w:rsidRPr="005C5DC8">
        <w:rPr>
          <w:rStyle w:val="fadeinm1hgl8"/>
          <w:rFonts w:ascii="Helvetica" w:hAnsi="Helvetica"/>
        </w:rPr>
        <w:t xml:space="preserve">sperimenta e </w:t>
      </w:r>
      <w:r w:rsidRPr="005C5DC8">
        <w:rPr>
          <w:rStyle w:val="fadeinm1hgl8"/>
          <w:rFonts w:ascii="Helvetica" w:hAnsi="Helvetica"/>
          <w:b/>
          <w:bCs/>
        </w:rPr>
        <w:t xml:space="preserve">coniuga </w:t>
      </w:r>
      <w:r w:rsidRPr="005C5DC8">
        <w:rPr>
          <w:rStyle w:val="fadeinm1hgl8"/>
          <w:rFonts w:ascii="Helvetica" w:hAnsi="Helvetica"/>
        </w:rPr>
        <w:t>il potere del caldo o del freddo con la forza del silenzio.</w:t>
      </w:r>
      <w:r w:rsidRPr="005C5DC8">
        <w:rPr>
          <w:rFonts w:ascii="Helvetica" w:hAnsi="Helvetica"/>
        </w:rPr>
        <w:t xml:space="preserve"> </w:t>
      </w:r>
    </w:p>
    <w:p w14:paraId="02B4DCEA" w14:textId="659E2805" w:rsidR="005C5DC8" w:rsidRPr="005C5DC8" w:rsidRDefault="005C5DC8" w:rsidP="005C5DC8">
      <w:pPr>
        <w:pStyle w:val="NormaleWeb"/>
        <w:ind w:left="567"/>
        <w:rPr>
          <w:rFonts w:ascii="Helvetica" w:hAnsi="Helvetica"/>
        </w:rPr>
      </w:pPr>
      <w:proofErr w:type="spellStart"/>
      <w:r w:rsidRPr="005C5DC8">
        <w:rPr>
          <w:rFonts w:ascii="Helvetica" w:hAnsi="Helvetica"/>
        </w:rPr>
        <w:t>Kerid</w:t>
      </w:r>
      <w:proofErr w:type="spellEnd"/>
      <w:r w:rsidRPr="005C5DC8">
        <w:rPr>
          <w:rFonts w:ascii="Helvetica" w:hAnsi="Helvetica"/>
        </w:rPr>
        <w:t xml:space="preserve"> è la nuova vasca freestanding di Victoria + Albert, progettata per offrire un bagno profondo, meditativo e rigenerante. Compatta (135 cm) e</w:t>
      </w:r>
      <w:r w:rsidR="00801AF1">
        <w:rPr>
          <w:rFonts w:ascii="Helvetica" w:hAnsi="Helvetica"/>
        </w:rPr>
        <w:t xml:space="preserve"> alta </w:t>
      </w:r>
      <w:r w:rsidRPr="005C5DC8">
        <w:rPr>
          <w:rFonts w:ascii="Helvetica" w:hAnsi="Helvetica"/>
        </w:rPr>
        <w:t>(83 cm), si distingue per il design scultoreo e funzionale: la seduta integrata avvolge il corpo completamente, ideale sia per un bagno caldo rilassante sia per una terapia a immersione fredda energizzante.</w:t>
      </w:r>
      <w:r w:rsidR="00096199">
        <w:rPr>
          <w:rFonts w:ascii="Helvetica" w:hAnsi="Helvetica"/>
        </w:rPr>
        <w:t xml:space="preserve"> </w:t>
      </w:r>
      <w:r w:rsidRPr="005C5DC8">
        <w:rPr>
          <w:rFonts w:ascii="Helvetica" w:hAnsi="Helvetica"/>
        </w:rPr>
        <w:t xml:space="preserve">Il bordo inclinato assicura comfort ergonomico a collo e testa, mentre la base smussata crea un elegante effetto sospeso. Realizzata in </w:t>
      </w:r>
      <w:proofErr w:type="spellStart"/>
      <w:r w:rsidRPr="005C5DC8">
        <w:rPr>
          <w:rStyle w:val="Enfasigrassetto"/>
          <w:rFonts w:ascii="Helvetica" w:hAnsi="Helvetica"/>
        </w:rPr>
        <w:t>Quarrycast</w:t>
      </w:r>
      <w:proofErr w:type="spellEnd"/>
      <w:r w:rsidRPr="005C5DC8">
        <w:rPr>
          <w:rStyle w:val="Enfasigrassetto"/>
          <w:rFonts w:ascii="Helvetica" w:hAnsi="Helvetica"/>
        </w:rPr>
        <w:t>™</w:t>
      </w:r>
      <w:r w:rsidRPr="005C5DC8">
        <w:rPr>
          <w:rFonts w:ascii="Helvetica" w:hAnsi="Helvetica"/>
        </w:rPr>
        <w:t xml:space="preserve">, esclusiva miscela di pietra vulcanica e resina ad alte prestazioni, </w:t>
      </w:r>
      <w:proofErr w:type="spellStart"/>
      <w:r w:rsidRPr="005C5DC8">
        <w:rPr>
          <w:rFonts w:ascii="Helvetica" w:hAnsi="Helvetica"/>
        </w:rPr>
        <w:t>Kerid</w:t>
      </w:r>
      <w:proofErr w:type="spellEnd"/>
      <w:r w:rsidRPr="005C5DC8">
        <w:rPr>
          <w:rFonts w:ascii="Helvetica" w:hAnsi="Helvetica"/>
        </w:rPr>
        <w:t xml:space="preserve"> è estremamente resistente, adatta anche all’uso outdoor e a contatto con temperature estreme.</w:t>
      </w:r>
    </w:p>
    <w:p w14:paraId="5ED5C183" w14:textId="47509B5B" w:rsidR="005C5DC8" w:rsidRDefault="005C5DC8" w:rsidP="005C5DC8">
      <w:pPr>
        <w:pStyle w:val="NormaleWeb"/>
        <w:ind w:left="567"/>
        <w:rPr>
          <w:rFonts w:ascii="Helvetica" w:hAnsi="Helvetica"/>
        </w:rPr>
      </w:pPr>
      <w:r w:rsidRPr="005C5DC8">
        <w:rPr>
          <w:rFonts w:ascii="Helvetica" w:hAnsi="Helvetica"/>
        </w:rPr>
        <w:t xml:space="preserve">La </w:t>
      </w:r>
      <w:proofErr w:type="spellStart"/>
      <w:r w:rsidRPr="005C5DC8">
        <w:rPr>
          <w:rStyle w:val="Enfasigrassetto"/>
          <w:rFonts w:ascii="Helvetica" w:hAnsi="Helvetica"/>
        </w:rPr>
        <w:t>cold</w:t>
      </w:r>
      <w:proofErr w:type="spellEnd"/>
      <w:r w:rsidRPr="005C5DC8">
        <w:rPr>
          <w:rStyle w:val="Enfasigrassetto"/>
          <w:rFonts w:ascii="Helvetica" w:hAnsi="Helvetica"/>
        </w:rPr>
        <w:t xml:space="preserve"> immersion therapy</w:t>
      </w:r>
      <w:r w:rsidRPr="005C5DC8">
        <w:rPr>
          <w:rFonts w:ascii="Helvetica" w:hAnsi="Helvetica"/>
        </w:rPr>
        <w:t xml:space="preserve">, sempre più diffusa, trae origine da pratiche orientali millenarie e offre numerosi benefici: riduce infiammazioni, migliora umore e sonno, favorisce il recupero muscolare. Abbinata a un bagno caldo profondo, completa un percorso di benessere sensoriale adatto a ogni </w:t>
      </w:r>
      <w:proofErr w:type="spellStart"/>
      <w:proofErr w:type="gramStart"/>
      <w:r w:rsidRPr="005C5DC8">
        <w:rPr>
          <w:rFonts w:ascii="Helvetica" w:hAnsi="Helvetica"/>
        </w:rPr>
        <w:t>stagione.Perfetta</w:t>
      </w:r>
      <w:proofErr w:type="spellEnd"/>
      <w:proofErr w:type="gramEnd"/>
      <w:r w:rsidRPr="005C5DC8">
        <w:rPr>
          <w:rFonts w:ascii="Helvetica" w:hAnsi="Helvetica"/>
        </w:rPr>
        <w:t xml:space="preserve"> per </w:t>
      </w:r>
      <w:r w:rsidRPr="005C5DC8">
        <w:rPr>
          <w:rStyle w:val="Enfasigrassetto"/>
          <w:rFonts w:ascii="Helvetica" w:hAnsi="Helvetica"/>
        </w:rPr>
        <w:t>spa hotel</w:t>
      </w:r>
      <w:r w:rsidRPr="005C5DC8">
        <w:rPr>
          <w:rFonts w:ascii="Helvetica" w:hAnsi="Helvetica"/>
        </w:rPr>
        <w:t xml:space="preserve">, </w:t>
      </w:r>
      <w:r w:rsidRPr="005C5DC8">
        <w:rPr>
          <w:rStyle w:val="Enfasigrassetto"/>
          <w:rFonts w:ascii="Helvetica" w:hAnsi="Helvetica"/>
        </w:rPr>
        <w:t>resort di lusso</w:t>
      </w:r>
      <w:r w:rsidRPr="005C5DC8">
        <w:rPr>
          <w:rFonts w:ascii="Helvetica" w:hAnsi="Helvetica"/>
        </w:rPr>
        <w:t xml:space="preserve"> e </w:t>
      </w:r>
      <w:r w:rsidRPr="005C5DC8">
        <w:rPr>
          <w:rStyle w:val="Enfasigrassetto"/>
          <w:rFonts w:ascii="Helvetica" w:hAnsi="Helvetica"/>
        </w:rPr>
        <w:t>progetti residenziali esclusivi</w:t>
      </w:r>
      <w:r w:rsidRPr="005C5DC8">
        <w:rPr>
          <w:rFonts w:ascii="Helvetica" w:hAnsi="Helvetica"/>
        </w:rPr>
        <w:t xml:space="preserve">, </w:t>
      </w:r>
      <w:proofErr w:type="spellStart"/>
      <w:r w:rsidRPr="005C5DC8">
        <w:rPr>
          <w:rFonts w:ascii="Helvetica" w:hAnsi="Helvetica"/>
        </w:rPr>
        <w:t>Kerid</w:t>
      </w:r>
      <w:proofErr w:type="spellEnd"/>
      <w:r w:rsidRPr="005C5DC8">
        <w:rPr>
          <w:rFonts w:ascii="Helvetica" w:hAnsi="Helvetica"/>
        </w:rPr>
        <w:t xml:space="preserve"> si rivolge anche a un pubblico urbano e consapevole, che cerca nel rituale del bagno un autentico momento di pausa e rigenerazione.</w:t>
      </w:r>
    </w:p>
    <w:p w14:paraId="4294FA1F" w14:textId="72F87427" w:rsidR="00801AF1" w:rsidRDefault="005C5DC8" w:rsidP="00801AF1">
      <w:pPr>
        <w:pStyle w:val="NormaleWeb"/>
        <w:ind w:left="567"/>
        <w:rPr>
          <w:rFonts w:ascii="Helvetica" w:hAnsi="Helvetica"/>
        </w:rPr>
      </w:pPr>
      <w:r w:rsidRPr="005C5DC8">
        <w:rPr>
          <w:rFonts w:ascii="Helvetica" w:hAnsi="Helvetica"/>
          <w:b/>
          <w:bCs/>
        </w:rPr>
        <w:lastRenderedPageBreak/>
        <w:t>Può essere posizionata all’interno di un ambiente o all’esterno. Garantita 25 anni,</w:t>
      </w:r>
      <w:r>
        <w:rPr>
          <w:rFonts w:ascii="Helvetica" w:hAnsi="Helvetica"/>
        </w:rPr>
        <w:t xml:space="preserve"> non ingiallisce al sole, resiste al freddo e può essere ripristinata in caso di danno accidentale</w:t>
      </w:r>
      <w:r w:rsidR="00801AF1">
        <w:rPr>
          <w:rFonts w:ascii="Helvetica" w:hAnsi="Helvetica"/>
        </w:rPr>
        <w:t>.</w:t>
      </w:r>
    </w:p>
    <w:p w14:paraId="6D1CCE17" w14:textId="77777777" w:rsidR="00801AF1" w:rsidRPr="00801AF1" w:rsidRDefault="00801AF1" w:rsidP="00801AF1">
      <w:pPr>
        <w:pStyle w:val="Titolo1"/>
        <w:ind w:left="567"/>
        <w:rPr>
          <w:rFonts w:ascii="Helvetica" w:eastAsia="Times New Roman" w:hAnsi="Helvetica" w:cs="Times New Roman"/>
        </w:rPr>
      </w:pPr>
      <w:r>
        <w:rPr>
          <w:rFonts w:ascii="Helvetica" w:hAnsi="Helvetica"/>
        </w:rPr>
        <w:t xml:space="preserve">Step </w:t>
      </w:r>
      <w:proofErr w:type="spellStart"/>
      <w:r w:rsidRPr="00801AF1">
        <w:rPr>
          <w:rFonts w:ascii="Helvetica" w:hAnsi="Helvetica"/>
        </w:rPr>
        <w:t>Kerid</w:t>
      </w:r>
      <w:proofErr w:type="spellEnd"/>
      <w:r w:rsidRPr="00801AF1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vasca </w:t>
      </w:r>
    </w:p>
    <w:p w14:paraId="5029C2A3" w14:textId="6CDF3819" w:rsidR="00801AF1" w:rsidRDefault="00801AF1" w:rsidP="00801AF1">
      <w:pPr>
        <w:pStyle w:val="NormaleWeb"/>
        <w:ind w:left="567"/>
        <w:rPr>
          <w:rFonts w:ascii="Helvetica" w:hAnsi="Helvetica"/>
        </w:rPr>
      </w:pPr>
      <w:r w:rsidRPr="00801AF1">
        <w:rPr>
          <w:rFonts w:ascii="Helvetica" w:hAnsi="Helvetica"/>
        </w:rPr>
        <w:t xml:space="preserve">Lo step appositamente </w:t>
      </w:r>
      <w:r w:rsidRPr="00096199">
        <w:rPr>
          <w:rFonts w:ascii="Helvetica" w:hAnsi="Helvetica"/>
          <w:color w:val="000000" w:themeColor="text1"/>
        </w:rPr>
        <w:t xml:space="preserve">progettato per </w:t>
      </w:r>
      <w:r w:rsidRPr="00096199">
        <w:rPr>
          <w:rStyle w:val="Enfasigrassetto"/>
          <w:rFonts w:ascii="Helvetica" w:hAnsi="Helvetica"/>
          <w:color w:val="000000" w:themeColor="text1"/>
        </w:rPr>
        <w:t xml:space="preserve">la vasca </w:t>
      </w:r>
      <w:proofErr w:type="spellStart"/>
      <w:r w:rsidRPr="00096199">
        <w:rPr>
          <w:rStyle w:val="Enfasigrassetto"/>
          <w:rFonts w:ascii="Helvetica" w:hAnsi="Helvetica"/>
          <w:color w:val="000000" w:themeColor="text1"/>
        </w:rPr>
        <w:t>Kerid</w:t>
      </w:r>
      <w:proofErr w:type="spellEnd"/>
      <w:r w:rsidRPr="00096199">
        <w:rPr>
          <w:rFonts w:ascii="Helvetica" w:hAnsi="Helvetica"/>
          <w:color w:val="000000" w:themeColor="text1"/>
        </w:rPr>
        <w:t xml:space="preserve">. L’altezza di 175 mm facilita l’ingresso e l’uscita dalla vasca e presenta sei scanalature </w:t>
      </w:r>
      <w:r w:rsidRPr="00801AF1">
        <w:rPr>
          <w:rFonts w:ascii="Helvetica" w:hAnsi="Helvetica"/>
        </w:rPr>
        <w:t xml:space="preserve">lungo la parte superiore per ridurre il rischio di scivolare. Lo step è coerente con il linguaggio del design </w:t>
      </w:r>
      <w:proofErr w:type="spellStart"/>
      <w:r w:rsidRPr="00801AF1">
        <w:rPr>
          <w:rFonts w:ascii="Helvetica" w:hAnsi="Helvetica"/>
        </w:rPr>
        <w:t>Kerid</w:t>
      </w:r>
      <w:proofErr w:type="spellEnd"/>
      <w:r w:rsidRPr="00801AF1">
        <w:rPr>
          <w:rFonts w:ascii="Helvetica" w:hAnsi="Helvetica"/>
        </w:rPr>
        <w:t xml:space="preserve"> ed è realizzato con lo stesso materiale </w:t>
      </w:r>
      <w:proofErr w:type="spellStart"/>
      <w:r w:rsidRPr="00801AF1">
        <w:rPr>
          <w:rFonts w:ascii="Helvetica" w:hAnsi="Helvetica"/>
        </w:rPr>
        <w:t>Quarrycast</w:t>
      </w:r>
      <w:proofErr w:type="spellEnd"/>
      <w:r w:rsidRPr="00801AF1">
        <w:rPr>
          <w:rFonts w:ascii="Helvetica" w:hAnsi="Helvetica"/>
        </w:rPr>
        <w:t>™, robusto e durevole.</w:t>
      </w:r>
    </w:p>
    <w:p w14:paraId="354539F5" w14:textId="0DBE9701" w:rsidR="000A1382" w:rsidRPr="00801AF1" w:rsidRDefault="000A1382" w:rsidP="00801AF1">
      <w:pPr>
        <w:pStyle w:val="Titolo1"/>
        <w:ind w:left="567"/>
        <w:rPr>
          <w:rFonts w:ascii="Helvetica" w:eastAsia="Times New Roman" w:hAnsi="Helvetica" w:cs="Times New Roman"/>
        </w:rPr>
      </w:pPr>
      <w:r w:rsidRPr="00801AF1">
        <w:rPr>
          <w:rFonts w:ascii="Helvetica" w:hAnsi="Helvetica"/>
        </w:rPr>
        <w:t xml:space="preserve">Lavabo </w:t>
      </w:r>
      <w:proofErr w:type="spellStart"/>
      <w:r w:rsidRPr="00801AF1">
        <w:rPr>
          <w:rFonts w:ascii="Helvetica" w:hAnsi="Helvetica"/>
        </w:rPr>
        <w:t>Kerid</w:t>
      </w:r>
      <w:proofErr w:type="spellEnd"/>
      <w:r w:rsidRPr="00801AF1">
        <w:rPr>
          <w:rFonts w:ascii="Helvetica" w:hAnsi="Helvetica"/>
        </w:rPr>
        <w:t xml:space="preserve"> 43</w:t>
      </w:r>
    </w:p>
    <w:p w14:paraId="6C363057" w14:textId="79465BBB" w:rsidR="00096199" w:rsidRDefault="000A1382" w:rsidP="00096199">
      <w:pPr>
        <w:pStyle w:val="NormaleWeb"/>
        <w:ind w:left="567"/>
        <w:rPr>
          <w:rFonts w:ascii="Helvetica" w:hAnsi="Helvetica"/>
        </w:rPr>
      </w:pPr>
      <w:r w:rsidRPr="00801AF1">
        <w:rPr>
          <w:rFonts w:ascii="Helvetica" w:hAnsi="Helvetica"/>
        </w:rPr>
        <w:t xml:space="preserve">Il modello </w:t>
      </w:r>
      <w:proofErr w:type="spellStart"/>
      <w:r w:rsidRPr="00801AF1">
        <w:rPr>
          <w:rFonts w:ascii="Helvetica" w:hAnsi="Helvetica"/>
        </w:rPr>
        <w:t>Kerid</w:t>
      </w:r>
      <w:proofErr w:type="spellEnd"/>
      <w:r w:rsidRPr="00801AF1">
        <w:rPr>
          <w:rFonts w:ascii="Helvetica" w:hAnsi="Helvetica"/>
        </w:rPr>
        <w:t xml:space="preserve"> 43 è un lavabo perfettamente circolare, progettato per essere installato su un piano d’appoggio o su un mobiletto. Condivide il suo DNA progettuale </w:t>
      </w:r>
      <w:r w:rsidRPr="00096199">
        <w:rPr>
          <w:rFonts w:ascii="Helvetica" w:hAnsi="Helvetica"/>
          <w:color w:val="000000" w:themeColor="text1"/>
        </w:rPr>
        <w:t xml:space="preserve">con </w:t>
      </w:r>
      <w:hyperlink r:id="rId9" w:history="1">
        <w:r w:rsidRPr="00096199">
          <w:rPr>
            <w:rStyle w:val="Enfasigrassetto"/>
            <w:rFonts w:ascii="Helvetica" w:hAnsi="Helvetica"/>
            <w:color w:val="000000" w:themeColor="text1"/>
          </w:rPr>
          <w:t xml:space="preserve">la vasca </w:t>
        </w:r>
        <w:proofErr w:type="spellStart"/>
        <w:r w:rsidRPr="00096199">
          <w:rPr>
            <w:rStyle w:val="Enfasigrassetto"/>
            <w:rFonts w:ascii="Helvetica" w:hAnsi="Helvetica"/>
            <w:color w:val="000000" w:themeColor="text1"/>
          </w:rPr>
          <w:t>Kerid</w:t>
        </w:r>
        <w:proofErr w:type="spellEnd"/>
      </w:hyperlink>
      <w:r w:rsidRPr="00801AF1">
        <w:rPr>
          <w:rFonts w:ascii="Helvetica" w:hAnsi="Helvetica"/>
        </w:rPr>
        <w:t xml:space="preserve">, con un bordo scolpito e una base smussata e affilata, che le conferiscono un “effetto galleggiante”. Grazie a un diametro di 425 mm, si adatta a molti bagni e guardaroba e si abbina perfettamente anche alle vasche </w:t>
      </w:r>
      <w:proofErr w:type="spellStart"/>
      <w:r w:rsidRPr="00801AF1">
        <w:rPr>
          <w:rFonts w:ascii="Helvetica" w:hAnsi="Helvetica"/>
        </w:rPr>
        <w:t>Taizu</w:t>
      </w:r>
      <w:proofErr w:type="spellEnd"/>
      <w:r w:rsidRPr="00801AF1">
        <w:rPr>
          <w:rFonts w:ascii="Helvetica" w:hAnsi="Helvetica"/>
        </w:rPr>
        <w:t xml:space="preserve">, Vetralla e </w:t>
      </w:r>
      <w:proofErr w:type="spellStart"/>
      <w:r w:rsidRPr="00801AF1">
        <w:rPr>
          <w:rFonts w:ascii="Helvetica" w:hAnsi="Helvetica"/>
        </w:rPr>
        <w:t>Ios</w:t>
      </w:r>
      <w:proofErr w:type="spellEnd"/>
      <w:r w:rsidRPr="00801AF1">
        <w:rPr>
          <w:rFonts w:ascii="Helvetica" w:hAnsi="Helvetica"/>
        </w:rPr>
        <w:t xml:space="preserve"> di Victoria + Albert.  </w:t>
      </w:r>
    </w:p>
    <w:p w14:paraId="4962A697" w14:textId="12ABABD0" w:rsidR="000A1382" w:rsidRPr="00801AF1" w:rsidRDefault="000A1382" w:rsidP="00801AF1">
      <w:pPr>
        <w:pStyle w:val="Titolo2"/>
        <w:ind w:left="567"/>
        <w:rPr>
          <w:rFonts w:ascii="Helvetica" w:eastAsia="Times New Roman" w:hAnsi="Helvetica" w:cs="Times New Roman"/>
          <w:b/>
          <w:bCs/>
          <w:color w:val="000000" w:themeColor="text1"/>
          <w:sz w:val="24"/>
          <w:szCs w:val="24"/>
        </w:rPr>
      </w:pPr>
      <w:r w:rsidRPr="00801AF1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Scegli il colore </w:t>
      </w:r>
      <w:r w:rsidR="00096199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di </w:t>
      </w:r>
      <w:proofErr w:type="spellStart"/>
      <w:r w:rsidRPr="00801AF1">
        <w:rPr>
          <w:rFonts w:ascii="Helvetica" w:hAnsi="Helvetica"/>
          <w:b/>
          <w:bCs/>
          <w:color w:val="000000" w:themeColor="text1"/>
          <w:sz w:val="24"/>
          <w:szCs w:val="24"/>
        </w:rPr>
        <w:t>Kerid</w:t>
      </w:r>
      <w:proofErr w:type="spellEnd"/>
      <w:r w:rsidRPr="00801AF1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 </w:t>
      </w:r>
    </w:p>
    <w:p w14:paraId="7A81FBE2" w14:textId="073F14F1" w:rsidR="00096199" w:rsidRDefault="000A1382" w:rsidP="00096199">
      <w:pPr>
        <w:pStyle w:val="NormaleWeb"/>
        <w:ind w:left="567"/>
        <w:rPr>
          <w:rFonts w:ascii="Helvetica" w:hAnsi="Helvetica"/>
        </w:rPr>
      </w:pPr>
      <w:r w:rsidRPr="00801AF1">
        <w:rPr>
          <w:rFonts w:ascii="Helvetica" w:hAnsi="Helvetica"/>
        </w:rPr>
        <w:t>Ti presentiamo un mondo di colori</w:t>
      </w:r>
      <w:r w:rsidR="00801AF1">
        <w:rPr>
          <w:rFonts w:ascii="Helvetica" w:hAnsi="Helvetica"/>
        </w:rPr>
        <w:t xml:space="preserve">: </w:t>
      </w:r>
      <w:r w:rsidR="00096199">
        <w:rPr>
          <w:rFonts w:ascii="Helvetica" w:hAnsi="Helvetica"/>
        </w:rPr>
        <w:t>sia la vasca che i lavabi sono</w:t>
      </w:r>
      <w:r w:rsidR="00096199" w:rsidRPr="00801AF1">
        <w:rPr>
          <w:rFonts w:ascii="Helvetica" w:hAnsi="Helvetica"/>
        </w:rPr>
        <w:t xml:space="preserve"> </w:t>
      </w:r>
      <w:proofErr w:type="spellStart"/>
      <w:r w:rsidR="00096199" w:rsidRPr="00801AF1">
        <w:rPr>
          <w:rFonts w:ascii="Helvetica" w:hAnsi="Helvetica"/>
        </w:rPr>
        <w:t>disponibile</w:t>
      </w:r>
      <w:r w:rsidR="00096199">
        <w:rPr>
          <w:rFonts w:ascii="Helvetica" w:hAnsi="Helvetica"/>
        </w:rPr>
        <w:t>i</w:t>
      </w:r>
      <w:proofErr w:type="spellEnd"/>
      <w:r w:rsidR="00096199" w:rsidRPr="00801AF1">
        <w:rPr>
          <w:rFonts w:ascii="Helvetica" w:hAnsi="Helvetica"/>
        </w:rPr>
        <w:t xml:space="preserve"> con finitura lucida di serie oppure, in alternativa, con una lussuosa finitura opaca sempre di serie.</w:t>
      </w:r>
      <w:r w:rsidR="00096199">
        <w:rPr>
          <w:rFonts w:ascii="Helvetica" w:hAnsi="Helvetica"/>
        </w:rPr>
        <w:t xml:space="preserve"> Inoltre, è possibile chiedere la versione colorata all’esterno</w:t>
      </w:r>
      <w:r w:rsidR="00096199" w:rsidRPr="00801AF1">
        <w:rPr>
          <w:rFonts w:ascii="Helvetica" w:hAnsi="Helvetica"/>
        </w:rPr>
        <w:t xml:space="preserve"> in una selezione di oltre 200 colori della gamma RAL.</w:t>
      </w:r>
    </w:p>
    <w:p w14:paraId="689DD428" w14:textId="40B9E54A" w:rsidR="000A1382" w:rsidRPr="00801AF1" w:rsidRDefault="00096199" w:rsidP="00801AF1">
      <w:pPr>
        <w:pStyle w:val="NormaleWeb"/>
        <w:ind w:left="567"/>
        <w:rPr>
          <w:rFonts w:ascii="Helvetica" w:hAnsi="Helvetica"/>
        </w:rPr>
      </w:pPr>
      <w:r>
        <w:rPr>
          <w:rFonts w:ascii="Helvetica" w:hAnsi="Helvetica"/>
        </w:rPr>
        <w:t>Vi suggeriamo di seguito ad esempio alcuni</w:t>
      </w:r>
      <w:r w:rsidR="000A1382" w:rsidRPr="00801AF1">
        <w:rPr>
          <w:rFonts w:ascii="Helvetica" w:hAnsi="Helvetica"/>
        </w:rPr>
        <w:t xml:space="preserve"> </w:t>
      </w:r>
      <w:r>
        <w:rPr>
          <w:rFonts w:ascii="Helvetica" w:hAnsi="Helvetica"/>
        </w:rPr>
        <w:t>toni presi</w:t>
      </w:r>
      <w:r w:rsidR="000A1382" w:rsidRPr="00801AF1">
        <w:rPr>
          <w:rFonts w:ascii="Helvetica" w:hAnsi="Helvetica"/>
        </w:rPr>
        <w:t xml:space="preserve"> </w:t>
      </w:r>
      <w:r>
        <w:rPr>
          <w:rFonts w:ascii="Helvetica" w:hAnsi="Helvetica"/>
        </w:rPr>
        <w:t>da</w:t>
      </w:r>
      <w:r w:rsidR="000A1382" w:rsidRPr="00801AF1">
        <w:rPr>
          <w:rFonts w:ascii="Helvetica" w:hAnsi="Helvetica"/>
        </w:rPr>
        <w:t xml:space="preserve">i </w:t>
      </w:r>
      <w:r>
        <w:rPr>
          <w:rFonts w:ascii="Helvetica" w:hAnsi="Helvetica"/>
        </w:rPr>
        <w:t xml:space="preserve">200 </w:t>
      </w:r>
      <w:r w:rsidR="000A1382" w:rsidRPr="00801AF1">
        <w:rPr>
          <w:rFonts w:ascii="Helvetica" w:hAnsi="Helvetica"/>
        </w:rPr>
        <w:t xml:space="preserve">colori della gamma RAL </w:t>
      </w:r>
      <w:r>
        <w:rPr>
          <w:rFonts w:ascii="Helvetica" w:hAnsi="Helvetica"/>
        </w:rPr>
        <w:t>per</w:t>
      </w:r>
      <w:r w:rsidR="000A1382" w:rsidRPr="00801AF1">
        <w:rPr>
          <w:rFonts w:ascii="Helvetica" w:hAnsi="Helvetica"/>
        </w:rPr>
        <w:t xml:space="preserve"> una combinazione vibrante e originale per uno spazio bagno. </w:t>
      </w:r>
    </w:p>
    <w:p w14:paraId="2BD45C29" w14:textId="59CBDC57" w:rsidR="000A1382" w:rsidRPr="00801AF1" w:rsidRDefault="00801AF1" w:rsidP="00801AF1">
      <w:pPr>
        <w:pStyle w:val="NormaleWeb"/>
        <w:ind w:left="567"/>
      </w:pPr>
      <w:r>
        <w:rPr>
          <w:noProof/>
        </w:rPr>
        <w:drawing>
          <wp:inline distT="0" distB="0" distL="0" distR="0" wp14:anchorId="79E6FDD1" wp14:editId="78F81CCD">
            <wp:extent cx="4976949" cy="1689937"/>
            <wp:effectExtent l="0" t="0" r="1905" b="0"/>
            <wp:docPr id="363420064" name="Immagine 1" descr="Immagine che contiene schermata, Policromia, Rettangolo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20064" name="Immagine 1" descr="Immagine che contiene schermata, Policromia, Rettangolo, line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864" cy="16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7F50" w14:textId="77777777" w:rsidR="00F95AF2" w:rsidRPr="005C5DC8" w:rsidRDefault="00F95AF2" w:rsidP="005C5DC8">
      <w:pPr>
        <w:pStyle w:val="NormaleWeb"/>
        <w:ind w:left="567"/>
        <w:rPr>
          <w:rFonts w:ascii="Helvetica" w:hAnsi="Helvetica"/>
          <w:color w:val="000000" w:themeColor="text1"/>
          <w:u w:val="single"/>
        </w:rPr>
      </w:pPr>
      <w:r w:rsidRPr="005C5DC8">
        <w:rPr>
          <w:rStyle w:val="fadeinm1hgl8"/>
          <w:rFonts w:ascii="Helvetica" w:hAnsi="Helvetica"/>
          <w:color w:val="000000" w:themeColor="text1"/>
        </w:rPr>
        <w:t xml:space="preserve">Con </w:t>
      </w:r>
      <w:proofErr w:type="spellStart"/>
      <w:r w:rsidRPr="005C5DC8">
        <w:rPr>
          <w:rStyle w:val="fadeinm1hgl8"/>
          <w:rFonts w:ascii="Helvetica" w:hAnsi="Helvetica"/>
          <w:color w:val="000000" w:themeColor="text1"/>
        </w:rPr>
        <w:t>Kerid</w:t>
      </w:r>
      <w:proofErr w:type="spellEnd"/>
      <w:r w:rsidRPr="005C5DC8">
        <w:rPr>
          <w:rStyle w:val="fadeinm1hgl8"/>
          <w:rFonts w:ascii="Helvetica" w:hAnsi="Helvetica"/>
          <w:color w:val="000000" w:themeColor="text1"/>
        </w:rPr>
        <w:t xml:space="preserve">, </w:t>
      </w:r>
      <w:r w:rsidRPr="005C5DC8">
        <w:rPr>
          <w:rStyle w:val="fadeinm1hgl8"/>
          <w:rFonts w:ascii="Helvetica" w:hAnsi="Helvetica"/>
          <w:b/>
          <w:bCs/>
          <w:color w:val="000000" w:themeColor="text1"/>
        </w:rPr>
        <w:t>Victoria + Albert</w:t>
      </w:r>
      <w:r w:rsidRPr="005C5DC8">
        <w:rPr>
          <w:rStyle w:val="fadeinm1hgl8"/>
          <w:rFonts w:ascii="Helvetica" w:hAnsi="Helvetica"/>
          <w:color w:val="000000" w:themeColor="text1"/>
        </w:rPr>
        <w:t xml:space="preserve"> – parte della famiglia </w:t>
      </w:r>
      <w:r w:rsidRPr="005C5DC8">
        <w:rPr>
          <w:rStyle w:val="fadeinm1hgl8"/>
          <w:rFonts w:ascii="Helvetica" w:hAnsi="Helvetica"/>
          <w:b/>
          <w:bCs/>
          <w:color w:val="000000" w:themeColor="text1"/>
        </w:rPr>
        <w:t xml:space="preserve">House of </w:t>
      </w:r>
      <w:proofErr w:type="spellStart"/>
      <w:r w:rsidRPr="005C5DC8">
        <w:rPr>
          <w:rStyle w:val="fadeinm1hgl8"/>
          <w:rFonts w:ascii="Helvetica" w:hAnsi="Helvetica"/>
          <w:b/>
          <w:bCs/>
          <w:color w:val="000000" w:themeColor="text1"/>
        </w:rPr>
        <w:t>Rohl</w:t>
      </w:r>
      <w:proofErr w:type="spellEnd"/>
      <w:r w:rsidRPr="005C5DC8">
        <w:rPr>
          <w:rStyle w:val="fadeinm1hgl8"/>
          <w:rFonts w:ascii="Helvetica" w:hAnsi="Helvetica"/>
          <w:color w:val="000000" w:themeColor="text1"/>
        </w:rPr>
        <w:t xml:space="preserve">, insieme a </w:t>
      </w:r>
      <w:r w:rsidRPr="005C5DC8">
        <w:rPr>
          <w:rStyle w:val="fadeinm1hgl8"/>
          <w:rFonts w:ascii="Helvetica" w:hAnsi="Helvetica"/>
          <w:b/>
          <w:bCs/>
          <w:color w:val="000000" w:themeColor="text1"/>
        </w:rPr>
        <w:t>Perrin &amp; Rowe</w:t>
      </w:r>
      <w:r w:rsidRPr="005C5DC8">
        <w:rPr>
          <w:rStyle w:val="fadeinm1hgl8"/>
          <w:rFonts w:ascii="Helvetica" w:hAnsi="Helvetica"/>
          <w:color w:val="000000" w:themeColor="text1"/>
        </w:rPr>
        <w:t xml:space="preserve">, </w:t>
      </w:r>
      <w:proofErr w:type="spellStart"/>
      <w:r w:rsidRPr="005C5DC8">
        <w:rPr>
          <w:rStyle w:val="fadeinm1hgl8"/>
          <w:rFonts w:ascii="Helvetica" w:hAnsi="Helvetica"/>
          <w:b/>
          <w:bCs/>
          <w:color w:val="000000" w:themeColor="text1"/>
        </w:rPr>
        <w:t>Shaws</w:t>
      </w:r>
      <w:proofErr w:type="spellEnd"/>
      <w:r w:rsidRPr="005C5DC8">
        <w:rPr>
          <w:rStyle w:val="fadeinm1hgl8"/>
          <w:rFonts w:ascii="Helvetica" w:hAnsi="Helvetica"/>
          <w:color w:val="000000" w:themeColor="text1"/>
        </w:rPr>
        <w:t xml:space="preserve"> e </w:t>
      </w:r>
      <w:proofErr w:type="spellStart"/>
      <w:r w:rsidRPr="005C5DC8">
        <w:rPr>
          <w:rStyle w:val="fadeinm1hgl8"/>
          <w:rFonts w:ascii="Helvetica" w:hAnsi="Helvetica"/>
          <w:b/>
          <w:bCs/>
          <w:color w:val="000000" w:themeColor="text1"/>
        </w:rPr>
        <w:t>Riobel</w:t>
      </w:r>
      <w:proofErr w:type="spellEnd"/>
      <w:r w:rsidRPr="005C5DC8">
        <w:rPr>
          <w:rStyle w:val="fadeinm1hgl8"/>
          <w:rFonts w:ascii="Helvetica" w:hAnsi="Helvetica"/>
          <w:color w:val="000000" w:themeColor="text1"/>
        </w:rPr>
        <w:t xml:space="preserve"> – conferma la sua dedizione alla </w:t>
      </w:r>
      <w:r w:rsidRPr="005C5DC8">
        <w:rPr>
          <w:rStyle w:val="fadeinm1hgl8"/>
          <w:rFonts w:ascii="Helvetica" w:hAnsi="Helvetica"/>
          <w:b/>
          <w:bCs/>
          <w:color w:val="000000" w:themeColor="text1"/>
        </w:rPr>
        <w:t>bellezza funzionale</w:t>
      </w:r>
      <w:r w:rsidRPr="005C5DC8">
        <w:rPr>
          <w:rStyle w:val="fadeinm1hgl8"/>
          <w:rFonts w:ascii="Helvetica" w:hAnsi="Helvetica"/>
          <w:color w:val="000000" w:themeColor="text1"/>
        </w:rPr>
        <w:t xml:space="preserve"> e all’arte del bagno come </w:t>
      </w:r>
      <w:r w:rsidRPr="005C5DC8">
        <w:rPr>
          <w:rStyle w:val="fadeinm1hgl8"/>
          <w:rFonts w:ascii="Helvetica" w:hAnsi="Helvetica"/>
          <w:b/>
          <w:bCs/>
          <w:color w:val="000000" w:themeColor="text1"/>
        </w:rPr>
        <w:t>esperienza sensoriale ed estetica</w:t>
      </w:r>
      <w:r w:rsidRPr="005C5DC8">
        <w:rPr>
          <w:rStyle w:val="fadeinm1hgl8"/>
          <w:rFonts w:ascii="Helvetica" w:hAnsi="Helvetica"/>
          <w:color w:val="000000" w:themeColor="text1"/>
        </w:rPr>
        <w:t>.</w:t>
      </w:r>
    </w:p>
    <w:p w14:paraId="71657D93" w14:textId="77777777" w:rsidR="00801AF1" w:rsidRDefault="00801AF1" w:rsidP="005C5DC8">
      <w:pPr>
        <w:spacing w:before="110"/>
        <w:ind w:left="567" w:right="65"/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</w:pPr>
    </w:p>
    <w:p w14:paraId="0331DF02" w14:textId="7CD0CD6B" w:rsidR="00F95AF2" w:rsidRPr="00955795" w:rsidRDefault="00F95AF2" w:rsidP="005C5DC8">
      <w:pPr>
        <w:spacing w:before="110"/>
        <w:ind w:left="567" w:right="65"/>
        <w:rPr>
          <w:rFonts w:ascii="Helvetica Neue" w:hAnsi="Helvetica Neue"/>
          <w:b/>
          <w:color w:val="000000" w:themeColor="text1"/>
          <w:sz w:val="20"/>
          <w:szCs w:val="20"/>
        </w:rPr>
      </w:pPr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lastRenderedPageBreak/>
        <w:t>Ufficio</w:t>
      </w:r>
      <w:r w:rsidRPr="00955795">
        <w:rPr>
          <w:rFonts w:ascii="Helvetica Neue" w:hAnsi="Helvetica Neue"/>
          <w:b/>
          <w:color w:val="000000" w:themeColor="text1"/>
          <w:spacing w:val="-7"/>
          <w:sz w:val="20"/>
          <w:szCs w:val="20"/>
        </w:rPr>
        <w:t xml:space="preserve"> </w:t>
      </w:r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Stampa</w:t>
      </w:r>
      <w:r w:rsidRPr="00955795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e</w:t>
      </w:r>
      <w:r w:rsidRPr="00955795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Digital</w:t>
      </w:r>
      <w:r w:rsidRPr="00955795">
        <w:rPr>
          <w:rFonts w:ascii="Helvetica Neue" w:hAnsi="Helvetica Neue"/>
          <w:b/>
          <w:color w:val="000000" w:themeColor="text1"/>
          <w:spacing w:val="-6"/>
          <w:sz w:val="20"/>
          <w:szCs w:val="20"/>
        </w:rPr>
        <w:t xml:space="preserve"> </w:t>
      </w:r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PR:</w:t>
      </w:r>
      <w:r w:rsidRPr="00955795">
        <w:rPr>
          <w:rFonts w:ascii="Helvetica Neue" w:hAnsi="Helvetica Neue"/>
          <w:b/>
          <w:color w:val="000000" w:themeColor="text1"/>
          <w:spacing w:val="-5"/>
          <w:sz w:val="20"/>
          <w:szCs w:val="20"/>
        </w:rPr>
        <w:t xml:space="preserve"> </w:t>
      </w:r>
      <w:proofErr w:type="spellStart"/>
      <w:r w:rsidRPr="00955795">
        <w:rPr>
          <w:rFonts w:ascii="Helvetica Neue" w:hAnsi="Helvetica Neue"/>
          <w:b/>
          <w:color w:val="000000" w:themeColor="text1"/>
          <w:spacing w:val="-2"/>
          <w:sz w:val="20"/>
          <w:szCs w:val="20"/>
        </w:rPr>
        <w:t>TAConline</w:t>
      </w:r>
      <w:proofErr w:type="spellEnd"/>
    </w:p>
    <w:p w14:paraId="2B44F305" w14:textId="77777777" w:rsidR="00F95AF2" w:rsidRPr="00955795" w:rsidRDefault="00F95AF2" w:rsidP="005C5DC8">
      <w:pPr>
        <w:spacing w:before="9" w:line="249" w:lineRule="auto"/>
        <w:ind w:left="567" w:right="65"/>
        <w:rPr>
          <w:rFonts w:ascii="Helvetica Neue" w:hAnsi="Helvetica Neue"/>
          <w:color w:val="000000" w:themeColor="text1"/>
          <w:spacing w:val="-2"/>
          <w:sz w:val="20"/>
          <w:szCs w:val="20"/>
        </w:rPr>
      </w:pPr>
      <w:hyperlink r:id="rId11" w:history="1">
        <w:r w:rsidRPr="00955795">
          <w:rPr>
            <w:rStyle w:val="Collegamentoipertestuale"/>
            <w:rFonts w:ascii="Helvetica Neue" w:hAnsi="Helvetica Neue"/>
            <w:color w:val="000000" w:themeColor="text1"/>
            <w:spacing w:val="-2"/>
            <w:sz w:val="20"/>
            <w:szCs w:val="20"/>
          </w:rPr>
          <w:t>press@taconline.it</w:t>
        </w:r>
      </w:hyperlink>
    </w:p>
    <w:p w14:paraId="3997566B" w14:textId="0D8C44A6" w:rsidR="005C10C2" w:rsidRPr="00955795" w:rsidRDefault="00F95AF2" w:rsidP="005C5DC8">
      <w:pPr>
        <w:spacing w:before="9" w:line="249" w:lineRule="auto"/>
        <w:ind w:left="567" w:right="65"/>
        <w:rPr>
          <w:rFonts w:ascii="Helvetica Neue" w:hAnsi="Helvetica Neue"/>
          <w:color w:val="000000" w:themeColor="text1"/>
          <w:sz w:val="20"/>
          <w:szCs w:val="20"/>
        </w:rPr>
        <w:sectPr w:rsidR="005C10C2" w:rsidRPr="00955795" w:rsidSect="00F95AF2">
          <w:headerReference w:type="default" r:id="rId12"/>
          <w:footerReference w:type="default" r:id="rId13"/>
          <w:type w:val="continuous"/>
          <w:pgSz w:w="11910" w:h="16840"/>
          <w:pgMar w:top="620" w:right="1417" w:bottom="280" w:left="1275" w:header="620" w:footer="720" w:gutter="0"/>
          <w:cols w:space="720"/>
        </w:sectPr>
      </w:pPr>
      <w:hyperlink r:id="rId14">
        <w:r w:rsidRPr="005C10C2">
          <w:rPr>
            <w:rFonts w:ascii="Helvetica Neue" w:hAnsi="Helvetica Neue"/>
            <w:color w:val="000000" w:themeColor="text1"/>
            <w:spacing w:val="-2"/>
            <w:sz w:val="20"/>
            <w:szCs w:val="20"/>
            <w:u w:val="single"/>
          </w:rPr>
          <w:t>www.taconline.it</w:t>
        </w:r>
      </w:hyperlink>
    </w:p>
    <w:p w14:paraId="0302114A" w14:textId="28878A61" w:rsidR="00D14B91" w:rsidRPr="005C10C2" w:rsidRDefault="00D14B91" w:rsidP="00955795">
      <w:pPr>
        <w:spacing w:line="206" w:lineRule="exact"/>
        <w:rPr>
          <w:rFonts w:ascii="Arial Nova" w:hAnsi="Arial Nova"/>
          <w:sz w:val="20"/>
          <w:szCs w:val="20"/>
        </w:rPr>
      </w:pPr>
    </w:p>
    <w:sectPr w:rsidR="00D14B91" w:rsidRPr="005C10C2" w:rsidSect="005C10C2">
      <w:type w:val="continuous"/>
      <w:pgSz w:w="11910" w:h="16840"/>
      <w:pgMar w:top="62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48DA" w14:textId="77777777" w:rsidR="00BF5C9B" w:rsidRDefault="00BF5C9B" w:rsidP="00BC174B">
      <w:r>
        <w:separator/>
      </w:r>
    </w:p>
  </w:endnote>
  <w:endnote w:type="continuationSeparator" w:id="0">
    <w:p w14:paraId="180635D9" w14:textId="77777777" w:rsidR="00BF5C9B" w:rsidRDefault="00BF5C9B" w:rsidP="00BC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36D3" w14:textId="288DFEBA" w:rsidR="00BC174B" w:rsidRDefault="001B14F2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9251" w14:textId="77777777" w:rsidR="00BF5C9B" w:rsidRDefault="00BF5C9B" w:rsidP="00BC174B">
      <w:r>
        <w:separator/>
      </w:r>
    </w:p>
  </w:footnote>
  <w:footnote w:type="continuationSeparator" w:id="0">
    <w:p w14:paraId="368407AF" w14:textId="77777777" w:rsidR="00BF5C9B" w:rsidRDefault="00BF5C9B" w:rsidP="00BC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520C" w14:textId="6F1F00AE" w:rsidR="00F95AF2" w:rsidRDefault="00F95AF2" w:rsidP="00F95AF2">
    <w:pPr>
      <w:pStyle w:val="Intestazione"/>
    </w:pPr>
    <w:r w:rsidRPr="005C10C2">
      <w:rPr>
        <w:rFonts w:ascii="Helvetica Neue" w:hAnsi="Helvetica Neue" w:cs="Open Sans"/>
        <w:noProof/>
        <w:color w:val="000000"/>
        <w:sz w:val="18"/>
        <w:szCs w:val="18"/>
      </w:rPr>
      <w:drawing>
        <wp:anchor distT="0" distB="0" distL="114300" distR="114300" simplePos="0" relativeHeight="251661312" behindDoc="0" locked="0" layoutInCell="1" allowOverlap="1" wp14:anchorId="28D42FBC" wp14:editId="782702BF">
          <wp:simplePos x="0" y="0"/>
          <wp:positionH relativeFrom="margin">
            <wp:posOffset>248285</wp:posOffset>
          </wp:positionH>
          <wp:positionV relativeFrom="paragraph">
            <wp:posOffset>-65405</wp:posOffset>
          </wp:positionV>
          <wp:extent cx="3560445" cy="835660"/>
          <wp:effectExtent l="0" t="0" r="0" b="0"/>
          <wp:wrapTopAndBottom/>
          <wp:docPr id="1027734908" name="Picture 4" descr="A black background with blu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734908" name="Picture 4" descr="A black background with blue and yellow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282"/>
                  <a:stretch/>
                </pic:blipFill>
                <pic:spPr bwMode="auto">
                  <a:xfrm>
                    <a:off x="0" y="0"/>
                    <a:ext cx="356044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2917A" w14:textId="0B1299BE" w:rsidR="00BC174B" w:rsidRPr="00F95AF2" w:rsidRDefault="00BC174B" w:rsidP="00F95AF2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F521F"/>
    <w:multiLevelType w:val="hybridMultilevel"/>
    <w:tmpl w:val="C2049674"/>
    <w:lvl w:ilvl="0" w:tplc="0810A754">
      <w:start w:val="2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24D1"/>
    <w:multiLevelType w:val="hybridMultilevel"/>
    <w:tmpl w:val="3CBC5212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3990BA3"/>
    <w:multiLevelType w:val="multilevel"/>
    <w:tmpl w:val="423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828637">
    <w:abstractNumId w:val="0"/>
  </w:num>
  <w:num w:numId="2" w16cid:durableId="303392369">
    <w:abstractNumId w:val="2"/>
  </w:num>
  <w:num w:numId="3" w16cid:durableId="1046298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91"/>
    <w:rsid w:val="00096199"/>
    <w:rsid w:val="000A1382"/>
    <w:rsid w:val="000D78F1"/>
    <w:rsid w:val="000E25FA"/>
    <w:rsid w:val="000F796D"/>
    <w:rsid w:val="001016A8"/>
    <w:rsid w:val="001A2142"/>
    <w:rsid w:val="001B14F2"/>
    <w:rsid w:val="001B7469"/>
    <w:rsid w:val="00234865"/>
    <w:rsid w:val="002C6D67"/>
    <w:rsid w:val="00316642"/>
    <w:rsid w:val="003851AC"/>
    <w:rsid w:val="00385A1D"/>
    <w:rsid w:val="00387DBC"/>
    <w:rsid w:val="005C10C2"/>
    <w:rsid w:val="005C5DC8"/>
    <w:rsid w:val="00630B1B"/>
    <w:rsid w:val="00683B56"/>
    <w:rsid w:val="00747EC0"/>
    <w:rsid w:val="00801AF1"/>
    <w:rsid w:val="00836716"/>
    <w:rsid w:val="008632E9"/>
    <w:rsid w:val="00892104"/>
    <w:rsid w:val="008F0156"/>
    <w:rsid w:val="00955795"/>
    <w:rsid w:val="009B3EA1"/>
    <w:rsid w:val="009B4DDC"/>
    <w:rsid w:val="009D15E1"/>
    <w:rsid w:val="00A13550"/>
    <w:rsid w:val="00A613D7"/>
    <w:rsid w:val="00A91985"/>
    <w:rsid w:val="00B75F81"/>
    <w:rsid w:val="00B77FB6"/>
    <w:rsid w:val="00BC174B"/>
    <w:rsid w:val="00BE6E28"/>
    <w:rsid w:val="00BF5C9B"/>
    <w:rsid w:val="00C11A7B"/>
    <w:rsid w:val="00C261A4"/>
    <w:rsid w:val="00CE1D43"/>
    <w:rsid w:val="00D14B91"/>
    <w:rsid w:val="00E45D37"/>
    <w:rsid w:val="00E46E01"/>
    <w:rsid w:val="00E51F85"/>
    <w:rsid w:val="00EF6AEC"/>
    <w:rsid w:val="00F369E4"/>
    <w:rsid w:val="00F57101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7F0E4"/>
  <w15:docId w15:val="{2307A993-80B0-4B46-BDF2-FE82D4C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1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6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0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fadeinm1hgl8">
    <w:name w:val="_fadein_m1hgl_8"/>
    <w:basedOn w:val="Carpredefinitoparagrafo"/>
    <w:rsid w:val="009B3EA1"/>
  </w:style>
  <w:style w:type="character" w:customStyle="1" w:styleId="Titolo3Carattere">
    <w:name w:val="Titolo 3 Carattere"/>
    <w:basedOn w:val="Carpredefinitoparagrafo"/>
    <w:link w:val="Titolo3"/>
    <w:uiPriority w:val="9"/>
    <w:rsid w:val="00EF6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F6AE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17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7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174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17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174B"/>
    <w:rPr>
      <w:rFonts w:ascii="Arial" w:eastAsia="Arial" w:hAnsi="Arial" w:cs="Arial"/>
      <w:lang w:val="it-IT"/>
    </w:rPr>
  </w:style>
  <w:style w:type="character" w:styleId="Enfasigrassetto">
    <w:name w:val="Strong"/>
    <w:basedOn w:val="Carpredefinitoparagrafo"/>
    <w:uiPriority w:val="22"/>
    <w:qFormat/>
    <w:rsid w:val="005C5DC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13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taconli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vandabaths.com/it-it/la-nostra-gamma/vasche-freestanding/kerid/" TargetMode="External"/><Relationship Id="rId14" Type="http://schemas.openxmlformats.org/officeDocument/2006/relationships/hyperlink" Target="http://www.taconlin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Vermobil_Cartella stampa_ GDW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Vermobil_Cartella stampa_ GDW</dc:title>
  <dc:creator>Paola Staiano</dc:creator>
  <cp:lastModifiedBy>Paola Staiano</cp:lastModifiedBy>
  <cp:revision>10</cp:revision>
  <cp:lastPrinted>2025-06-27T09:05:00Z</cp:lastPrinted>
  <dcterms:created xsi:type="dcterms:W3CDTF">2025-06-27T09:06:00Z</dcterms:created>
  <dcterms:modified xsi:type="dcterms:W3CDTF">2025-07-08T17:06:00Z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Word</vt:lpwstr>
  </property>
  <property fmtid="{D5CDD505-2E9C-101B-9397-08002B2CF9AE}" pid="4" name="LastSaved">
    <vt:filetime>2025-05-12T00:00:00Z</vt:filetime>
  </property>
  <property fmtid="{D5CDD505-2E9C-101B-9397-08002B2CF9AE}" pid="5" name="Producer">
    <vt:lpwstr>macOS Versione 15.4.1 (Build 24E263) Quartz PDFContext</vt:lpwstr>
  </property>
</Properties>
</file>