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F8B1" w14:textId="6521EA60" w:rsidR="00222EF6" w:rsidRPr="00624D90" w:rsidRDefault="00222EF6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ind w:left="-426"/>
        <w:contextualSpacing/>
        <w:jc w:val="both"/>
        <w:rPr>
          <w:rFonts w:ascii="Barlow" w:hAnsi="Barlow"/>
          <w:b/>
          <w:bCs/>
          <w:lang w:val="it-IT"/>
        </w:rPr>
      </w:pPr>
      <w:r w:rsidRPr="00624D90">
        <w:rPr>
          <w:rFonts w:ascii="Barlow" w:hAnsi="Barlow"/>
          <w:b/>
          <w:bCs/>
          <w:lang w:val="it-IT"/>
        </w:rPr>
        <w:t xml:space="preserve">Comunicato stampa | </w:t>
      </w:r>
      <w:r w:rsidR="00624D90" w:rsidRPr="00624D90">
        <w:rPr>
          <w:rFonts w:ascii="Barlow" w:hAnsi="Barlow"/>
          <w:b/>
          <w:bCs/>
          <w:lang w:val="it-IT"/>
        </w:rPr>
        <w:t>Formazione ed eventi</w:t>
      </w:r>
      <w:r w:rsidRPr="00624D90">
        <w:rPr>
          <w:rFonts w:ascii="Barlow" w:hAnsi="Barlow"/>
          <w:b/>
          <w:bCs/>
          <w:lang w:val="it-IT"/>
        </w:rPr>
        <w:t xml:space="preserve"> | </w:t>
      </w:r>
      <w:r w:rsidR="00624D90" w:rsidRPr="00624D90">
        <w:rPr>
          <w:rFonts w:ascii="Barlow" w:hAnsi="Barlow"/>
          <w:b/>
          <w:bCs/>
          <w:lang w:val="it-IT"/>
        </w:rPr>
        <w:t>Kimo</w:t>
      </w:r>
      <w:r w:rsidR="00705CE5" w:rsidRPr="00624D90">
        <w:rPr>
          <w:rFonts w:ascii="Barlow" w:hAnsi="Barlow"/>
          <w:b/>
          <w:bCs/>
          <w:lang w:val="it-IT"/>
        </w:rPr>
        <w:t xml:space="preserve"> | </w:t>
      </w:r>
      <w:proofErr w:type="gramStart"/>
      <w:r w:rsidR="00624D90" w:rsidRPr="00624D90">
        <w:rPr>
          <w:rFonts w:ascii="Barlow" w:hAnsi="Barlow"/>
          <w:b/>
          <w:bCs/>
          <w:lang w:val="it-IT"/>
        </w:rPr>
        <w:t>Otto</w:t>
      </w:r>
      <w:r w:rsidR="00705CE5" w:rsidRPr="00624D90">
        <w:rPr>
          <w:rFonts w:ascii="Barlow" w:hAnsi="Barlow"/>
          <w:b/>
          <w:bCs/>
          <w:lang w:val="it-IT"/>
        </w:rPr>
        <w:t>bre</w:t>
      </w:r>
      <w:proofErr w:type="gramEnd"/>
      <w:r w:rsidRPr="00624D90">
        <w:rPr>
          <w:rFonts w:ascii="Barlow" w:hAnsi="Barlow"/>
          <w:b/>
          <w:bCs/>
          <w:lang w:val="it-IT"/>
        </w:rPr>
        <w:t xml:space="preserve"> 2025</w:t>
      </w:r>
    </w:p>
    <w:p w14:paraId="06C1B1B6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b/>
          <w:sz w:val="28"/>
          <w:szCs w:val="28"/>
          <w:lang w:val="it-IT"/>
        </w:rPr>
      </w:pPr>
    </w:p>
    <w:p w14:paraId="490F7BFA" w14:textId="7F94B3C6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b/>
          <w:sz w:val="28"/>
          <w:szCs w:val="28"/>
          <w:lang w:val="it-IT"/>
        </w:rPr>
      </w:pPr>
      <w:proofErr w:type="gramStart"/>
      <w:r w:rsidRPr="00624D90">
        <w:rPr>
          <w:rFonts w:ascii="Barlow" w:hAnsi="Barlow"/>
          <w:b/>
          <w:sz w:val="28"/>
          <w:szCs w:val="28"/>
          <w:lang w:val="it-IT"/>
        </w:rPr>
        <w:t>10</w:t>
      </w:r>
      <w:proofErr w:type="gramEnd"/>
      <w:r w:rsidRPr="00624D90">
        <w:rPr>
          <w:rFonts w:ascii="Barlow" w:hAnsi="Barlow"/>
          <w:b/>
          <w:sz w:val="28"/>
          <w:szCs w:val="28"/>
          <w:lang w:val="it-IT"/>
        </w:rPr>
        <w:t xml:space="preserve"> imprenditori a confronto sull’innovazione nel settore ITS: </w:t>
      </w:r>
    </w:p>
    <w:p w14:paraId="7213F89D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b/>
          <w:sz w:val="28"/>
          <w:szCs w:val="28"/>
          <w:lang w:val="it-IT"/>
        </w:rPr>
      </w:pPr>
      <w:r w:rsidRPr="00624D90">
        <w:rPr>
          <w:rFonts w:ascii="Barlow" w:hAnsi="Barlow"/>
          <w:b/>
          <w:sz w:val="28"/>
          <w:szCs w:val="28"/>
          <w:lang w:val="it-IT"/>
        </w:rPr>
        <w:t>lanciato il primo “Vision Retreat”.</w:t>
      </w:r>
    </w:p>
    <w:p w14:paraId="0335943A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b/>
          <w:sz w:val="28"/>
          <w:szCs w:val="28"/>
          <w:lang w:val="it-IT"/>
        </w:rPr>
      </w:pPr>
    </w:p>
    <w:p w14:paraId="1E92CED8" w14:textId="6582ED83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b/>
          <w:bCs/>
          <w:lang w:val="it-IT"/>
        </w:rPr>
        <w:t>Kimo Srl</w:t>
      </w:r>
      <w:r w:rsidRPr="00624D90">
        <w:rPr>
          <w:rFonts w:ascii="Barlow" w:hAnsi="Barlow"/>
          <w:lang w:val="it-IT"/>
        </w:rPr>
        <w:t xml:space="preserve"> </w:t>
      </w:r>
      <w:r w:rsidR="00973E76">
        <w:rPr>
          <w:rFonts w:ascii="Barlow" w:hAnsi="Barlow"/>
          <w:lang w:val="it-IT"/>
        </w:rPr>
        <w:t>(</w:t>
      </w:r>
      <w:r w:rsidRPr="00624D90">
        <w:rPr>
          <w:rFonts w:ascii="Barlow" w:hAnsi="Barlow"/>
          <w:lang w:val="it-IT"/>
        </w:rPr>
        <w:t>società specializzata nella Sales Force Automation e nella creazione e sviluppo di portali B2B per i settori edilizia, idrotermosanitario, elettrico e ferramenta</w:t>
      </w:r>
      <w:r w:rsidR="00973E76">
        <w:rPr>
          <w:rFonts w:ascii="Barlow" w:hAnsi="Barlow"/>
          <w:lang w:val="it-IT"/>
        </w:rPr>
        <w:t xml:space="preserve">) </w:t>
      </w:r>
      <w:r w:rsidRPr="00624D90">
        <w:rPr>
          <w:rFonts w:ascii="Barlow" w:hAnsi="Barlow"/>
          <w:lang w:val="it-IT"/>
        </w:rPr>
        <w:t xml:space="preserve">ha organizzato in collaborazione con </w:t>
      </w:r>
      <w:r w:rsidRPr="00624D90">
        <w:rPr>
          <w:rFonts w:ascii="Barlow" w:hAnsi="Barlow"/>
          <w:b/>
          <w:bCs/>
          <w:lang w:val="it-IT"/>
        </w:rPr>
        <w:t xml:space="preserve">L’Accademia dello </w:t>
      </w:r>
      <w:r w:rsidRPr="00973E76">
        <w:rPr>
          <w:rFonts w:ascii="Barlow" w:hAnsi="Barlow"/>
          <w:b/>
          <w:bCs/>
          <w:lang w:val="it-IT"/>
        </w:rPr>
        <w:t>Showroom</w:t>
      </w:r>
      <w:r w:rsidRPr="00973E76">
        <w:rPr>
          <w:rFonts w:ascii="Barlow" w:hAnsi="Barlow"/>
          <w:lang w:val="it-IT"/>
        </w:rPr>
        <w:t xml:space="preserve"> - </w:t>
      </w:r>
      <w:r w:rsidRPr="00973E76">
        <w:rPr>
          <w:rFonts w:ascii="Barlow" w:hAnsi="Barlow"/>
          <w:bdr w:val="none" w:sz="0" w:space="0" w:color="auto"/>
          <w:lang w:val="it-IT"/>
        </w:rPr>
        <w:t>società di consulenza, specializzata nella formazione della filiera del settore delle costruzioni</w:t>
      </w:r>
      <w:r w:rsidRPr="00973E76">
        <w:rPr>
          <w:rFonts w:ascii="Barlow" w:hAnsi="Barlow"/>
          <w:lang w:val="it-IT"/>
        </w:rPr>
        <w:t xml:space="preserve"> - la prima</w:t>
      </w:r>
      <w:r w:rsidRPr="00624D90">
        <w:rPr>
          <w:rFonts w:ascii="Barlow" w:hAnsi="Barlow"/>
          <w:lang w:val="it-IT"/>
        </w:rPr>
        <w:t xml:space="preserve"> edizione del </w:t>
      </w:r>
      <w:r w:rsidRPr="00624D90">
        <w:rPr>
          <w:rFonts w:ascii="Barlow" w:hAnsi="Barlow"/>
          <w:b/>
          <w:bCs/>
          <w:i/>
          <w:lang w:val="it-IT"/>
        </w:rPr>
        <w:t>Kimo Vision Retreat</w:t>
      </w:r>
      <w:r w:rsidRPr="00624D90">
        <w:rPr>
          <w:rFonts w:ascii="Barlow" w:hAnsi="Barlow"/>
          <w:lang w:val="it-IT"/>
        </w:rPr>
        <w:t>: un esclusivo evento che ha riunito un ristretto gruppo di manager e imprenditori del settore in due giornate di confronto e condivisione per rispondere efficacemente alle sfide della distribuzione nel mondo idrotermosanitario e showroom, tra digitalizzazione e valore delle relazioni.</w:t>
      </w:r>
    </w:p>
    <w:p w14:paraId="23B439CA" w14:textId="77777777" w:rsidR="00973E76" w:rsidRDefault="00973E76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4563A78E" w14:textId="5BE362A0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Ideato e organizzato da </w:t>
      </w:r>
      <w:r w:rsidRPr="00624D90">
        <w:rPr>
          <w:rFonts w:ascii="Barlow" w:hAnsi="Barlow"/>
          <w:b/>
          <w:bCs/>
          <w:lang w:val="it-IT"/>
        </w:rPr>
        <w:t>Gabriele Ottaviani</w:t>
      </w:r>
      <w:r w:rsidRPr="00624D90">
        <w:rPr>
          <w:rFonts w:ascii="Barlow" w:hAnsi="Barlow"/>
          <w:lang w:val="it-IT"/>
        </w:rPr>
        <w:t xml:space="preserve"> - fondatore di </w:t>
      </w:r>
      <w:r w:rsidRPr="00624D90">
        <w:rPr>
          <w:rFonts w:ascii="Barlow" w:hAnsi="Barlow"/>
          <w:b/>
          <w:bCs/>
          <w:lang w:val="it-IT"/>
        </w:rPr>
        <w:t>Kimo</w:t>
      </w:r>
      <w:r w:rsidRPr="00624D90">
        <w:rPr>
          <w:rFonts w:ascii="Barlow" w:hAnsi="Barlow"/>
          <w:lang w:val="it-IT"/>
        </w:rPr>
        <w:t xml:space="preserve"> – e da </w:t>
      </w:r>
      <w:r w:rsidRPr="00624D90">
        <w:rPr>
          <w:rFonts w:ascii="Barlow" w:hAnsi="Barlow"/>
          <w:b/>
          <w:bCs/>
          <w:lang w:val="it-IT"/>
        </w:rPr>
        <w:t>Veronica Verona</w:t>
      </w:r>
      <w:r w:rsidRPr="00624D90">
        <w:rPr>
          <w:rFonts w:ascii="Barlow" w:hAnsi="Barlow"/>
          <w:lang w:val="it-IT"/>
        </w:rPr>
        <w:t xml:space="preserve"> - Direttrice Commerciale e Marketing di </w:t>
      </w:r>
      <w:r w:rsidRPr="00624D90">
        <w:rPr>
          <w:rFonts w:ascii="Barlow" w:hAnsi="Barlow"/>
          <w:b/>
          <w:bCs/>
          <w:lang w:val="it-IT"/>
        </w:rPr>
        <w:t>Kimo</w:t>
      </w:r>
      <w:r w:rsidRPr="00624D90">
        <w:rPr>
          <w:rFonts w:ascii="Barlow" w:hAnsi="Barlow"/>
          <w:lang w:val="it-IT"/>
        </w:rPr>
        <w:t xml:space="preserve"> e fondatrice de </w:t>
      </w:r>
      <w:r w:rsidRPr="00624D90">
        <w:rPr>
          <w:rFonts w:ascii="Barlow" w:hAnsi="Barlow"/>
          <w:b/>
          <w:bCs/>
          <w:lang w:val="it-IT"/>
        </w:rPr>
        <w:t>L’Accademia dello Showroom</w:t>
      </w:r>
      <w:r w:rsidRPr="00624D90">
        <w:rPr>
          <w:rFonts w:ascii="Barlow" w:hAnsi="Barlow"/>
          <w:lang w:val="it-IT"/>
        </w:rPr>
        <w:t xml:space="preserve"> - l’evento nasce per capire cosa succede quando un gruppo di imprenditori </w:t>
      </w:r>
      <w:r w:rsidR="00C67455">
        <w:rPr>
          <w:rFonts w:ascii="Barlow" w:hAnsi="Barlow"/>
          <w:lang w:val="it-IT"/>
        </w:rPr>
        <w:t xml:space="preserve">e manager </w:t>
      </w:r>
      <w:r w:rsidRPr="00624D90">
        <w:rPr>
          <w:rFonts w:ascii="Barlow" w:hAnsi="Barlow"/>
          <w:lang w:val="it-IT"/>
        </w:rPr>
        <w:t>desiderosi di cambiare le regole del gioco si confronta condividendo senza reticenze, visioni e intuizioni attorno a un tavolo di lavoro.</w:t>
      </w:r>
    </w:p>
    <w:p w14:paraId="2BBC0836" w14:textId="326AC73A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Attraverso il primo </w:t>
      </w:r>
      <w:r w:rsidRPr="00624D90">
        <w:rPr>
          <w:rFonts w:ascii="Barlow" w:hAnsi="Barlow"/>
          <w:b/>
          <w:bCs/>
          <w:i/>
          <w:lang w:val="it-IT"/>
        </w:rPr>
        <w:t>Vision Retreat,</w:t>
      </w:r>
      <w:r w:rsidRPr="00624D90">
        <w:rPr>
          <w:rFonts w:ascii="Barlow" w:hAnsi="Barlow"/>
          <w:lang w:val="it-IT"/>
        </w:rPr>
        <w:t xml:space="preserve"> </w:t>
      </w:r>
      <w:r w:rsidRPr="00624D90">
        <w:rPr>
          <w:rFonts w:ascii="Barlow" w:hAnsi="Barlow"/>
          <w:b/>
          <w:bCs/>
          <w:i/>
          <w:lang w:val="it-IT"/>
        </w:rPr>
        <w:t xml:space="preserve">Kimo </w:t>
      </w:r>
      <w:r w:rsidRPr="00624D90">
        <w:rPr>
          <w:rFonts w:ascii="Barlow" w:hAnsi="Barlow"/>
          <w:lang w:val="it-IT"/>
        </w:rPr>
        <w:t>ha creato un’occasione unica di dialogo tra professionisti di settori affini, non in concorrenza diretta tra loro, favorendo la nascita di relazioni autentiche e lo scambio di esperienze reali in un tempo di lavoro di alto valore.</w:t>
      </w:r>
    </w:p>
    <w:p w14:paraId="06E44CF8" w14:textId="77777777" w:rsid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6793D735" w14:textId="6DE1BA7D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“L’obiettivo del primo </w:t>
      </w:r>
      <w:r w:rsidRPr="00624D90">
        <w:rPr>
          <w:rFonts w:ascii="Barlow" w:hAnsi="Barlow"/>
          <w:b/>
          <w:bCs/>
          <w:i/>
          <w:lang w:val="it-IT"/>
        </w:rPr>
        <w:t>Kimo Vision Retreat</w:t>
      </w:r>
      <w:r w:rsidRPr="00624D90">
        <w:rPr>
          <w:rFonts w:ascii="Barlow" w:hAnsi="Barlow"/>
          <w:lang w:val="it-IT"/>
        </w:rPr>
        <w:t xml:space="preserve">” – racconta </w:t>
      </w:r>
      <w:r w:rsidRPr="00624D90">
        <w:rPr>
          <w:rFonts w:ascii="Barlow" w:hAnsi="Barlow"/>
          <w:b/>
          <w:bCs/>
          <w:lang w:val="it-IT"/>
        </w:rPr>
        <w:t>Gabriele Ottaviani</w:t>
      </w:r>
      <w:r w:rsidRPr="00624D90">
        <w:rPr>
          <w:rFonts w:ascii="Barlow" w:hAnsi="Barlow"/>
          <w:lang w:val="it-IT"/>
        </w:rPr>
        <w:t xml:space="preserve"> – “era far emergere, in modo strutturato e aperto, le strategie adottate, le scelte più importanti fatte (o rimandate), i cambiamenti necessari da affrontare e il significato profondo della digitalizzazione del processo commerciale”.</w:t>
      </w:r>
    </w:p>
    <w:p w14:paraId="2DB3F30F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6B804204" w14:textId="24443CF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“Abbiamo voluto creare un momento di incontro diverso dai soliti format commerciali, spesso organizzati più per farsi autopromozione che per dare reale contenuto di valore” – aggiunge </w:t>
      </w:r>
      <w:r w:rsidRPr="00624D90">
        <w:rPr>
          <w:rFonts w:ascii="Barlow" w:hAnsi="Barlow"/>
          <w:b/>
          <w:lang w:val="it-IT"/>
        </w:rPr>
        <w:t>Veronica Verona</w:t>
      </w:r>
      <w:r w:rsidRPr="00624D90">
        <w:rPr>
          <w:rFonts w:ascii="Barlow" w:hAnsi="Barlow"/>
          <w:lang w:val="it-IT"/>
        </w:rPr>
        <w:t xml:space="preserve">. - “Crediamo che la vera crescita nasca dalla condivisione di esperienze concrete, con errori, svolte e </w:t>
      </w:r>
      <w:r w:rsidR="00C67455">
        <w:rPr>
          <w:rFonts w:ascii="Barlow" w:hAnsi="Barlow"/>
          <w:lang w:val="it-IT"/>
        </w:rPr>
        <w:t>successi</w:t>
      </w:r>
      <w:r w:rsidRPr="00624D90">
        <w:rPr>
          <w:rFonts w:ascii="Barlow" w:hAnsi="Barlow"/>
          <w:lang w:val="it-IT"/>
        </w:rPr>
        <w:t xml:space="preserve"> replicabili. </w:t>
      </w:r>
      <w:r w:rsidRPr="00624D90">
        <w:rPr>
          <w:rFonts w:ascii="Barlow" w:hAnsi="Barlow"/>
          <w:b/>
          <w:bCs/>
          <w:i/>
          <w:lang w:val="it-IT"/>
        </w:rPr>
        <w:t>Kimo Vision Retreat</w:t>
      </w:r>
      <w:r w:rsidRPr="00624D90">
        <w:rPr>
          <w:rFonts w:ascii="Barlow" w:hAnsi="Barlow"/>
          <w:lang w:val="it-IT"/>
        </w:rPr>
        <w:t xml:space="preserve"> è uno spazio protetto ed esclusivo che vuole consentire agli invitati di tornare nelle proprie aziende con nuove idee e strategie efficaci.”</w:t>
      </w:r>
    </w:p>
    <w:p w14:paraId="32717CCE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5B785B20" w14:textId="7F69790B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La prima giornata, pensata per unire ispirazione e concretezza, ha dato ai partecipanti l’opportunità di visitare la </w:t>
      </w:r>
      <w:r w:rsidRPr="00624D90">
        <w:rPr>
          <w:rFonts w:ascii="Barlow" w:hAnsi="Barlow"/>
          <w:b/>
          <w:lang w:val="it-IT"/>
        </w:rPr>
        <w:t>Leaf Community Loccioni</w:t>
      </w:r>
      <w:r w:rsidRPr="00624D90">
        <w:rPr>
          <w:rFonts w:ascii="Barlow" w:hAnsi="Barlow"/>
          <w:lang w:val="it-IT"/>
        </w:rPr>
        <w:t xml:space="preserve">: un laboratorio di eccellenza mondiale nell’innovazione tecnologica e nella sostenibilità. </w:t>
      </w:r>
    </w:p>
    <w:p w14:paraId="334CD00A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A guidarli è stato l’imprenditore visionario </w:t>
      </w:r>
      <w:r w:rsidRPr="00624D90">
        <w:rPr>
          <w:rFonts w:ascii="Barlow" w:hAnsi="Barlow"/>
          <w:b/>
          <w:lang w:val="it-IT"/>
        </w:rPr>
        <w:t>Enrico Loccioni</w:t>
      </w:r>
      <w:r w:rsidRPr="00624D90">
        <w:rPr>
          <w:rFonts w:ascii="Barlow" w:hAnsi="Barlow"/>
          <w:lang w:val="it-IT"/>
        </w:rPr>
        <w:t xml:space="preserve"> (Cavaliere del Lavoro e vincitore del Premio Nazionale per l’Innovazione) che ha condiviso con i presenti il suo pensiero radicato in tre valori chiave: persone, territorio e conoscenza.</w:t>
      </w:r>
    </w:p>
    <w:p w14:paraId="24D5DB50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3B4B5112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La seconda giornata è stata invece dedicata a un workshop moderato da </w:t>
      </w:r>
      <w:r w:rsidRPr="00624D90">
        <w:rPr>
          <w:rFonts w:ascii="Barlow" w:hAnsi="Barlow"/>
          <w:b/>
          <w:lang w:val="it-IT"/>
        </w:rPr>
        <w:t>Gabriele Ottaviani</w:t>
      </w:r>
      <w:r w:rsidRPr="00624D90">
        <w:rPr>
          <w:rFonts w:ascii="Barlow" w:hAnsi="Barlow"/>
          <w:lang w:val="it-IT"/>
        </w:rPr>
        <w:t xml:space="preserve"> e </w:t>
      </w:r>
      <w:r w:rsidRPr="00624D90">
        <w:rPr>
          <w:rFonts w:ascii="Barlow" w:hAnsi="Barlow"/>
          <w:b/>
          <w:lang w:val="it-IT"/>
        </w:rPr>
        <w:t>Veronica Verona</w:t>
      </w:r>
      <w:r w:rsidRPr="00624D90">
        <w:rPr>
          <w:rFonts w:ascii="Barlow" w:hAnsi="Barlow"/>
          <w:lang w:val="it-IT"/>
        </w:rPr>
        <w:t xml:space="preserve">, durante il quale tre aziende clienti di </w:t>
      </w:r>
      <w:r w:rsidRPr="00256EA7">
        <w:rPr>
          <w:rFonts w:ascii="Barlow" w:hAnsi="Barlow"/>
          <w:b/>
          <w:bCs/>
          <w:lang w:val="it-IT"/>
        </w:rPr>
        <w:t>Kimo</w:t>
      </w:r>
      <w:r w:rsidRPr="00624D90">
        <w:rPr>
          <w:rFonts w:ascii="Barlow" w:hAnsi="Barlow"/>
          <w:lang w:val="it-IT"/>
        </w:rPr>
        <w:t xml:space="preserve"> hanno raccontato come la tecnologia è riuscita a trasformare il loro modo di lavorare:</w:t>
      </w:r>
    </w:p>
    <w:p w14:paraId="5372048B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58251CA4" w14:textId="77777777" w:rsidR="00624D90" w:rsidRPr="00624D90" w:rsidRDefault="00624D90" w:rsidP="00256E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b/>
          <w:lang w:val="it-IT"/>
        </w:rPr>
        <w:t>Sergio Capaldo</w:t>
      </w:r>
      <w:r w:rsidRPr="00624D90">
        <w:rPr>
          <w:rFonts w:ascii="Barlow" w:hAnsi="Barlow"/>
          <w:lang w:val="it-IT"/>
        </w:rPr>
        <w:t>, Direttore Generale di Antonio Capaldo Spa</w:t>
      </w:r>
    </w:p>
    <w:p w14:paraId="22C898BF" w14:textId="77777777" w:rsidR="00624D90" w:rsidRPr="00624D90" w:rsidRDefault="00624D90" w:rsidP="00256E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b/>
          <w:lang w:val="it-IT"/>
        </w:rPr>
        <w:t>Alessandro Pagotto</w:t>
      </w:r>
      <w:r w:rsidRPr="00624D90">
        <w:rPr>
          <w:rFonts w:ascii="Barlow" w:hAnsi="Barlow"/>
          <w:lang w:val="it-IT"/>
        </w:rPr>
        <w:t>, Responsabile IT di Commerciale Veneta Beltrame Spa</w:t>
      </w:r>
    </w:p>
    <w:p w14:paraId="049890B6" w14:textId="77777777" w:rsidR="00624D90" w:rsidRPr="00624D90" w:rsidRDefault="00624D90" w:rsidP="00256E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b/>
          <w:lang w:val="it-IT"/>
        </w:rPr>
        <w:t>Antonio Miele</w:t>
      </w:r>
      <w:r w:rsidRPr="00624D90">
        <w:rPr>
          <w:rFonts w:ascii="Barlow" w:hAnsi="Barlow"/>
          <w:lang w:val="it-IT"/>
        </w:rPr>
        <w:t>, Amministratore di Giuseppe Miele Srl</w:t>
      </w:r>
    </w:p>
    <w:p w14:paraId="6BF447DE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157600DE" w14:textId="5F279422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Nel corso della giornata di lavoro, uno dei principali temi emersi durante la tavola rotonda ha riguardato la necessità di definire processi strutturati, misurabili e condivisi sia dalla Direzione Commerciale che dalla rete vendita. </w:t>
      </w:r>
    </w:p>
    <w:p w14:paraId="53FC0414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06354BE9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lang w:val="it-IT"/>
        </w:rPr>
        <w:t xml:space="preserve">“A questa prima edizione faremo seguire in primavera un secondo appuntamento” – conclude </w:t>
      </w:r>
      <w:r w:rsidRPr="00624D90">
        <w:rPr>
          <w:rFonts w:ascii="Barlow" w:hAnsi="Barlow"/>
          <w:b/>
          <w:bCs/>
          <w:lang w:val="it-IT"/>
        </w:rPr>
        <w:t>Gabriele Ottaviani</w:t>
      </w:r>
      <w:r w:rsidRPr="00624D90">
        <w:rPr>
          <w:rFonts w:ascii="Barlow" w:hAnsi="Barlow"/>
          <w:lang w:val="it-IT"/>
        </w:rPr>
        <w:t xml:space="preserve"> -  “con l’obiettivo di consolidare </w:t>
      </w:r>
      <w:r w:rsidRPr="00624D90">
        <w:rPr>
          <w:rFonts w:ascii="Barlow" w:hAnsi="Barlow"/>
          <w:b/>
          <w:bCs/>
          <w:i/>
          <w:lang w:val="it-IT"/>
        </w:rPr>
        <w:t>Kimo Vision Retreat</w:t>
      </w:r>
      <w:r w:rsidRPr="00624D90">
        <w:rPr>
          <w:rFonts w:ascii="Barlow" w:hAnsi="Barlow"/>
          <w:lang w:val="it-IT"/>
        </w:rPr>
        <w:t xml:space="preserve"> come punto di riferimento esclusivo per l’innovazione del settore distribuzione/produzione”.</w:t>
      </w:r>
    </w:p>
    <w:p w14:paraId="45ADD88D" w14:textId="77777777" w:rsidR="00624D90" w:rsidRP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39E2D7A5" w14:textId="593180C5" w:rsidR="00624D90" w:rsidRDefault="00624D90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  <w:r w:rsidRPr="00624D90">
        <w:rPr>
          <w:rFonts w:ascii="Barlow" w:hAnsi="Barlow"/>
          <w:b/>
          <w:bCs/>
          <w:lang w:val="it-IT"/>
        </w:rPr>
        <w:t>Kimo</w:t>
      </w:r>
      <w:r w:rsidRPr="00624D90">
        <w:rPr>
          <w:rFonts w:ascii="Barlow" w:hAnsi="Barlow"/>
          <w:lang w:val="it-IT"/>
        </w:rPr>
        <w:t xml:space="preserve"> (</w:t>
      </w:r>
      <w:proofErr w:type="spellStart"/>
      <w:r w:rsidRPr="00624D90">
        <w:rPr>
          <w:rFonts w:ascii="Barlow" w:hAnsi="Barlow"/>
          <w:lang w:val="it-IT"/>
        </w:rPr>
        <w:t>kimo.app</w:t>
      </w:r>
      <w:proofErr w:type="spellEnd"/>
      <w:r w:rsidRPr="00624D90">
        <w:rPr>
          <w:rFonts w:ascii="Barlow" w:hAnsi="Barlow"/>
          <w:lang w:val="it-IT"/>
        </w:rPr>
        <w:t>) sviluppa soluzioni software avanzate per la gestione delle reti vendita e dei processi commerciali B2B e, attraverso la sua piattaforma di Sales Force Automation e i portali B2B personalizzabili, aiuta le aziende ad aumentare i margini di vendita, migliorare il valore dell’ordine medio e ridurre i costi della gestione degli ordini.</w:t>
      </w:r>
    </w:p>
    <w:p w14:paraId="56884F7F" w14:textId="77777777" w:rsidR="00E14122" w:rsidRPr="00E14122" w:rsidRDefault="00E14122" w:rsidP="00256EA7">
      <w:pPr>
        <w:spacing w:before="100" w:beforeAutospacing="1" w:after="100" w:afterAutospacing="1"/>
        <w:ind w:left="-426"/>
        <w:contextualSpacing/>
        <w:jc w:val="both"/>
        <w:rPr>
          <w:rFonts w:ascii="Barlow" w:hAnsi="Barlow"/>
          <w:lang w:val="it-IT"/>
        </w:rPr>
      </w:pPr>
    </w:p>
    <w:p w14:paraId="4897F6EF" w14:textId="4DB9D691" w:rsidR="00E14122" w:rsidRPr="00624D90" w:rsidRDefault="00222EF6" w:rsidP="004F0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 w:rsidRPr="00624D90">
        <w:rPr>
          <w:rFonts w:ascii="Barlow" w:hAnsi="Barlow"/>
          <w:b/>
          <w:bCs/>
          <w:lang w:val="it-IT"/>
        </w:rPr>
        <w:t xml:space="preserve">IMMAGINI </w:t>
      </w:r>
      <w:r w:rsidR="00E14122" w:rsidRPr="00624D90">
        <w:rPr>
          <w:rFonts w:ascii="Barlow" w:hAnsi="Barlow"/>
          <w:b/>
          <w:bCs/>
          <w:lang w:val="it-IT"/>
        </w:rPr>
        <w:t>DISPONIBILI</w:t>
      </w:r>
    </w:p>
    <w:p w14:paraId="368BA0B9" w14:textId="77777777" w:rsidR="00E14122" w:rsidRDefault="00E14122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7180A1A7" wp14:editId="0A785D90">
            <wp:extent cx="6629400" cy="4420746"/>
            <wp:effectExtent l="0" t="0" r="0" b="0"/>
            <wp:docPr id="1208003518" name="Immagine 1" descr="Immagine che contiene vestiti, persona, uom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03518" name="Immagine 1" descr="Immagine che contiene vestiti, persona, uomo, inter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692" cy="443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940EF" w14:textId="2D493490" w:rsidR="00E14122" w:rsidRPr="00E14122" w:rsidRDefault="00B54F9B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>-</w:t>
      </w:r>
      <w:r w:rsidR="00E14122" w:rsidRPr="00E14122">
        <w:rPr>
          <w:rFonts w:ascii="Barlow" w:hAnsi="Barlow"/>
          <w:b/>
          <w:bCs/>
          <w:sz w:val="18"/>
          <w:szCs w:val="18"/>
          <w:lang w:val="it-IT"/>
        </w:rPr>
        <w:t xml:space="preserve"> Il gruppo di lavoro </w:t>
      </w:r>
      <w:r w:rsidR="00E14122">
        <w:rPr>
          <w:rFonts w:ascii="Barlow" w:hAnsi="Barlow"/>
          <w:b/>
          <w:bCs/>
          <w:sz w:val="18"/>
          <w:szCs w:val="18"/>
          <w:lang w:val="it-IT"/>
        </w:rPr>
        <w:t xml:space="preserve">del primo </w:t>
      </w:r>
      <w:r w:rsidR="00E14122" w:rsidRPr="00D05BC4">
        <w:rPr>
          <w:rFonts w:ascii="Barlow" w:hAnsi="Barlow"/>
          <w:b/>
          <w:bCs/>
          <w:i/>
          <w:iCs/>
          <w:sz w:val="18"/>
          <w:szCs w:val="18"/>
          <w:lang w:val="it-IT"/>
        </w:rPr>
        <w:t>Kimo Vision Retreat</w:t>
      </w:r>
      <w:r w:rsidR="00F20096">
        <w:rPr>
          <w:rFonts w:ascii="Barlow" w:hAnsi="Barlow"/>
          <w:b/>
          <w:bCs/>
          <w:i/>
          <w:iCs/>
          <w:sz w:val="18"/>
          <w:szCs w:val="18"/>
          <w:lang w:val="it-IT"/>
        </w:rPr>
        <w:t xml:space="preserve"> durante la visita </w:t>
      </w:r>
      <w:r>
        <w:rPr>
          <w:rFonts w:ascii="Barlow" w:hAnsi="Barlow"/>
          <w:b/>
          <w:bCs/>
          <w:i/>
          <w:iCs/>
          <w:sz w:val="18"/>
          <w:szCs w:val="18"/>
          <w:lang w:val="it-IT"/>
        </w:rPr>
        <w:t>al</w:t>
      </w:r>
      <w:r w:rsidR="00F20096">
        <w:rPr>
          <w:rFonts w:ascii="Barlow" w:hAnsi="Barlow"/>
          <w:b/>
          <w:bCs/>
          <w:i/>
          <w:iCs/>
          <w:sz w:val="18"/>
          <w:szCs w:val="18"/>
          <w:lang w:val="it-IT"/>
        </w:rPr>
        <w:t xml:space="preserve"> Gruppo Loccioni</w:t>
      </w:r>
    </w:p>
    <w:p w14:paraId="04F75EA2" w14:textId="6E448B2F" w:rsidR="00E14122" w:rsidRDefault="00E14122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lastRenderedPageBreak/>
        <w:drawing>
          <wp:inline distT="0" distB="0" distL="0" distR="0" wp14:anchorId="6A2D0597" wp14:editId="77CE73E3">
            <wp:extent cx="2963334" cy="3951830"/>
            <wp:effectExtent l="0" t="0" r="0" b="0"/>
            <wp:docPr id="1024215757" name="Immagine 3" descr="Immagine che contiene persona, vestiti, Viso umano, abi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15757" name="Immagine 3" descr="Immagine che contiene persona, vestiti, Viso umano, abit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976" cy="40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ab/>
      </w:r>
      <w:r w:rsidR="00256EA7">
        <w:rPr>
          <w:rFonts w:ascii="Barlow" w:hAnsi="Barlow"/>
          <w:b/>
          <w:bCs/>
          <w:lang w:val="it-IT"/>
        </w:rPr>
        <w:tab/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142A9FDE" wp14:editId="1071C63B">
            <wp:extent cx="2963121" cy="3951544"/>
            <wp:effectExtent l="0" t="0" r="0" b="0"/>
            <wp:docPr id="1469662732" name="Immagine 2" descr="Immagine che contiene vestiti, persona, Viso umano, Anzia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62732" name="Immagine 2" descr="Immagine che contiene vestiti, persona, Viso umano, Anzia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747" cy="402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7B438" w14:textId="1D50B9CD" w:rsidR="00E14122" w:rsidRPr="00E14122" w:rsidRDefault="00B54F9B" w:rsidP="00D05B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4954" w:hanging="5380"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 xml:space="preserve">- </w:t>
      </w:r>
      <w:r w:rsidR="00E14122">
        <w:rPr>
          <w:rFonts w:ascii="Barlow" w:hAnsi="Barlow"/>
          <w:b/>
          <w:bCs/>
          <w:sz w:val="18"/>
          <w:szCs w:val="18"/>
          <w:lang w:val="it-IT"/>
        </w:rPr>
        <w:t>Gabriele Ottaviani e Veronica Verona</w:t>
      </w:r>
      <w:r w:rsidR="00E14122">
        <w:rPr>
          <w:rFonts w:ascii="Barlow" w:hAnsi="Barlow"/>
          <w:b/>
          <w:bCs/>
          <w:sz w:val="18"/>
          <w:szCs w:val="18"/>
          <w:lang w:val="it-IT"/>
        </w:rPr>
        <w:tab/>
      </w:r>
      <w:r w:rsidR="00E14122">
        <w:rPr>
          <w:rFonts w:ascii="Barlow" w:hAnsi="Barlow"/>
          <w:b/>
          <w:bCs/>
          <w:sz w:val="18"/>
          <w:szCs w:val="18"/>
          <w:lang w:val="it-IT"/>
        </w:rPr>
        <w:tab/>
      </w:r>
      <w:r w:rsidR="00E14122">
        <w:rPr>
          <w:rFonts w:ascii="Barlow" w:hAnsi="Barlow"/>
          <w:b/>
          <w:bCs/>
          <w:sz w:val="18"/>
          <w:szCs w:val="18"/>
          <w:lang w:val="it-IT"/>
        </w:rPr>
        <w:tab/>
      </w:r>
      <w:r w:rsidR="00256EA7"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 xml:space="preserve">- </w:t>
      </w:r>
      <w:r w:rsidR="00E14122">
        <w:rPr>
          <w:rFonts w:ascii="Barlow" w:hAnsi="Barlow"/>
          <w:b/>
          <w:bCs/>
          <w:sz w:val="18"/>
          <w:szCs w:val="18"/>
          <w:lang w:val="it-IT"/>
        </w:rPr>
        <w:t xml:space="preserve">Agostino Raggi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(Amministratore Delegato S.A.I.T. S.p.a. </w:t>
      </w:r>
      <w:r w:rsidR="00E14122">
        <w:rPr>
          <w:rFonts w:ascii="Barlow" w:hAnsi="Barlow"/>
          <w:b/>
          <w:bCs/>
          <w:sz w:val="18"/>
          <w:szCs w:val="18"/>
          <w:lang w:val="it-IT"/>
        </w:rPr>
        <w:t>e Sergio Capaldo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 (Direttore Generale</w:t>
      </w:r>
      <w:r w:rsidR="004F0C0C" w:rsidRPr="004F0C0C">
        <w:rPr>
          <w:rFonts w:ascii="Barlow" w:hAnsi="Barlow"/>
          <w:b/>
          <w:bCs/>
          <w:sz w:val="18"/>
          <w:szCs w:val="18"/>
          <w:lang w:val="it-IT"/>
        </w:rPr>
        <w:t xml:space="preserve">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Antonio Capaldo </w:t>
      </w:r>
      <w:r w:rsidR="008B54B0">
        <w:rPr>
          <w:rFonts w:ascii="Barlow" w:hAnsi="Barlow"/>
          <w:b/>
          <w:bCs/>
          <w:sz w:val="18"/>
          <w:szCs w:val="18"/>
          <w:lang w:val="it-IT"/>
        </w:rPr>
        <w:t>S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>.p.a.)</w:t>
      </w:r>
    </w:p>
    <w:p w14:paraId="26C05A63" w14:textId="3D6CE7C2" w:rsidR="00E14122" w:rsidRDefault="00E14122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4F2BB755" wp14:editId="1A8C38F5">
            <wp:extent cx="2962910" cy="3951264"/>
            <wp:effectExtent l="0" t="0" r="0" b="0"/>
            <wp:docPr id="902785097" name="Immagine 4" descr="Immagine che contiene persona, Viso umano, vestiti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85097" name="Immagine 4" descr="Immagine che contiene persona, Viso umano, vestiti, inter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432" cy="401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ab/>
      </w:r>
      <w:r w:rsidR="00256EA7">
        <w:rPr>
          <w:rFonts w:ascii="Barlow" w:hAnsi="Barlow"/>
          <w:b/>
          <w:bCs/>
          <w:lang w:val="it-IT"/>
        </w:rPr>
        <w:tab/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6C7376DC" wp14:editId="508BB42E">
            <wp:extent cx="2963333" cy="3951825"/>
            <wp:effectExtent l="0" t="0" r="0" b="0"/>
            <wp:docPr id="1595498147" name="Immagine 5" descr="Immagine che contiene Viso umano, persona, vestiti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98147" name="Immagine 5" descr="Immagine che contiene Viso umano, persona, vestiti, uom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362" cy="403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630A3" w14:textId="53BEBD42" w:rsidR="004F0C0C" w:rsidRDefault="00B54F9B" w:rsidP="004F0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>-</w:t>
      </w:r>
      <w:r w:rsidR="00E14122" w:rsidRPr="00E14122">
        <w:rPr>
          <w:rFonts w:ascii="Barlow" w:hAnsi="Barlow"/>
          <w:b/>
          <w:bCs/>
          <w:sz w:val="18"/>
          <w:szCs w:val="18"/>
          <w:lang w:val="it-IT"/>
        </w:rPr>
        <w:t xml:space="preserve"> Mariarosa Riva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ab/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ab/>
      </w:r>
      <w:r w:rsidR="004F0C0C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 w:rsidR="004F0C0C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 w:rsidR="004F0C0C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 w:rsidR="004F0C0C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 xml:space="preserve">- </w:t>
      </w:r>
      <w:r w:rsidR="004F0C0C" w:rsidRPr="00E14122">
        <w:rPr>
          <w:rFonts w:ascii="Barlow" w:hAnsi="Barlow"/>
          <w:b/>
          <w:bCs/>
          <w:sz w:val="18"/>
          <w:szCs w:val="18"/>
          <w:lang w:val="it-IT"/>
        </w:rPr>
        <w:t xml:space="preserve">Sergio Capaldo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>(Direttore Generale</w:t>
      </w:r>
      <w:r w:rsidR="004F0C0C" w:rsidRPr="004F0C0C">
        <w:rPr>
          <w:rFonts w:ascii="Barlow" w:hAnsi="Barlow"/>
          <w:b/>
          <w:bCs/>
          <w:sz w:val="18"/>
          <w:szCs w:val="18"/>
          <w:lang w:val="it-IT"/>
        </w:rPr>
        <w:t xml:space="preserve">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Antonio Capaldo </w:t>
      </w:r>
      <w:r w:rsidR="008B54B0">
        <w:rPr>
          <w:rFonts w:ascii="Barlow" w:hAnsi="Barlow"/>
          <w:b/>
          <w:bCs/>
          <w:sz w:val="18"/>
          <w:szCs w:val="18"/>
          <w:lang w:val="it-IT"/>
        </w:rPr>
        <w:t>S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>.p.a.)</w:t>
      </w:r>
    </w:p>
    <w:p w14:paraId="36CD04C0" w14:textId="5BA974C0" w:rsidR="004F0C0C" w:rsidRDefault="004F0C0C" w:rsidP="004F0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(</w:t>
      </w:r>
      <w:r w:rsidRP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Responsabile IT</w:t>
      </w:r>
      <w:r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Cordes &amp; </w:t>
      </w:r>
      <w:proofErr w:type="spellStart"/>
      <w:r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Graefe</w:t>
      </w:r>
      <w:proofErr w:type="spellEnd"/>
      <w:r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 Italia S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</w:t>
      </w:r>
      <w:r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r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</w:t>
      </w:r>
      <w:r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l</w:t>
      </w:r>
      <w:r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.) </w:t>
      </w:r>
      <w:r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ab/>
      </w:r>
      <w:r w:rsidRPr="00E14122">
        <w:rPr>
          <w:rFonts w:ascii="Barlow" w:hAnsi="Barlow"/>
          <w:b/>
          <w:bCs/>
          <w:sz w:val="18"/>
          <w:szCs w:val="18"/>
          <w:lang w:val="it-IT"/>
        </w:rPr>
        <w:t>e Antonio Miele</w:t>
      </w:r>
      <w:r>
        <w:rPr>
          <w:rFonts w:ascii="Barlow" w:hAnsi="Barlow"/>
          <w:b/>
          <w:bCs/>
          <w:sz w:val="18"/>
          <w:szCs w:val="18"/>
          <w:lang w:val="it-IT"/>
        </w:rPr>
        <w:t xml:space="preserve"> (Amministratore Delegato Miele Giuseppe </w:t>
      </w:r>
      <w:r w:rsidR="008B54B0">
        <w:rPr>
          <w:rFonts w:ascii="Barlow" w:hAnsi="Barlow"/>
          <w:b/>
          <w:bCs/>
          <w:sz w:val="18"/>
          <w:szCs w:val="18"/>
          <w:lang w:val="it-IT"/>
        </w:rPr>
        <w:t>S</w:t>
      </w:r>
      <w:r>
        <w:rPr>
          <w:rFonts w:ascii="Barlow" w:hAnsi="Barlow"/>
          <w:b/>
          <w:bCs/>
          <w:sz w:val="18"/>
          <w:szCs w:val="18"/>
          <w:lang w:val="it-IT"/>
        </w:rPr>
        <w:t>.r.l.)</w:t>
      </w:r>
    </w:p>
    <w:p w14:paraId="09190F25" w14:textId="77777777" w:rsidR="004F0C0C" w:rsidRDefault="00E14122" w:rsidP="004F0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  <w:r w:rsidRPr="00E14122">
        <w:rPr>
          <w:rFonts w:ascii="Barlow" w:hAnsi="Barlow"/>
          <w:b/>
          <w:bCs/>
          <w:sz w:val="18"/>
          <w:szCs w:val="18"/>
          <w:lang w:val="it-IT"/>
        </w:rPr>
        <w:t>e Alessandro Pagotto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 </w:t>
      </w:r>
      <w:r w:rsidR="004F0C0C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(</w:t>
      </w:r>
      <w:r w:rsidR="004F0C0C" w:rsidRP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Responsabile IT</w:t>
      </w:r>
      <w:r w:rsidR="004F0C0C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4F0C0C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Co</w:t>
      </w:r>
      <w:r w:rsidR="004F0C0C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mmerciale Veneta </w:t>
      </w:r>
    </w:p>
    <w:p w14:paraId="20E74479" w14:textId="57428FBD" w:rsidR="00E14122" w:rsidRPr="00D05BC4" w:rsidRDefault="004F0C0C" w:rsidP="00D05B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Beltrame 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S</w:t>
      </w:r>
      <w:r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.r.l.)</w:t>
      </w:r>
      <w:r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ab/>
      </w:r>
    </w:p>
    <w:p w14:paraId="3F76660C" w14:textId="097EFB78" w:rsidR="00256EA7" w:rsidRDefault="00E14122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lastRenderedPageBreak/>
        <w:drawing>
          <wp:inline distT="0" distB="0" distL="0" distR="0" wp14:anchorId="471E2654" wp14:editId="5B330D22">
            <wp:extent cx="2963334" cy="3951831"/>
            <wp:effectExtent l="0" t="0" r="0" b="0"/>
            <wp:docPr id="1082151631" name="Immagine 6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51631" name="Immagine 6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574" cy="400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ab/>
      </w:r>
      <w:r w:rsidR="00256EA7">
        <w:rPr>
          <w:rFonts w:ascii="Barlow" w:hAnsi="Barlow"/>
          <w:b/>
          <w:bCs/>
          <w:lang w:val="it-IT"/>
        </w:rPr>
        <w:tab/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3DABFD37" wp14:editId="39465B8D">
            <wp:extent cx="2963121" cy="3951545"/>
            <wp:effectExtent l="0" t="0" r="0" b="0"/>
            <wp:docPr id="2101163833" name="Immagine 7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63833" name="Immagine 7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674" cy="40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F6AF2" w14:textId="199C274C" w:rsidR="00256EA7" w:rsidRPr="00256EA7" w:rsidRDefault="00B54F9B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4954" w:hanging="5380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 xml:space="preserve">- </w:t>
      </w:r>
      <w:r w:rsidR="004F0C0C" w:rsidRPr="00E14122">
        <w:rPr>
          <w:rFonts w:ascii="Barlow" w:hAnsi="Barlow"/>
          <w:b/>
          <w:bCs/>
          <w:sz w:val="18"/>
          <w:szCs w:val="18"/>
          <w:lang w:val="it-IT"/>
        </w:rPr>
        <w:t xml:space="preserve">Sergio Capaldo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>(Direttore Generale</w:t>
      </w:r>
      <w:r w:rsidR="004F0C0C" w:rsidRPr="004F0C0C">
        <w:rPr>
          <w:rFonts w:ascii="Barlow" w:hAnsi="Barlow"/>
          <w:b/>
          <w:bCs/>
          <w:sz w:val="18"/>
          <w:szCs w:val="18"/>
          <w:lang w:val="it-IT"/>
        </w:rPr>
        <w:t xml:space="preserve">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Antonio Capaldo </w:t>
      </w:r>
      <w:r w:rsidR="008B54B0">
        <w:rPr>
          <w:rFonts w:ascii="Barlow" w:hAnsi="Barlow"/>
          <w:b/>
          <w:bCs/>
          <w:sz w:val="18"/>
          <w:szCs w:val="18"/>
          <w:lang w:val="it-IT"/>
        </w:rPr>
        <w:t>S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>.p.a.)</w:t>
      </w:r>
      <w:r w:rsidR="00E14122">
        <w:rPr>
          <w:rFonts w:ascii="Barlow" w:hAnsi="Barlow"/>
          <w:b/>
          <w:bCs/>
          <w:sz w:val="18"/>
          <w:szCs w:val="18"/>
          <w:lang w:val="it-IT"/>
        </w:rPr>
        <w:tab/>
      </w:r>
      <w:r w:rsidR="00E14122"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 xml:space="preserve">- </w:t>
      </w:r>
      <w:r w:rsidR="00256EA7" w:rsidRPr="00256EA7">
        <w:rPr>
          <w:rFonts w:ascii="Barlow" w:hAnsi="Barlow"/>
          <w:b/>
          <w:bCs/>
          <w:sz w:val="18"/>
          <w:szCs w:val="18"/>
          <w:lang w:val="it-IT"/>
        </w:rPr>
        <w:t xml:space="preserve">Sergio Novello </w:t>
      </w:r>
      <w:r w:rsidR="00256EA7">
        <w:rPr>
          <w:rFonts w:ascii="Barlow" w:hAnsi="Barlow"/>
          <w:b/>
          <w:bCs/>
          <w:sz w:val="18"/>
          <w:szCs w:val="18"/>
          <w:lang w:val="it-IT"/>
        </w:rPr>
        <w:t>(</w:t>
      </w:r>
      <w:r w:rsid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Amministratore Delegato</w:t>
      </w:r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 Cordes &amp; </w:t>
      </w:r>
      <w:proofErr w:type="spellStart"/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Graefe</w:t>
      </w:r>
      <w:proofErr w:type="spellEnd"/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 Italia S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</w:t>
      </w:r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r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</w:t>
      </w:r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l</w:t>
      </w:r>
      <w:r w:rsid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.) </w:t>
      </w:r>
      <w:r w:rsidR="004F0C0C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e</w:t>
      </w:r>
      <w:r w:rsid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 Maria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r</w:t>
      </w:r>
      <w:r w:rsid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osa</w:t>
      </w:r>
      <w:r w:rsid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256EA7" w:rsidRP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Riva</w:t>
      </w:r>
      <w:r w:rsid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 (</w:t>
      </w:r>
      <w:r w:rsidR="00256EA7" w:rsidRP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Responsabile IT</w:t>
      </w:r>
      <w:r w:rsid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Cordes &amp; </w:t>
      </w:r>
      <w:proofErr w:type="spellStart"/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Graefe</w:t>
      </w:r>
      <w:proofErr w:type="spellEnd"/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 Italia S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</w:t>
      </w:r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r</w:t>
      </w:r>
      <w:r w:rsidR="008B54B0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</w:t>
      </w:r>
      <w:r w:rsidR="00256EA7" w:rsidRPr="00256EA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l</w:t>
      </w:r>
      <w:r w:rsidR="00256EA7">
        <w:rPr>
          <w:rFonts w:ascii="Barlow" w:eastAsia="Times New Roman" w:hAnsi="Barlow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 xml:space="preserve">.) </w:t>
      </w:r>
    </w:p>
    <w:p w14:paraId="3FE30B33" w14:textId="1D246CB1" w:rsidR="00705CE5" w:rsidRDefault="00E14122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44E64518" wp14:editId="2F8C6D35">
            <wp:extent cx="2962910" cy="3951264"/>
            <wp:effectExtent l="0" t="0" r="0" b="0"/>
            <wp:docPr id="2118817259" name="Immagine 8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17259" name="Immagine 8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32" cy="398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EA7">
        <w:rPr>
          <w:rFonts w:ascii="Barlow" w:hAnsi="Barlow"/>
          <w:b/>
          <w:bCs/>
          <w:lang w:val="it-IT"/>
        </w:rPr>
        <w:tab/>
      </w:r>
    </w:p>
    <w:p w14:paraId="5CA4BCC9" w14:textId="1AB5A952" w:rsidR="004F0C0C" w:rsidRDefault="00B54F9B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 xml:space="preserve">- </w:t>
      </w:r>
      <w:r w:rsidR="00256EA7" w:rsidRPr="00256EA7">
        <w:rPr>
          <w:rFonts w:ascii="Barlow" w:hAnsi="Barlow"/>
          <w:b/>
          <w:bCs/>
          <w:sz w:val="18"/>
          <w:szCs w:val="18"/>
          <w:lang w:val="it-IT"/>
        </w:rPr>
        <w:t xml:space="preserve">Stefano Guidi 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>(</w:t>
      </w:r>
      <w:r w:rsidR="008B54B0">
        <w:rPr>
          <w:rFonts w:ascii="Barlow" w:hAnsi="Barlow"/>
          <w:b/>
          <w:bCs/>
          <w:sz w:val="18"/>
          <w:szCs w:val="18"/>
          <w:lang w:val="it-IT"/>
        </w:rPr>
        <w:t>S</w:t>
      </w:r>
      <w:r w:rsidR="004F0C0C">
        <w:rPr>
          <w:rFonts w:ascii="Barlow" w:hAnsi="Barlow"/>
          <w:b/>
          <w:bCs/>
          <w:sz w:val="18"/>
          <w:szCs w:val="18"/>
          <w:lang w:val="it-IT"/>
        </w:rPr>
        <w:t xml:space="preserve">ocio – Termoidraulica La Fenice) </w:t>
      </w:r>
    </w:p>
    <w:p w14:paraId="7ED20E86" w14:textId="77777777" w:rsidR="004F0C0C" w:rsidRDefault="00256EA7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color w:val="000000"/>
          <w:sz w:val="18"/>
          <w:szCs w:val="18"/>
        </w:rPr>
      </w:pPr>
      <w:r w:rsidRPr="00256EA7">
        <w:rPr>
          <w:rFonts w:ascii="Barlow" w:hAnsi="Barlow"/>
          <w:b/>
          <w:bCs/>
          <w:sz w:val="18"/>
          <w:szCs w:val="18"/>
          <w:lang w:val="it-IT"/>
        </w:rPr>
        <w:t xml:space="preserve">e Giuseppe Schiavino </w:t>
      </w:r>
      <w:r>
        <w:rPr>
          <w:rFonts w:ascii="Barlow" w:hAnsi="Barlow"/>
          <w:b/>
          <w:bCs/>
          <w:sz w:val="18"/>
          <w:szCs w:val="18"/>
          <w:lang w:val="it-IT"/>
        </w:rPr>
        <w:t>(</w:t>
      </w:r>
      <w:proofErr w:type="spellStart"/>
      <w:r>
        <w:rPr>
          <w:rFonts w:ascii="Barlow" w:hAnsi="Barlow"/>
          <w:b/>
          <w:bCs/>
          <w:color w:val="000000"/>
          <w:sz w:val="18"/>
          <w:szCs w:val="18"/>
        </w:rPr>
        <w:t>A</w:t>
      </w:r>
      <w:r w:rsidRPr="00256EA7">
        <w:rPr>
          <w:rFonts w:ascii="Barlow" w:hAnsi="Barlow"/>
          <w:b/>
          <w:bCs/>
          <w:color w:val="000000"/>
          <w:sz w:val="18"/>
          <w:szCs w:val="18"/>
        </w:rPr>
        <w:t>mministratore</w:t>
      </w:r>
      <w:proofErr w:type="spellEnd"/>
      <w:r w:rsidRPr="00256EA7">
        <w:rPr>
          <w:rFonts w:ascii="Barlow" w:hAnsi="Barlow"/>
          <w:b/>
          <w:bCs/>
          <w:color w:val="000000"/>
          <w:sz w:val="18"/>
          <w:szCs w:val="18"/>
        </w:rPr>
        <w:t xml:space="preserve"> di G-Stars Management </w:t>
      </w:r>
    </w:p>
    <w:p w14:paraId="5B58B0FC" w14:textId="2B2AE29C" w:rsidR="00E14122" w:rsidRPr="00624D90" w:rsidRDefault="00256EA7" w:rsidP="00256E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ind w:left="-426"/>
        <w:jc w:val="both"/>
        <w:rPr>
          <w:rFonts w:ascii="Barlow" w:hAnsi="Barlow"/>
          <w:b/>
          <w:bCs/>
          <w:lang w:val="it-IT"/>
        </w:rPr>
      </w:pPr>
      <w:r w:rsidRPr="00256EA7">
        <w:rPr>
          <w:rFonts w:ascii="Barlow" w:hAnsi="Barlow"/>
          <w:b/>
          <w:bCs/>
          <w:color w:val="000000"/>
          <w:sz w:val="18"/>
          <w:szCs w:val="18"/>
        </w:rPr>
        <w:t xml:space="preserve">Consulting e </w:t>
      </w:r>
      <w:proofErr w:type="spellStart"/>
      <w:r w:rsidRPr="00256EA7">
        <w:rPr>
          <w:rFonts w:ascii="Barlow" w:hAnsi="Barlow"/>
          <w:b/>
          <w:bCs/>
          <w:color w:val="000000"/>
          <w:sz w:val="18"/>
          <w:szCs w:val="18"/>
        </w:rPr>
        <w:t>Coordinatore</w:t>
      </w:r>
      <w:proofErr w:type="spellEnd"/>
      <w:r w:rsidRPr="00256EA7">
        <w:rPr>
          <w:rFonts w:ascii="Barlow" w:hAnsi="Barlow"/>
          <w:b/>
          <w:bCs/>
          <w:color w:val="000000"/>
          <w:sz w:val="18"/>
          <w:szCs w:val="18"/>
        </w:rPr>
        <w:t xml:space="preserve"> Gruppo Delta ITS</w:t>
      </w:r>
      <w:r w:rsidR="008B54B0">
        <w:rPr>
          <w:rFonts w:ascii="Barlow" w:hAnsi="Barlow"/>
          <w:b/>
          <w:bCs/>
          <w:color w:val="000000"/>
          <w:sz w:val="18"/>
          <w:szCs w:val="18"/>
        </w:rPr>
        <w:t>)</w:t>
      </w:r>
    </w:p>
    <w:sectPr w:rsidR="00E14122" w:rsidRPr="00624D90" w:rsidSect="00D05BC4">
      <w:headerReference w:type="default" r:id="rId15"/>
      <w:footerReference w:type="default" r:id="rId16"/>
      <w:pgSz w:w="11906" w:h="16838"/>
      <w:pgMar w:top="1134" w:right="707" w:bottom="1071" w:left="1134" w:header="32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12C9C" w14:textId="77777777" w:rsidR="003E3192" w:rsidRDefault="003E3192">
      <w:r>
        <w:separator/>
      </w:r>
    </w:p>
  </w:endnote>
  <w:endnote w:type="continuationSeparator" w:id="0">
    <w:p w14:paraId="1FC7F356" w14:textId="77777777" w:rsidR="003E3192" w:rsidRDefault="003E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E490" w14:textId="77777777" w:rsidR="003E3192" w:rsidRDefault="003E3192">
      <w:r>
        <w:separator/>
      </w:r>
    </w:p>
  </w:footnote>
  <w:footnote w:type="continuationSeparator" w:id="0">
    <w:p w14:paraId="326C1C23" w14:textId="77777777" w:rsidR="003E3192" w:rsidRDefault="003E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51C02B09" w:rsidR="009E1899" w:rsidRDefault="00973E76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noProof/>
        <w:sz w:val="22"/>
        <w:szCs w:val="22"/>
        <w:u w:color="000000"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543FE870" wp14:editId="33687FFE">
          <wp:extent cx="1229350" cy="527897"/>
          <wp:effectExtent l="0" t="0" r="3175" b="5715"/>
          <wp:docPr id="2029557350" name="Immagine 1" descr="Immagine che contiene Carattere, logo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557350" name="Immagine 1" descr="Immagine che contiene Carattere, logo, Elementi grafici, design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465" cy="55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66F8CB7B">
          <wp:extent cx="1684866" cy="614469"/>
          <wp:effectExtent l="0" t="0" r="4445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2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11012" cy="6240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8E6"/>
    <w:multiLevelType w:val="multilevel"/>
    <w:tmpl w:val="075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46250"/>
    <w:multiLevelType w:val="multilevel"/>
    <w:tmpl w:val="D9B81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E625A1"/>
    <w:multiLevelType w:val="hybridMultilevel"/>
    <w:tmpl w:val="94004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96056">
    <w:abstractNumId w:val="1"/>
  </w:num>
  <w:num w:numId="2" w16cid:durableId="1238369711">
    <w:abstractNumId w:val="2"/>
  </w:num>
  <w:num w:numId="3" w16cid:durableId="157739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022F3B"/>
    <w:rsid w:val="000E2694"/>
    <w:rsid w:val="001E60E3"/>
    <w:rsid w:val="00222EF6"/>
    <w:rsid w:val="00243DE2"/>
    <w:rsid w:val="00256EA7"/>
    <w:rsid w:val="002831F1"/>
    <w:rsid w:val="00355963"/>
    <w:rsid w:val="003E3192"/>
    <w:rsid w:val="004F0C0C"/>
    <w:rsid w:val="005467E2"/>
    <w:rsid w:val="005E1F00"/>
    <w:rsid w:val="00624D90"/>
    <w:rsid w:val="00705CE5"/>
    <w:rsid w:val="00755F2A"/>
    <w:rsid w:val="008560F8"/>
    <w:rsid w:val="00863411"/>
    <w:rsid w:val="008B54B0"/>
    <w:rsid w:val="00926F9A"/>
    <w:rsid w:val="009460EC"/>
    <w:rsid w:val="00973E76"/>
    <w:rsid w:val="009E1899"/>
    <w:rsid w:val="00B35B5B"/>
    <w:rsid w:val="00B51943"/>
    <w:rsid w:val="00B54F9B"/>
    <w:rsid w:val="00B80DEB"/>
    <w:rsid w:val="00C66FE2"/>
    <w:rsid w:val="00C67455"/>
    <w:rsid w:val="00D05BC4"/>
    <w:rsid w:val="00DA042B"/>
    <w:rsid w:val="00DC0D2A"/>
    <w:rsid w:val="00E14122"/>
    <w:rsid w:val="00E45B35"/>
    <w:rsid w:val="00E47064"/>
    <w:rsid w:val="00F20096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56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2025-10-19T13:06:00Z</dcterms:created>
  <dcterms:modified xsi:type="dcterms:W3CDTF">2025-10-19T13:06:00Z</dcterms:modified>
</cp:coreProperties>
</file>