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9CB0" w14:textId="15CD8455" w:rsidR="0010525D" w:rsidRPr="0010525D" w:rsidRDefault="0010525D" w:rsidP="0010525D">
      <w:pPr>
        <w:pStyle w:val="Titolo1"/>
        <w:rPr>
          <w:rFonts w:ascii="Montserrat" w:hAnsi="Montserrat"/>
          <w:b/>
          <w:bCs/>
          <w:color w:val="000000"/>
          <w:sz w:val="40"/>
          <w:szCs w:val="40"/>
        </w:rPr>
      </w:pPr>
      <w:r w:rsidRPr="0010525D">
        <w:rPr>
          <w:rFonts w:ascii="Montserrat" w:hAnsi="Montserrat"/>
          <w:b/>
          <w:bCs/>
          <w:color w:val="000000"/>
          <w:sz w:val="40"/>
          <w:szCs w:val="40"/>
        </w:rPr>
        <w:t>KEUCO alla Milano Design Week 2026</w:t>
      </w:r>
    </w:p>
    <w:p w14:paraId="69CD1188" w14:textId="5CDADE8A" w:rsidR="0010525D" w:rsidRPr="0010525D" w:rsidRDefault="0010525D" w:rsidP="0010525D">
      <w:pPr>
        <w:pStyle w:val="Titolo2"/>
        <w:rPr>
          <w:rFonts w:ascii="Montserrat" w:hAnsi="Montserrat"/>
          <w:b/>
          <w:bCs/>
          <w:color w:val="000000"/>
          <w:sz w:val="32"/>
          <w:szCs w:val="32"/>
        </w:rPr>
      </w:pPr>
      <w:r w:rsidRPr="0010525D">
        <w:rPr>
          <w:rFonts w:ascii="Montserrat" w:hAnsi="Montserrat"/>
          <w:b/>
          <w:bCs/>
          <w:color w:val="000000"/>
          <w:sz w:val="32"/>
          <w:szCs w:val="32"/>
        </w:rPr>
        <w:t xml:space="preserve">Insieme a Gira e </w:t>
      </w:r>
      <w:proofErr w:type="spellStart"/>
      <w:r w:rsidRPr="0010525D">
        <w:rPr>
          <w:rFonts w:ascii="Montserrat" w:hAnsi="Montserrat"/>
          <w:b/>
          <w:bCs/>
          <w:color w:val="000000"/>
          <w:sz w:val="32"/>
          <w:szCs w:val="32"/>
        </w:rPr>
        <w:t>Trilux</w:t>
      </w:r>
      <w:proofErr w:type="spellEnd"/>
      <w:r w:rsidRPr="0010525D">
        <w:rPr>
          <w:rFonts w:ascii="Montserrat" w:hAnsi="Montserrat"/>
          <w:b/>
          <w:bCs/>
          <w:color w:val="000000"/>
          <w:sz w:val="32"/>
          <w:szCs w:val="32"/>
        </w:rPr>
        <w:t xml:space="preserve"> nel cuore de Brera Design </w:t>
      </w:r>
      <w:proofErr w:type="spellStart"/>
      <w:r w:rsidRPr="0010525D">
        <w:rPr>
          <w:rFonts w:ascii="Montserrat" w:hAnsi="Montserrat"/>
          <w:b/>
          <w:bCs/>
          <w:color w:val="000000"/>
          <w:sz w:val="32"/>
          <w:szCs w:val="32"/>
        </w:rPr>
        <w:t>District</w:t>
      </w:r>
      <w:proofErr w:type="spellEnd"/>
    </w:p>
    <w:p w14:paraId="7B268983" w14:textId="101FDB85" w:rsidR="0010525D" w:rsidRPr="0010525D" w:rsidRDefault="0010525D" w:rsidP="0010525D">
      <w:pPr>
        <w:pStyle w:val="NormaleWeb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In occasione della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whitespace-normal"/>
          <w:rFonts w:ascii="Montserrat" w:hAnsi="Montserrat"/>
          <w:b/>
          <w:bCs/>
          <w:color w:val="000000"/>
        </w:rPr>
        <w:t>Milano Design Week</w:t>
      </w:r>
      <w:r w:rsidRPr="0010525D">
        <w:rPr>
          <w:rStyle w:val="apple-converted-space"/>
          <w:rFonts w:ascii="Montserrat" w:hAnsi="Montserrat"/>
          <w:b/>
          <w:bCs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2026</w:t>
      </w:r>
      <w:r w:rsidRPr="0010525D">
        <w:rPr>
          <w:rFonts w:ascii="Montserrat" w:hAnsi="Montserrat"/>
          <w:color w:val="000000"/>
        </w:rPr>
        <w:t>,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whitespace-normal"/>
          <w:rFonts w:ascii="Montserrat" w:hAnsi="Montserrat"/>
          <w:b/>
          <w:bCs/>
          <w:color w:val="000000"/>
        </w:rPr>
        <w:t>KEUCO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Fonts w:ascii="Montserrat" w:hAnsi="Montserrat"/>
          <w:color w:val="000000"/>
        </w:rPr>
        <w:t>sarà protagonista a Milano con un progetto espositivo condiviso insieme a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whitespace-normal"/>
          <w:rFonts w:ascii="Montserrat" w:hAnsi="Montserrat"/>
          <w:b/>
          <w:bCs/>
          <w:color w:val="000000"/>
        </w:rPr>
        <w:t>Gira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Fonts w:ascii="Montserrat" w:hAnsi="Montserrat"/>
          <w:color w:val="000000"/>
        </w:rPr>
        <w:t>e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proofErr w:type="spellStart"/>
      <w:r w:rsidRPr="0010525D">
        <w:rPr>
          <w:rStyle w:val="whitespace-normal"/>
          <w:rFonts w:ascii="Montserrat" w:hAnsi="Montserrat"/>
          <w:b/>
          <w:bCs/>
          <w:color w:val="000000"/>
        </w:rPr>
        <w:t>Trilux</w:t>
      </w:r>
      <w:proofErr w:type="spellEnd"/>
      <w:r w:rsidRPr="0010525D">
        <w:rPr>
          <w:rFonts w:ascii="Montserrat" w:hAnsi="Montserrat"/>
          <w:color w:val="000000"/>
        </w:rPr>
        <w:t xml:space="preserve">, all’interno di un </w:t>
      </w:r>
      <w:r w:rsidRPr="00AD7AAA">
        <w:rPr>
          <w:rFonts w:ascii="Montserrat" w:hAnsi="Montserrat"/>
          <w:i/>
          <w:iCs/>
          <w:color w:val="000000"/>
        </w:rPr>
        <w:t>temporary</w:t>
      </w:r>
      <w:r w:rsidRPr="0010525D">
        <w:rPr>
          <w:rFonts w:ascii="Montserrat" w:hAnsi="Montserrat"/>
          <w:color w:val="000000"/>
        </w:rPr>
        <w:t xml:space="preserve"> nel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whitespace-normal"/>
          <w:rFonts w:ascii="Montserrat" w:hAnsi="Montserrat"/>
          <w:b/>
          <w:bCs/>
          <w:color w:val="000000"/>
        </w:rPr>
        <w:t xml:space="preserve">Brera Design </w:t>
      </w:r>
      <w:proofErr w:type="spellStart"/>
      <w:r w:rsidRPr="0010525D">
        <w:rPr>
          <w:rStyle w:val="whitespace-normal"/>
          <w:rFonts w:ascii="Montserrat" w:hAnsi="Montserrat"/>
          <w:b/>
          <w:bCs/>
          <w:color w:val="000000"/>
        </w:rPr>
        <w:t>District</w:t>
      </w:r>
      <w:proofErr w:type="spellEnd"/>
      <w:r w:rsidRPr="0010525D">
        <w:rPr>
          <w:rFonts w:ascii="Montserrat" w:hAnsi="Montserrat"/>
          <w:color w:val="000000"/>
        </w:rPr>
        <w:t>, uno dei quartieri più centrali e dinamici del Fuorisalone.</w:t>
      </w:r>
    </w:p>
    <w:p w14:paraId="10765124" w14:textId="24F39D5B" w:rsidR="0010525D" w:rsidRPr="0010525D" w:rsidRDefault="0010525D" w:rsidP="0010525D">
      <w:pPr>
        <w:pStyle w:val="NormaleWeb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Dal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20 al 26 aprile 2026</w:t>
      </w:r>
      <w:r w:rsidRPr="0010525D">
        <w:rPr>
          <w:rFonts w:ascii="Montserrat" w:hAnsi="Montserrat"/>
          <w:color w:val="000000"/>
        </w:rPr>
        <w:t>, lo spazio di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Corso Garibaldi 34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Fonts w:ascii="Montserrat" w:hAnsi="Montserrat"/>
          <w:color w:val="000000"/>
        </w:rPr>
        <w:t>ospiterà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BERÜHRUNGSPUNKTE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Fonts w:ascii="Montserrat" w:hAnsi="Montserrat"/>
          <w:color w:val="000000"/>
        </w:rPr>
        <w:t>– letteralmente “punti di contatto” – un progetto che mette in dialogo architettura, design e cultura del progetto, proponendo una modalità di racconto che va oltre l’esposizione tradizionale per concentrarsi sull’incontro, sulla relazione e sull’esperienza.</w:t>
      </w:r>
    </w:p>
    <w:p w14:paraId="261390CC" w14:textId="6B321554" w:rsidR="0010525D" w:rsidRPr="0010525D" w:rsidRDefault="0010525D" w:rsidP="0010525D">
      <w:pPr>
        <w:pStyle w:val="NormaleWeb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Inserito nel circuito ufficiale di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whitespace-normal"/>
          <w:rFonts w:ascii="Montserrat" w:hAnsi="Montserrat"/>
          <w:b/>
          <w:bCs/>
          <w:color w:val="000000"/>
        </w:rPr>
        <w:t>Fuorisalone.it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Fonts w:ascii="Montserrat" w:hAnsi="Montserrat"/>
          <w:color w:val="000000"/>
        </w:rPr>
        <w:t xml:space="preserve">e del Brera Design </w:t>
      </w:r>
      <w:proofErr w:type="spellStart"/>
      <w:r w:rsidRPr="0010525D">
        <w:rPr>
          <w:rFonts w:ascii="Montserrat" w:hAnsi="Montserrat"/>
          <w:color w:val="000000"/>
        </w:rPr>
        <w:t>District</w:t>
      </w:r>
      <w:proofErr w:type="spellEnd"/>
      <w:r w:rsidRPr="0010525D">
        <w:rPr>
          <w:rFonts w:ascii="Montserrat" w:hAnsi="Montserrat"/>
          <w:color w:val="000000"/>
        </w:rPr>
        <w:t xml:space="preserve">, </w:t>
      </w:r>
      <w:proofErr w:type="gramStart"/>
      <w:r w:rsidRPr="0010525D">
        <w:rPr>
          <w:rFonts w:ascii="Montserrat" w:hAnsi="Montserrat"/>
          <w:color w:val="000000"/>
        </w:rPr>
        <w:t xml:space="preserve">la </w:t>
      </w:r>
      <w:r w:rsidRPr="00AD7AAA">
        <w:rPr>
          <w:rFonts w:ascii="Montserrat" w:hAnsi="Montserrat"/>
          <w:i/>
          <w:iCs/>
          <w:color w:val="000000"/>
        </w:rPr>
        <w:t>location</w:t>
      </w:r>
      <w:proofErr w:type="gramEnd"/>
      <w:r w:rsidRPr="0010525D">
        <w:rPr>
          <w:rFonts w:ascii="Montserrat" w:hAnsi="Montserrat"/>
          <w:color w:val="000000"/>
        </w:rPr>
        <w:t xml:space="preserve"> sarà aperta al pubblico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tutti i giorni dalle 10.00 alle 19.00</w:t>
      </w:r>
      <w:r w:rsidRPr="0010525D">
        <w:rPr>
          <w:rFonts w:ascii="Montserrat" w:hAnsi="Montserrat"/>
          <w:color w:val="000000"/>
        </w:rPr>
        <w:t xml:space="preserve">, diventando un punto di riferimento per architetti, </w:t>
      </w:r>
      <w:proofErr w:type="spellStart"/>
      <w:r w:rsidRPr="0010525D">
        <w:rPr>
          <w:rFonts w:ascii="Montserrat" w:hAnsi="Montserrat"/>
          <w:color w:val="000000"/>
        </w:rPr>
        <w:t>interior</w:t>
      </w:r>
      <w:proofErr w:type="spellEnd"/>
      <w:r w:rsidRPr="0010525D">
        <w:rPr>
          <w:rFonts w:ascii="Montserrat" w:hAnsi="Montserrat"/>
          <w:color w:val="000000"/>
        </w:rPr>
        <w:t xml:space="preserve"> designer, progettisti e stampa internazionale durante tutta la settimana del design milanese.</w:t>
      </w:r>
    </w:p>
    <w:p w14:paraId="57A696DC" w14:textId="77777777" w:rsidR="0010525D" w:rsidRPr="0010525D" w:rsidRDefault="0010525D" w:rsidP="0010525D">
      <w:pPr>
        <w:pStyle w:val="NormaleWeb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Il progetto si sviluppa attorno al tema delle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connessioni</w:t>
      </w:r>
      <w:r w:rsidRPr="0010525D">
        <w:rPr>
          <w:rFonts w:ascii="Montserrat" w:hAnsi="Montserrat"/>
          <w:color w:val="000000"/>
        </w:rPr>
        <w:t>: tra marchi, competenze e discipline, ma anche tra prodotto e spazio, funzione e cultura, tecnologia ed estetica. Un racconto condiviso che prende forma in un allestimento curatoriale, dove ogni azienda mantiene la propria identità all’interno di una visione comune.</w:t>
      </w:r>
    </w:p>
    <w:p w14:paraId="7FA6C5C9" w14:textId="3EC64BD5" w:rsidR="0010525D" w:rsidRPr="00F513E7" w:rsidRDefault="0010525D" w:rsidP="00F513E7">
      <w:pPr>
        <w:pStyle w:val="NormaleWeb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A segnare l’esperienza, il simbolo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proofErr w:type="spellStart"/>
      <w:r w:rsidRPr="0010525D">
        <w:rPr>
          <w:rStyle w:val="Enfasigrassetto"/>
          <w:rFonts w:ascii="Montserrat" w:hAnsi="Montserrat"/>
          <w:color w:val="000000"/>
        </w:rPr>
        <w:t>Vitruv</w:t>
      </w:r>
      <w:proofErr w:type="spellEnd"/>
      <w:r w:rsidRPr="0010525D">
        <w:rPr>
          <w:rFonts w:ascii="Montserrat" w:hAnsi="Montserrat"/>
          <w:color w:val="000000"/>
        </w:rPr>
        <w:t xml:space="preserve">, elemento narrativo e visivo che accompagna il percorso espositivo e diventa chiave di lettura del progetto, anche attraverso la campagna </w:t>
      </w:r>
      <w:r w:rsidRPr="0010525D">
        <w:rPr>
          <w:rStyle w:val="Enfasigrassetto"/>
          <w:rFonts w:ascii="Montserrat" w:hAnsi="Montserrat"/>
          <w:color w:val="000000"/>
        </w:rPr>
        <w:t>#VitruvApproved</w:t>
      </w:r>
      <w:r w:rsidRPr="0010525D">
        <w:rPr>
          <w:rFonts w:ascii="Montserrat" w:hAnsi="Montserrat"/>
          <w:color w:val="000000"/>
        </w:rPr>
        <w:t>.</w:t>
      </w:r>
    </w:p>
    <w:p w14:paraId="3BFEAAFA" w14:textId="77777777" w:rsidR="0010525D" w:rsidRPr="0010525D" w:rsidRDefault="0010525D" w:rsidP="0010525D">
      <w:pPr>
        <w:pStyle w:val="Titolo2"/>
        <w:rPr>
          <w:rFonts w:ascii="Montserrat" w:hAnsi="Montserrat"/>
          <w:b/>
          <w:bCs/>
          <w:color w:val="000000"/>
        </w:rPr>
      </w:pPr>
      <w:r w:rsidRPr="0010525D">
        <w:rPr>
          <w:rFonts w:ascii="Montserrat" w:hAnsi="Montserrat"/>
          <w:b/>
          <w:bCs/>
          <w:color w:val="000000"/>
        </w:rPr>
        <w:t>KEUCO presenta EDITION 400</w:t>
      </w:r>
    </w:p>
    <w:p w14:paraId="33F21582" w14:textId="77777777" w:rsidR="0010525D" w:rsidRPr="0010525D" w:rsidRDefault="0010525D" w:rsidP="0010525D">
      <w:pPr>
        <w:pStyle w:val="Titolo3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La rubinetteria come scultura funzionale</w:t>
      </w:r>
    </w:p>
    <w:p w14:paraId="692FEA26" w14:textId="77777777" w:rsidR="0010525D" w:rsidRPr="00AD7AAA" w:rsidRDefault="0010525D" w:rsidP="0010525D">
      <w:pPr>
        <w:pStyle w:val="NormaleWeb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All’interno di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BERÜHRUNGSPUNKTE</w:t>
      </w:r>
      <w:r w:rsidRPr="0010525D">
        <w:rPr>
          <w:rFonts w:ascii="Montserrat" w:hAnsi="Montserrat"/>
          <w:color w:val="000000"/>
        </w:rPr>
        <w:t>, KEUCO porta in scena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EDITION 400</w:t>
      </w:r>
      <w:r w:rsidRPr="0010525D">
        <w:rPr>
          <w:rFonts w:ascii="Montserrat" w:hAnsi="Montserrat"/>
          <w:color w:val="000000"/>
        </w:rPr>
        <w:t xml:space="preserve">, una collezione di rubinetterie che interpreta il bagno contemporaneo come spazio </w:t>
      </w:r>
      <w:r w:rsidRPr="00AD7AAA">
        <w:rPr>
          <w:rFonts w:ascii="Montserrat" w:hAnsi="Montserrat"/>
          <w:color w:val="000000"/>
        </w:rPr>
        <w:t>architettonico, dove forma e funzione dialogano in perfetto equilibrio.</w:t>
      </w:r>
    </w:p>
    <w:p w14:paraId="7AADB6AD" w14:textId="75460E7E" w:rsidR="00AD7AAA" w:rsidRPr="00AD7AAA" w:rsidRDefault="00AD7AAA" w:rsidP="0010525D">
      <w:pPr>
        <w:pStyle w:val="NormaleWeb"/>
        <w:rPr>
          <w:rStyle w:val="Enfasigrassetto"/>
          <w:rFonts w:ascii="Montserrat" w:hAnsi="Montserrat"/>
          <w:color w:val="000000"/>
        </w:rPr>
      </w:pPr>
      <w:r w:rsidRPr="00AD7AAA">
        <w:rPr>
          <w:rFonts w:ascii="Montserrat" w:hAnsi="Montserrat"/>
          <w:color w:val="000000"/>
        </w:rPr>
        <w:t>Caratterizzata da</w:t>
      </w:r>
      <w:r w:rsidRPr="00AD7AAA">
        <w:rPr>
          <w:rStyle w:val="apple-converted-space"/>
          <w:rFonts w:ascii="Montserrat" w:hAnsi="Montserrat"/>
          <w:color w:val="000000"/>
        </w:rPr>
        <w:t> </w:t>
      </w:r>
      <w:r w:rsidRPr="00AD7AAA">
        <w:rPr>
          <w:rStyle w:val="Enfasigrassetto"/>
          <w:rFonts w:ascii="Montserrat" w:hAnsi="Montserrat"/>
          <w:color w:val="000000"/>
        </w:rPr>
        <w:t>forme morbide e fluide</w:t>
      </w:r>
      <w:r w:rsidRPr="00AD7AAA">
        <w:rPr>
          <w:rFonts w:ascii="Montserrat" w:hAnsi="Montserrat"/>
          <w:color w:val="000000"/>
        </w:rPr>
        <w:t>, EDITION 400 combina</w:t>
      </w:r>
      <w:r w:rsidRPr="00AD7AAA">
        <w:rPr>
          <w:rStyle w:val="apple-converted-space"/>
          <w:rFonts w:ascii="Montserrat" w:hAnsi="Montserrat"/>
          <w:color w:val="000000"/>
        </w:rPr>
        <w:t> </w:t>
      </w:r>
      <w:r w:rsidRPr="00AD7AAA">
        <w:rPr>
          <w:rStyle w:val="Enfasigrassetto"/>
          <w:rFonts w:ascii="Montserrat" w:hAnsi="Montserrat"/>
          <w:color w:val="000000"/>
        </w:rPr>
        <w:t>volumi organici e contorni lineari</w:t>
      </w:r>
      <w:r w:rsidRPr="00AD7AAA">
        <w:rPr>
          <w:rFonts w:ascii="Montserrat" w:hAnsi="Montserrat"/>
          <w:color w:val="000000"/>
        </w:rPr>
        <w:t>, trasformando il miscelatore in un autentico elemento scultoreo. La collezione sarà presto ampliata con</w:t>
      </w:r>
      <w:r w:rsidRPr="00AD7AAA">
        <w:rPr>
          <w:rStyle w:val="apple-converted-space"/>
          <w:rFonts w:ascii="Montserrat" w:hAnsi="Montserrat"/>
          <w:color w:val="000000"/>
        </w:rPr>
        <w:t> </w:t>
      </w:r>
      <w:r w:rsidRPr="00AD7AAA">
        <w:rPr>
          <w:rStyle w:val="Enfasigrassetto"/>
          <w:rFonts w:ascii="Montserrat" w:hAnsi="Montserrat"/>
          <w:color w:val="000000"/>
        </w:rPr>
        <w:t>nuove finiture</w:t>
      </w:r>
      <w:r w:rsidRPr="00AD7AAA">
        <w:rPr>
          <w:rFonts w:ascii="Montserrat" w:hAnsi="Montserrat"/>
          <w:color w:val="000000"/>
        </w:rPr>
        <w:t>, pensate per valorizzare ulteriormente il prodotto e garantirne</w:t>
      </w:r>
      <w:r w:rsidRPr="00AD7AAA">
        <w:rPr>
          <w:rStyle w:val="apple-converted-space"/>
          <w:rFonts w:ascii="Montserrat" w:hAnsi="Montserrat"/>
          <w:color w:val="000000"/>
        </w:rPr>
        <w:t> </w:t>
      </w:r>
      <w:r w:rsidRPr="00AD7AAA">
        <w:rPr>
          <w:rStyle w:val="Enfasigrassetto"/>
          <w:rFonts w:ascii="Montserrat" w:hAnsi="Montserrat"/>
          <w:color w:val="000000"/>
        </w:rPr>
        <w:t>brillantezza, resistenza all’umidità e durata nel tempo</w:t>
      </w:r>
      <w:r w:rsidRPr="00AD7AAA">
        <w:rPr>
          <w:rStyle w:val="Enfasigrassetto"/>
          <w:rFonts w:ascii="Montserrat" w:hAnsi="Montserrat"/>
          <w:color w:val="000000"/>
        </w:rPr>
        <w:t>.</w:t>
      </w:r>
    </w:p>
    <w:p w14:paraId="431A889B" w14:textId="7BF4D574" w:rsidR="0010525D" w:rsidRPr="0010525D" w:rsidRDefault="0010525D" w:rsidP="0010525D">
      <w:pPr>
        <w:pStyle w:val="NormaleWeb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Nell’area lavabo, le rubinetterie EDITION 400 non solo creano accenti visivi di forte impatto, ma assicurano anche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>massima facilità d’uso</w:t>
      </w:r>
      <w:r w:rsidRPr="0010525D">
        <w:rPr>
          <w:rFonts w:ascii="Montserrat" w:hAnsi="Montserrat"/>
          <w:color w:val="000000"/>
        </w:rPr>
        <w:t>. Il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Style w:val="Enfasigrassetto"/>
          <w:rFonts w:ascii="Montserrat" w:hAnsi="Montserrat"/>
          <w:color w:val="000000"/>
        </w:rPr>
        <w:t xml:space="preserve">miscelatore </w:t>
      </w:r>
      <w:r w:rsidRPr="0010525D">
        <w:rPr>
          <w:rStyle w:val="Enfasigrassetto"/>
          <w:rFonts w:ascii="Montserrat" w:hAnsi="Montserrat"/>
          <w:color w:val="000000"/>
        </w:rPr>
        <w:lastRenderedPageBreak/>
        <w:t>monocomando con leva laterale</w:t>
      </w:r>
      <w:r w:rsidRPr="0010525D">
        <w:rPr>
          <w:rStyle w:val="apple-converted-space"/>
          <w:rFonts w:ascii="Montserrat" w:hAnsi="Montserrat"/>
          <w:color w:val="000000"/>
        </w:rPr>
        <w:t> </w:t>
      </w:r>
      <w:r w:rsidRPr="0010525D">
        <w:rPr>
          <w:rFonts w:ascii="Montserrat" w:hAnsi="Montserrat"/>
          <w:color w:val="000000"/>
        </w:rPr>
        <w:t>è progettato per evitare schizzi d’acqua e mantenere la superficie pulita.</w:t>
      </w:r>
    </w:p>
    <w:p w14:paraId="113745E9" w14:textId="43FA0644" w:rsidR="0010525D" w:rsidRPr="00F513E7" w:rsidRDefault="0010525D" w:rsidP="00F513E7">
      <w:pPr>
        <w:pStyle w:val="NormaleWeb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Con EDITION 400, KEUCO conferma la propria visione del bagno come spazio di progetto, dove il design non è mai fine a sé stesso, ma nasce dall’incontro tra estetica, ergonomia e qualità costruttiva.</w:t>
      </w:r>
    </w:p>
    <w:p w14:paraId="1081B09F" w14:textId="77777777" w:rsidR="0010525D" w:rsidRPr="0010525D" w:rsidRDefault="0010525D" w:rsidP="0010525D">
      <w:pPr>
        <w:pStyle w:val="Titolo3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Informazioni evento</w:t>
      </w:r>
    </w:p>
    <w:p w14:paraId="5A618759" w14:textId="09B6B88C" w:rsidR="0010525D" w:rsidRPr="0010525D" w:rsidRDefault="0010525D" w:rsidP="0010525D">
      <w:pPr>
        <w:pStyle w:val="NormaleWeb"/>
        <w:rPr>
          <w:rFonts w:ascii="Montserrat" w:hAnsi="Montserrat"/>
          <w:color w:val="000000"/>
        </w:rPr>
      </w:pPr>
      <w:r w:rsidRPr="0010525D">
        <w:rPr>
          <w:rStyle w:val="Enfasigrassetto"/>
          <w:rFonts w:ascii="Montserrat" w:hAnsi="Montserrat"/>
          <w:color w:val="000000"/>
        </w:rPr>
        <w:t>BERÜHRUNGSPUNKTE</w:t>
      </w:r>
      <w:r w:rsidRPr="0010525D">
        <w:rPr>
          <w:rFonts w:ascii="Montserrat" w:hAnsi="Montserrat"/>
          <w:color w:val="000000"/>
        </w:rPr>
        <w:br/>
        <w:t>Corso Garibaldi 34, Milano</w:t>
      </w:r>
      <w:r w:rsidRPr="0010525D">
        <w:rPr>
          <w:rFonts w:ascii="Montserrat" w:hAnsi="Montserrat"/>
          <w:color w:val="000000"/>
        </w:rPr>
        <w:br/>
        <w:t>20–26 aprile 2026</w:t>
      </w:r>
      <w:r w:rsidRPr="0010525D">
        <w:rPr>
          <w:rFonts w:ascii="Montserrat" w:hAnsi="Montserrat"/>
          <w:color w:val="000000"/>
        </w:rPr>
        <w:br/>
        <w:t>Orario: 10.00–19.00</w:t>
      </w:r>
      <w:r w:rsidRPr="0010525D">
        <w:rPr>
          <w:rFonts w:ascii="Montserrat" w:hAnsi="Montserrat"/>
          <w:color w:val="000000"/>
        </w:rPr>
        <w:br/>
        <w:t xml:space="preserve">Brera Design </w:t>
      </w:r>
      <w:proofErr w:type="spellStart"/>
      <w:r w:rsidRPr="0010525D">
        <w:rPr>
          <w:rFonts w:ascii="Montserrat" w:hAnsi="Montserrat"/>
          <w:color w:val="000000"/>
        </w:rPr>
        <w:t>District</w:t>
      </w:r>
      <w:proofErr w:type="spellEnd"/>
      <w:r w:rsidRPr="0010525D">
        <w:rPr>
          <w:rFonts w:ascii="Montserrat" w:hAnsi="Montserrat"/>
          <w:color w:val="000000"/>
        </w:rPr>
        <w:t xml:space="preserve"> – circuito Fuorisalone.it</w:t>
      </w:r>
      <w:r w:rsidRPr="0010525D">
        <w:rPr>
          <w:rFonts w:ascii="Montserrat" w:hAnsi="Montserrat"/>
          <w:color w:val="000000"/>
        </w:rPr>
        <w:br/>
        <w:t>#VitruvApproved</w:t>
      </w:r>
    </w:p>
    <w:p w14:paraId="2761C75C" w14:textId="6DDA629D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r w:rsidRPr="00C34116">
        <w:rPr>
          <w:rFonts w:ascii="Montserrat" w:hAnsi="Montserrat" w:cs="Arial"/>
          <w:sz w:val="20"/>
          <w:szCs w:val="20"/>
          <w:lang w:val="en-US"/>
        </w:rPr>
        <w:t xml:space="preserve">KEUCO GmbH &amp; Co. KG </w:t>
      </w:r>
    </w:p>
    <w:p w14:paraId="6D29DBD3" w14:textId="3A7272DB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proofErr w:type="spellStart"/>
      <w:r w:rsidRPr="00C34116">
        <w:rPr>
          <w:rFonts w:ascii="Montserrat" w:hAnsi="Montserrat" w:cs="Arial"/>
          <w:sz w:val="20"/>
          <w:szCs w:val="20"/>
          <w:lang w:val="en-US"/>
        </w:rPr>
        <w:t>Oesestraße</w:t>
      </w:r>
      <w:proofErr w:type="spellEnd"/>
      <w:r w:rsidRPr="00C34116">
        <w:rPr>
          <w:rFonts w:ascii="Montserrat" w:hAnsi="Montserrat" w:cs="Arial"/>
          <w:sz w:val="20"/>
          <w:szCs w:val="20"/>
          <w:lang w:val="en-US"/>
        </w:rPr>
        <w:t xml:space="preserve"> 36 </w:t>
      </w:r>
    </w:p>
    <w:p w14:paraId="79E331D3" w14:textId="08A9CE61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r w:rsidRPr="00C34116">
        <w:rPr>
          <w:rFonts w:ascii="Montserrat" w:hAnsi="Montserrat" w:cs="Arial"/>
          <w:sz w:val="20"/>
          <w:szCs w:val="20"/>
          <w:lang w:val="en-US"/>
        </w:rPr>
        <w:t xml:space="preserve">58675 Hemer </w:t>
      </w:r>
    </w:p>
    <w:p w14:paraId="1BFB5561" w14:textId="408DA6D0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r w:rsidRPr="00C34116">
        <w:rPr>
          <w:rFonts w:ascii="Montserrat" w:hAnsi="Montserrat" w:cs="Arial"/>
          <w:sz w:val="20"/>
          <w:szCs w:val="20"/>
          <w:lang w:val="en-US"/>
        </w:rPr>
        <w:t>Tel: 0049-(0)2372 904 - 0</w:t>
      </w:r>
    </w:p>
    <w:p w14:paraId="1407291B" w14:textId="7BDC1B96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r w:rsidRPr="00C34116">
        <w:rPr>
          <w:rFonts w:ascii="Montserrat" w:hAnsi="Montserrat" w:cs="Arial"/>
          <w:sz w:val="20"/>
          <w:szCs w:val="20"/>
          <w:lang w:val="en-US"/>
        </w:rPr>
        <w:t xml:space="preserve">e-mail: </w:t>
      </w:r>
      <w:hyperlink r:id="rId7" w:history="1">
        <w:r w:rsidRPr="00C34116">
          <w:rPr>
            <w:rStyle w:val="Collegamentoipertestuale"/>
            <w:rFonts w:ascii="Montserrat" w:hAnsi="Montserrat" w:cs="Arial"/>
            <w:sz w:val="20"/>
            <w:szCs w:val="20"/>
            <w:lang w:val="en-US"/>
          </w:rPr>
          <w:t>presse@keuco.de</w:t>
        </w:r>
      </w:hyperlink>
    </w:p>
    <w:p w14:paraId="72CDA1B7" w14:textId="461B3996" w:rsidR="0016070F" w:rsidRDefault="00F513E7">
      <w:r w:rsidRPr="002B7A44">
        <w:rPr>
          <w:rFonts w:ascii="Arial Nova" w:hAnsi="Arial Nova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074CF" wp14:editId="633E1F09">
                <wp:simplePos x="0" y="0"/>
                <wp:positionH relativeFrom="column">
                  <wp:posOffset>-68082</wp:posOffset>
                </wp:positionH>
                <wp:positionV relativeFrom="paragraph">
                  <wp:posOffset>178711</wp:posOffset>
                </wp:positionV>
                <wp:extent cx="2107096" cy="2536466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2536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9143F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Ufficio Stampa e Digital PR: </w:t>
                            </w:r>
                            <w:proofErr w:type="spellStart"/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>TAConline</w:t>
                            </w:r>
                            <w:proofErr w:type="spellEnd"/>
                          </w:p>
                          <w:p w14:paraId="34EA8297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</w:rPr>
                              <w:t>press@taconline.it</w:t>
                            </w:r>
                          </w:p>
                          <w:p w14:paraId="23A0B333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hyperlink r:id="rId8" w:history="1">
                              <w:r w:rsidRPr="00C34116">
                                <w:rPr>
                                  <w:rStyle w:val="Collegamentoipertestuale"/>
                                  <w:rFonts w:ascii="Montserrat" w:hAnsi="Montserrat"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70764EC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21B790D2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Contatti di riferimento </w:t>
                            </w:r>
                          </w:p>
                          <w:p w14:paraId="1A3B8F06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>Paola Staiano</w:t>
                            </w:r>
                          </w:p>
                          <w:p w14:paraId="79EA9EA3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C34116">
                                <w:rPr>
                                  <w:rStyle w:val="Collegamentoipertestuale"/>
                                  <w:rFonts w:ascii="Montserrat" w:hAnsi="Montserrat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staiano@taconline.it</w:t>
                              </w:r>
                            </w:hyperlink>
                          </w:p>
                          <w:p w14:paraId="38D4BBAA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+39 3356347576</w:t>
                            </w:r>
                          </w:p>
                          <w:p w14:paraId="54304A8A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5BA86B8B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Giulia Solari</w:t>
                            </w:r>
                          </w:p>
                          <w:p w14:paraId="6732A469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sz w:val="20"/>
                                <w:szCs w:val="20"/>
                              </w:rPr>
                              <w:t>solari@taconline.it</w:t>
                            </w:r>
                          </w:p>
                          <w:p w14:paraId="1CDA4616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+39 3201841476</w:t>
                            </w:r>
                          </w:p>
                          <w:p w14:paraId="7CBF69B8" w14:textId="77777777" w:rsidR="00BB17BE" w:rsidRPr="00A12E49" w:rsidRDefault="00BB17BE" w:rsidP="00BB17B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74CF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-5.35pt;margin-top:14.05pt;width:165.9pt;height:19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" filled="f" stroked="f" strokeweight=".5pt">
                <v:textbox>
                  <w:txbxContent>
                    <w:p w14:paraId="3AD9143F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 xml:space="preserve">Ufficio Stampa e Digital PR: </w:t>
                      </w:r>
                      <w:proofErr w:type="spellStart"/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>TAConline</w:t>
                      </w:r>
                      <w:proofErr w:type="spellEnd"/>
                    </w:p>
                    <w:p w14:paraId="34EA8297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Cs/>
                          <w:sz w:val="20"/>
                          <w:szCs w:val="20"/>
                        </w:rPr>
                        <w:t>press@taconline.it</w:t>
                      </w:r>
                    </w:p>
                    <w:p w14:paraId="23A0B333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hyperlink r:id="rId10" w:history="1">
                        <w:r w:rsidRPr="00C34116">
                          <w:rPr>
                            <w:rStyle w:val="Collegamentoipertestuale"/>
                            <w:rFonts w:ascii="Montserrat" w:hAnsi="Montserrat"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670764EC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21B790D2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 xml:space="preserve">Contatti di riferimento </w:t>
                      </w:r>
                    </w:p>
                    <w:p w14:paraId="1A3B8F06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>Paola Staiano</w:t>
                      </w:r>
                    </w:p>
                    <w:p w14:paraId="79EA9EA3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color w:val="000000" w:themeColor="text1"/>
                          <w:sz w:val="20"/>
                          <w:szCs w:val="20"/>
                        </w:rPr>
                      </w:pPr>
                      <w:hyperlink r:id="rId11" w:history="1">
                        <w:r w:rsidRPr="00C34116">
                          <w:rPr>
                            <w:rStyle w:val="Collegamentoipertestuale"/>
                            <w:rFonts w:ascii="Montserrat" w:hAnsi="Montserrat" w:cs="Arial"/>
                            <w:color w:val="000000" w:themeColor="text1"/>
                            <w:sz w:val="20"/>
                            <w:szCs w:val="20"/>
                          </w:rPr>
                          <w:t>staiano@taconline.it</w:t>
                        </w:r>
                      </w:hyperlink>
                    </w:p>
                    <w:p w14:paraId="38D4BBAA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  <w:t>+39 3356347576</w:t>
                      </w:r>
                    </w:p>
                    <w:p w14:paraId="54304A8A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5BA86B8B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sz w:val="20"/>
                          <w:szCs w:val="20"/>
                          <w:lang w:val="de-DE"/>
                        </w:rPr>
                        <w:t>Giulia Solari</w:t>
                      </w:r>
                    </w:p>
                    <w:p w14:paraId="6732A469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sz w:val="20"/>
                          <w:szCs w:val="20"/>
                        </w:rPr>
                        <w:t>solari@taconline.it</w:t>
                      </w:r>
                    </w:p>
                    <w:p w14:paraId="1CDA4616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  <w:t>+39 3201841476</w:t>
                      </w:r>
                    </w:p>
                    <w:p w14:paraId="7CBF69B8" w14:textId="77777777" w:rsidR="00BB17BE" w:rsidRPr="00A12E49" w:rsidRDefault="00BB17BE" w:rsidP="00BB17B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70F" w:rsidSect="00DF7FF6">
      <w:headerReference w:type="default" r:id="rId12"/>
      <w:pgSz w:w="11900" w:h="16840"/>
      <w:pgMar w:top="15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141F" w14:textId="77777777" w:rsidR="00712957" w:rsidRDefault="00712957" w:rsidP="00C40B0E">
      <w:r>
        <w:separator/>
      </w:r>
    </w:p>
  </w:endnote>
  <w:endnote w:type="continuationSeparator" w:id="0">
    <w:p w14:paraId="40633D5D" w14:textId="77777777" w:rsidR="00712957" w:rsidRDefault="00712957" w:rsidP="00C4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78E8" w14:textId="77777777" w:rsidR="00712957" w:rsidRDefault="00712957" w:rsidP="00C40B0E">
      <w:r>
        <w:separator/>
      </w:r>
    </w:p>
  </w:footnote>
  <w:footnote w:type="continuationSeparator" w:id="0">
    <w:p w14:paraId="790D098D" w14:textId="77777777" w:rsidR="00712957" w:rsidRDefault="00712957" w:rsidP="00C4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CC75" w14:textId="0957D373" w:rsidR="00C40B0E" w:rsidRDefault="00C40B0E" w:rsidP="00D01D5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579595" wp14:editId="00122E7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53531" cy="315642"/>
          <wp:effectExtent l="0" t="0" r="635" b="1905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531" cy="315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79CF"/>
    <w:multiLevelType w:val="multilevel"/>
    <w:tmpl w:val="A7D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B7CDB"/>
    <w:multiLevelType w:val="multilevel"/>
    <w:tmpl w:val="7D4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159512">
    <w:abstractNumId w:val="1"/>
  </w:num>
  <w:num w:numId="2" w16cid:durableId="13246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A"/>
    <w:rsid w:val="000E59C3"/>
    <w:rsid w:val="0010525D"/>
    <w:rsid w:val="0014496C"/>
    <w:rsid w:val="0016070F"/>
    <w:rsid w:val="003215AC"/>
    <w:rsid w:val="003E6E4B"/>
    <w:rsid w:val="004974BB"/>
    <w:rsid w:val="004B3B2B"/>
    <w:rsid w:val="00511DA4"/>
    <w:rsid w:val="0069749A"/>
    <w:rsid w:val="00712957"/>
    <w:rsid w:val="00807D1B"/>
    <w:rsid w:val="008D740B"/>
    <w:rsid w:val="009A4B54"/>
    <w:rsid w:val="009A4FEA"/>
    <w:rsid w:val="00A07685"/>
    <w:rsid w:val="00AD7AAA"/>
    <w:rsid w:val="00B22FE7"/>
    <w:rsid w:val="00BB17BE"/>
    <w:rsid w:val="00C34116"/>
    <w:rsid w:val="00C40B0E"/>
    <w:rsid w:val="00D01D52"/>
    <w:rsid w:val="00DF7FF6"/>
    <w:rsid w:val="00F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B55E"/>
  <w15:chartTrackingRefBased/>
  <w15:docId w15:val="{384BF6C2-57F5-B240-BB4D-999CD4B5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5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974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974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9749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9749A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69749A"/>
    <w:rPr>
      <w:b/>
      <w:bCs/>
    </w:rPr>
  </w:style>
  <w:style w:type="paragraph" w:styleId="NormaleWeb">
    <w:name w:val="Normal (Web)"/>
    <w:basedOn w:val="Normale"/>
    <w:uiPriority w:val="99"/>
    <w:unhideWhenUsed/>
    <w:rsid w:val="006974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9749A"/>
  </w:style>
  <w:style w:type="character" w:styleId="Enfasicorsivo">
    <w:name w:val="Emphasis"/>
    <w:basedOn w:val="Carpredefinitoparagrafo"/>
    <w:uiPriority w:val="20"/>
    <w:qFormat/>
    <w:rsid w:val="0069749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B0E"/>
  </w:style>
  <w:style w:type="paragraph" w:styleId="Pidipagina">
    <w:name w:val="footer"/>
    <w:basedOn w:val="Normale"/>
    <w:link w:val="Pidipagina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B0E"/>
  </w:style>
  <w:style w:type="character" w:styleId="Collegamentoipertestuale">
    <w:name w:val="Hyperlink"/>
    <w:basedOn w:val="Carpredefinitoparagrafo"/>
    <w:uiPriority w:val="99"/>
    <w:rsid w:val="00C40B0E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2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Carpredefinitoparagrafo"/>
    <w:rsid w:val="0010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e@keuco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iano@taconli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511</Words>
  <Characters>2397</Characters>
  <Application>Microsoft Office Word</Application>
  <DocSecurity>0</DocSecurity>
  <Lines>59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2026-03-16T09:26:00Z</dcterms:created>
  <dcterms:modified xsi:type="dcterms:W3CDTF">2026-03-16T15:29:00Z</dcterms:modified>
</cp:coreProperties>
</file>