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35" w:rsidRDefault="00B15935" w:rsidP="00B15935">
      <w:pPr>
        <w:spacing w:after="0" w:line="240" w:lineRule="auto"/>
        <w:jc w:val="both"/>
        <w:rPr>
          <w:rFonts w:ascii="Helvetica" w:eastAsia="Helvetica" w:hAnsi="Helvetica" w:cs="Helvetica"/>
          <w:sz w:val="18"/>
          <w:szCs w:val="18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50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A525079" wp14:editId="62E5DED6">
            <wp:extent cx="1405467" cy="564825"/>
            <wp:effectExtent l="0" t="0" r="0" b="0"/>
            <wp:docPr id="1073741824" name="Immagine 1073741824" descr="Macintosh HD:Users:pstaiano:Library:Containers:com.apple.mail:Data:Library:Mail Downloads:565EAFD7-512C-4149-BC8A-DCAFDF6D9A48:IMG_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staiano:Library:Containers:com.apple.mail:Data:Library:Mail Downloads:565EAFD7-512C-4149-BC8A-DCAFDF6D9A48:IMG_5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65" cy="56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935" w:rsidRPr="00B526E8" w:rsidRDefault="00B15935" w:rsidP="00B15935">
      <w:pPr>
        <w:spacing w:after="0" w:line="240" w:lineRule="auto"/>
        <w:rPr>
          <w:rFonts w:ascii="Avenir Book" w:eastAsia="Helvetica" w:hAnsi="Avenir Book" w:cs="Helvetica"/>
          <w:sz w:val="18"/>
          <w:szCs w:val="18"/>
          <w:shd w:val="clear" w:color="auto" w:fill="FFFFFF"/>
        </w:rPr>
      </w:pPr>
    </w:p>
    <w:p w:rsidR="00B15935" w:rsidRPr="00B526E8" w:rsidRDefault="00B15935" w:rsidP="00B15935">
      <w:pPr>
        <w:pStyle w:val="Titolo1"/>
        <w:spacing w:before="0" w:beforeAutospacing="0" w:after="0" w:afterAutospacing="0"/>
        <w:jc w:val="center"/>
        <w:rPr>
          <w:rFonts w:ascii="Avenir Book" w:eastAsia="Times New Roman" w:hAnsi="Avenir Book"/>
          <w:sz w:val="36"/>
          <w:szCs w:val="36"/>
        </w:rPr>
      </w:pPr>
      <w:r w:rsidRPr="00B526E8">
        <w:rPr>
          <w:rFonts w:ascii="Avenir Book" w:eastAsia="Times New Roman" w:hAnsi="Avenir Book"/>
          <w:sz w:val="36"/>
          <w:szCs w:val="36"/>
        </w:rPr>
        <w:t>Uno spazio bagno unico, personalizzato, tutto per te.</w:t>
      </w:r>
    </w:p>
    <w:p w:rsidR="00B15935" w:rsidRPr="00B526E8" w:rsidRDefault="00B15935" w:rsidP="00B15935">
      <w:pPr>
        <w:pStyle w:val="Titolo1"/>
        <w:spacing w:before="0" w:beforeAutospacing="0" w:after="0" w:afterAutospacing="0"/>
        <w:jc w:val="center"/>
        <w:rPr>
          <w:rFonts w:ascii="Avenir Book" w:eastAsia="Times New Roman" w:hAnsi="Avenir Book"/>
          <w:sz w:val="36"/>
          <w:szCs w:val="36"/>
        </w:rPr>
      </w:pPr>
      <w:r w:rsidRPr="00B526E8">
        <w:rPr>
          <w:rFonts w:ascii="Avenir Book" w:eastAsia="Times New Roman" w:hAnsi="Avenir Book"/>
          <w:sz w:val="36"/>
          <w:szCs w:val="36"/>
        </w:rPr>
        <w:t>Versatile, sicuro e confortevole</w:t>
      </w:r>
      <w:r w:rsidR="00807AEC">
        <w:rPr>
          <w:rFonts w:ascii="Avenir Book" w:eastAsia="Times New Roman" w:hAnsi="Avenir Book"/>
          <w:sz w:val="36"/>
          <w:szCs w:val="36"/>
        </w:rPr>
        <w:t>.</w:t>
      </w:r>
    </w:p>
    <w:p w:rsidR="00B15935" w:rsidRPr="00B526E8" w:rsidRDefault="00B15935" w:rsidP="00B15935">
      <w:pPr>
        <w:pStyle w:val="Titolo1"/>
        <w:spacing w:before="0" w:beforeAutospacing="0" w:after="0" w:afterAutospacing="0"/>
        <w:jc w:val="center"/>
        <w:rPr>
          <w:rFonts w:ascii="Avenir Book" w:eastAsia="Times New Roman" w:hAnsi="Avenir Book"/>
          <w:sz w:val="16"/>
          <w:szCs w:val="16"/>
        </w:rPr>
      </w:pPr>
    </w:p>
    <w:p w:rsidR="00B15935" w:rsidRPr="00617FA7" w:rsidRDefault="00B15935" w:rsidP="008D5F56">
      <w:pPr>
        <w:pStyle w:val="Nessunaspaziatura"/>
        <w:jc w:val="center"/>
        <w:rPr>
          <w:bCs/>
          <w:i/>
        </w:rPr>
      </w:pPr>
      <w:r w:rsidRPr="00617FA7">
        <w:t>Elementi funzionali – lavabo, maniglie</w:t>
      </w:r>
      <w:r w:rsidR="00B526E8" w:rsidRPr="00617FA7">
        <w:t xml:space="preserve">, </w:t>
      </w:r>
      <w:r w:rsidRPr="00617FA7">
        <w:t xml:space="preserve">sedute, piatto doccia massaggiante e box doccia apribile - per uno spazio di benessere </w:t>
      </w:r>
      <w:r w:rsidRPr="00617FA7">
        <w:rPr>
          <w:i/>
        </w:rPr>
        <w:t>full optional</w:t>
      </w:r>
      <w:r w:rsidR="00B526E8" w:rsidRPr="00617FA7">
        <w:rPr>
          <w:i/>
        </w:rPr>
        <w:t>.</w:t>
      </w:r>
    </w:p>
    <w:p w:rsidR="00617FA7" w:rsidRPr="00617FA7" w:rsidRDefault="00617FA7" w:rsidP="00617FA7">
      <w:pPr>
        <w:pStyle w:val="Titolo3"/>
        <w:spacing w:before="0" w:beforeAutospacing="0" w:after="0" w:afterAutospacing="0"/>
        <w:ind w:left="1276" w:right="1267"/>
        <w:rPr>
          <w:rFonts w:ascii="Avenir Book" w:eastAsia="Times New Roman" w:hAnsi="Avenir Book"/>
          <w:bCs w:val="0"/>
          <w:color w:val="060606"/>
          <w:sz w:val="22"/>
          <w:szCs w:val="22"/>
        </w:rPr>
      </w:pPr>
    </w:p>
    <w:p w:rsidR="00B526E8" w:rsidRPr="000B773A" w:rsidRDefault="00B526E8" w:rsidP="00617FA7">
      <w:pPr>
        <w:pStyle w:val="NormaleWeb"/>
        <w:spacing w:before="0" w:beforeAutospacing="0" w:after="0" w:afterAutospacing="0"/>
        <w:rPr>
          <w:rFonts w:ascii="Avenir Book" w:hAnsi="Avenir Book" w:cs="Aldhabi"/>
          <w:sz w:val="26"/>
          <w:szCs w:val="26"/>
        </w:rPr>
      </w:pPr>
      <w:r w:rsidRPr="000B773A">
        <w:rPr>
          <w:rFonts w:ascii="Avenir Book" w:hAnsi="Avenir Book" w:cs="Aldhabi"/>
          <w:sz w:val="26"/>
          <w:szCs w:val="26"/>
        </w:rPr>
        <w:t>L’ atteggiamento di Ponte Giulio verso il tema dell’accessibilità e la fiducia verso il ruolo che il design e la sicurezza devono ricoprire, nella ricerca di soluzioni che consentano la fruizione di ambienti e prodotti a tutti, è decisamente riconosciuta a livello internazionale.</w:t>
      </w:r>
    </w:p>
    <w:p w:rsidR="00B526E8" w:rsidRPr="000B773A" w:rsidRDefault="00B526E8" w:rsidP="00617F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</w:pPr>
      <w:proofErr w:type="spellStart"/>
      <w:r w:rsidRPr="000B773A">
        <w:rPr>
          <w:rFonts w:ascii="Avenir Book" w:eastAsia="Times New Roman" w:hAnsi="Avenir Book" w:cs="Aldhabi"/>
          <w:b/>
          <w:bCs/>
          <w:color w:val="auto"/>
          <w:sz w:val="26"/>
          <w:szCs w:val="26"/>
          <w:bdr w:val="none" w:sz="0" w:space="0" w:color="auto"/>
        </w:rPr>
        <w:t>Hug</w:t>
      </w:r>
      <w:proofErr w:type="spellEnd"/>
      <w:r w:rsidRPr="000B773A">
        <w:rPr>
          <w:rFonts w:ascii="Avenir Book" w:eastAsia="Times New Roman" w:hAnsi="Avenir Book" w:cs="Aldhabi"/>
          <w:b/>
          <w:bCs/>
          <w:color w:val="auto"/>
          <w:sz w:val="26"/>
          <w:szCs w:val="26"/>
          <w:bdr w:val="none" w:sz="0" w:space="0" w:color="auto"/>
        </w:rPr>
        <w:t>,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 disegnata e progettata in Italia, 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è 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nata per risolvere piccole o grandi difficolt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à 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che ognuno di noi pu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ò dover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 affrontare. Tutti possiamo sperimentare una disabilit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à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 permanente o temporanea ed avere bisogno di oggetti che ci aiutino a svolgere le operazioni pi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ù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 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banali.</w:t>
      </w:r>
    </w:p>
    <w:p w:rsidR="008D5F56" w:rsidRDefault="00B526E8" w:rsidP="00617F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</w:pP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I prodotti di </w:t>
      </w:r>
      <w:r w:rsidRPr="000B773A">
        <w:rPr>
          <w:rFonts w:ascii="Avenir Book" w:eastAsia="Times New Roman" w:hAnsi="Avenir Book" w:cs="Aldhabi"/>
          <w:b/>
          <w:bCs/>
          <w:color w:val="auto"/>
          <w:sz w:val="26"/>
          <w:szCs w:val="26"/>
          <w:bdr w:val="none" w:sz="0" w:space="0" w:color="auto"/>
        </w:rPr>
        <w:t>Ponte Giulio</w:t>
      </w:r>
      <w:r w:rsidRPr="00B526E8">
        <w:rPr>
          <w:rFonts w:ascii="Avenir Book" w:eastAsia="Times New Roman" w:hAnsi="Avenir Book" w:cs="Aldhabi"/>
          <w:b/>
          <w:bCs/>
          <w:color w:val="auto"/>
          <w:sz w:val="26"/>
          <w:szCs w:val="26"/>
          <w:bdr w:val="none" w:sz="0" w:space="0" w:color="auto"/>
        </w:rPr>
        <w:t xml:space="preserve"> 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sono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 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complement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i per tutti, </w:t>
      </w:r>
      <w:proofErr w:type="spellStart"/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perch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è</w:t>
      </w:r>
      <w:proofErr w:type="spellEnd"/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 il fatto di essere nati con tali presupposti, non impedisce loro di essere utili a chiunque e scelti 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perché piacciono 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e non solo 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>perché necessari.</w:t>
      </w:r>
      <w:r w:rsidR="008D5F56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 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Ogni prodotto in collezione </w:t>
      </w:r>
      <w:r w:rsidRPr="000B773A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è </w:t>
      </w:r>
      <w:r w:rsidRPr="00B526E8"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  <w:t xml:space="preserve">stato concepito studiando soluzioni tecnologicamente avanzate ed esteticamente valide, in alcuni casi brevettate dall’azienda. </w:t>
      </w:r>
    </w:p>
    <w:p w:rsidR="008B188F" w:rsidRPr="00B15935" w:rsidRDefault="00B526E8" w:rsidP="00617F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venir Book" w:eastAsia="Times New Roman" w:hAnsi="Avenir Book" w:cs="Aldhabi"/>
          <w:color w:val="auto"/>
          <w:sz w:val="26"/>
          <w:szCs w:val="26"/>
          <w:bdr w:val="none" w:sz="0" w:space="0" w:color="auto"/>
        </w:rPr>
      </w:pPr>
      <w:r w:rsidRPr="00B526E8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Nel caso ad esempio di </w:t>
      </w:r>
      <w:proofErr w:type="spellStart"/>
      <w:r w:rsidRPr="000B773A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>Hug</w:t>
      </w:r>
      <w:proofErr w:type="spellEnd"/>
      <w:r w:rsidRPr="00B526E8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, </w:t>
      </w:r>
      <w:r w:rsidRPr="000B773A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è stata </w:t>
      </w:r>
      <w:r w:rsidR="008D5F56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>progettata</w:t>
      </w:r>
      <w:r w:rsidRPr="000B773A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 un’ampia gamma di sedute</w:t>
      </w:r>
      <w:r w:rsidR="008B188F" w:rsidRPr="000B773A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, dal </w:t>
      </w:r>
      <w:r w:rsidRPr="00B526E8">
        <w:rPr>
          <w:rFonts w:ascii="Avenir Book" w:eastAsia="Times New Roman" w:hAnsi="Avenir Book" w:cs="Aldhabi"/>
          <w:b/>
          <w:color w:val="000000" w:themeColor="text1"/>
          <w:sz w:val="26"/>
          <w:szCs w:val="26"/>
          <w:bdr w:val="none" w:sz="0" w:space="0" w:color="auto"/>
        </w:rPr>
        <w:t>sedile pieghevole per doccia</w:t>
      </w:r>
      <w:r w:rsidRPr="000B773A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, </w:t>
      </w:r>
      <w:r w:rsidR="008B188F" w:rsidRPr="000B773A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alla </w:t>
      </w:r>
      <w:r w:rsidR="008B188F" w:rsidRPr="000B773A">
        <w:rPr>
          <w:rFonts w:ascii="Avenir Book" w:eastAsia="Times New Roman" w:hAnsi="Avenir Book" w:cs="Aldhabi"/>
          <w:b/>
          <w:color w:val="000000" w:themeColor="text1"/>
          <w:sz w:val="26"/>
          <w:szCs w:val="26"/>
          <w:bdr w:val="none" w:sz="0" w:space="0" w:color="auto"/>
        </w:rPr>
        <w:t>sedia toilette</w:t>
      </w:r>
      <w:r w:rsidR="008B188F" w:rsidRPr="000B773A">
        <w:rPr>
          <w:rFonts w:ascii="Avenir Book" w:eastAsia="Times New Roman" w:hAnsi="Avenir Book" w:cs="Aldhabi"/>
          <w:color w:val="000000" w:themeColor="text1"/>
          <w:sz w:val="26"/>
          <w:szCs w:val="26"/>
          <w:bdr w:val="none" w:sz="0" w:space="0" w:color="auto"/>
        </w:rPr>
        <w:t xml:space="preserve"> e al pratico </w:t>
      </w:r>
      <w:r w:rsidR="008B188F" w:rsidRPr="000B773A">
        <w:rPr>
          <w:rFonts w:ascii="Avenir Book" w:eastAsia="Times New Roman" w:hAnsi="Avenir Book" w:cs="Aldhabi"/>
          <w:b/>
          <w:color w:val="000000" w:themeColor="text1"/>
          <w:sz w:val="26"/>
          <w:szCs w:val="26"/>
          <w:bdr w:val="none" w:sz="0" w:space="0" w:color="auto"/>
        </w:rPr>
        <w:t>sgabello</w:t>
      </w:r>
      <w:r w:rsidR="008B188F" w:rsidRPr="000B773A">
        <w:rPr>
          <w:rFonts w:ascii="Avenir Book" w:hAnsi="Avenir Book" w:cs="Aldhabi"/>
          <w:color w:val="000000" w:themeColor="text1"/>
          <w:sz w:val="26"/>
          <w:szCs w:val="26"/>
        </w:rPr>
        <w:t>. Gli oggetti</w:t>
      </w:r>
      <w:r w:rsidR="000B773A" w:rsidRPr="000B773A">
        <w:rPr>
          <w:rFonts w:ascii="Avenir Book" w:hAnsi="Avenir Book" w:cs="Aldhabi"/>
          <w:color w:val="000000" w:themeColor="text1"/>
          <w:sz w:val="26"/>
          <w:szCs w:val="26"/>
        </w:rPr>
        <w:t xml:space="preserve">, versatili e nomadi, </w:t>
      </w:r>
      <w:r w:rsidR="008B188F" w:rsidRPr="000B773A">
        <w:rPr>
          <w:rFonts w:ascii="Avenir Book" w:hAnsi="Avenir Book" w:cs="Aldhabi"/>
          <w:color w:val="000000" w:themeColor="text1"/>
          <w:sz w:val="26"/>
          <w:szCs w:val="26"/>
        </w:rPr>
        <w:t xml:space="preserve">sono caratterizzati da uno stile personale e dotati di eccellenti caratteristiche tecnico-stilistiche tali da renderli adatti sia in contesti privati, sia per usi professionali. </w:t>
      </w:r>
      <w:r w:rsidR="008B188F" w:rsidRPr="00B15935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>Seggiola e sgabello sono accomunati nella struttura delle gambe realizzate in tubo di acciaio inossidabile curvato - AISI 304 -</w:t>
      </w:r>
      <w:r w:rsidR="000B773A" w:rsidRPr="000B773A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>.</w:t>
      </w:r>
      <w:r w:rsidR="008B188F" w:rsidRPr="00B15935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 xml:space="preserve"> I piedi realizzati in ABS sono muniti di gommino antiscivolo e possono essere regolabili in altezza. </w:t>
      </w:r>
      <w:r w:rsidR="008B188F" w:rsidRPr="000B773A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 xml:space="preserve">La seduta, identica sia per la sedia sia per lo sgabello, è </w:t>
      </w:r>
      <w:r w:rsidR="000B773A" w:rsidRPr="00B15935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>realizzat</w:t>
      </w:r>
      <w:r w:rsidR="000B773A" w:rsidRPr="000B773A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>a</w:t>
      </w:r>
      <w:r w:rsidR="000B773A" w:rsidRPr="00B15935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 xml:space="preserve"> in poliuretano ad alta densità</w:t>
      </w:r>
      <w:r w:rsidR="000B773A" w:rsidRPr="000B773A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 xml:space="preserve"> e d</w:t>
      </w:r>
      <w:r w:rsidR="008B188F" w:rsidRPr="000B773A">
        <w:rPr>
          <w:rFonts w:ascii="Avenir Book" w:eastAsia="Times New Roman" w:hAnsi="Avenir Book" w:cs="Arial"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 xml:space="preserve">otata di </w:t>
      </w:r>
      <w:r w:rsidR="008B188F" w:rsidRPr="000B773A">
        <w:rPr>
          <w:rFonts w:ascii="Avenir Book" w:eastAsia="Times New Roman" w:hAnsi="Avenir Book" w:cs="Arial"/>
          <w:b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>una fessura che consente una facile presa per sollevarla e trasportarla agilmente</w:t>
      </w:r>
      <w:r w:rsidR="00807AEC" w:rsidRPr="000B773A">
        <w:rPr>
          <w:rFonts w:ascii="Avenir Book" w:eastAsia="Times New Roman" w:hAnsi="Avenir Book" w:cs="Arial"/>
          <w:b/>
          <w:color w:val="000000" w:themeColor="text1"/>
          <w:sz w:val="26"/>
          <w:szCs w:val="26"/>
          <w:bdr w:val="none" w:sz="0" w:space="0" w:color="auto"/>
          <w:shd w:val="clear" w:color="auto" w:fill="FFFFFF"/>
        </w:rPr>
        <w:t>.</w:t>
      </w:r>
    </w:p>
    <w:p w:rsidR="008D5F56" w:rsidRDefault="008B188F" w:rsidP="00617FA7">
      <w:pPr>
        <w:pStyle w:val="NormaleWeb"/>
        <w:spacing w:before="0" w:beforeAutospacing="0" w:after="0" w:afterAutospacing="0"/>
        <w:rPr>
          <w:rFonts w:ascii="Avenir Book" w:hAnsi="Avenir Book" w:cs="Arial"/>
          <w:color w:val="000000" w:themeColor="text1"/>
          <w:sz w:val="26"/>
          <w:szCs w:val="26"/>
        </w:rPr>
      </w:pPr>
      <w:r w:rsidRPr="000B773A">
        <w:rPr>
          <w:rFonts w:ascii="Avenir Book" w:hAnsi="Avenir Book" w:cs="Arial"/>
          <w:color w:val="000000" w:themeColor="text1"/>
          <w:sz w:val="26"/>
          <w:szCs w:val="26"/>
        </w:rPr>
        <w:t xml:space="preserve">Ponte Giulio propone </w:t>
      </w:r>
      <w:r w:rsidR="00807AEC" w:rsidRPr="000B773A">
        <w:rPr>
          <w:rFonts w:ascii="Avenir Book" w:hAnsi="Avenir Book" w:cs="Arial"/>
          <w:color w:val="000000" w:themeColor="text1"/>
          <w:sz w:val="26"/>
          <w:szCs w:val="26"/>
        </w:rPr>
        <w:t xml:space="preserve">anche </w:t>
      </w:r>
      <w:r w:rsidRPr="000B773A">
        <w:rPr>
          <w:rFonts w:ascii="Avenir Book" w:hAnsi="Avenir Book" w:cs="Arial"/>
          <w:b/>
          <w:color w:val="000000" w:themeColor="text1"/>
          <w:sz w:val="26"/>
          <w:szCs w:val="26"/>
        </w:rPr>
        <w:t>cabine doccia con ante sdoppiate</w:t>
      </w:r>
      <w:r w:rsidRPr="000B773A">
        <w:rPr>
          <w:rFonts w:ascii="Avenir Book" w:hAnsi="Avenir Book" w:cs="Arial"/>
          <w:color w:val="000000" w:themeColor="text1"/>
          <w:sz w:val="26"/>
          <w:szCs w:val="26"/>
        </w:rPr>
        <w:t xml:space="preserve"> che permettono sia un uso tradizionale, sia un uso in assistenza, grazie all’anta divisa in due parti; aprendo la parte superiore e lasciando chiusa quella inferiore si può offrire assistenza alla persona dentro la cabina, dall’esterno, senza bagnarsi ed evitando di allagare il bagno.</w:t>
      </w:r>
      <w:r w:rsidR="008D5F56">
        <w:rPr>
          <w:rFonts w:ascii="Avenir Book" w:hAnsi="Avenir Book" w:cs="Arial"/>
          <w:color w:val="000000" w:themeColor="text1"/>
          <w:sz w:val="26"/>
          <w:szCs w:val="26"/>
        </w:rPr>
        <w:t xml:space="preserve"> Il piatto </w:t>
      </w:r>
      <w:r w:rsidR="00807AEC" w:rsidRPr="000B773A">
        <w:rPr>
          <w:rFonts w:ascii="Avenir Book" w:hAnsi="Avenir Book" w:cs="Arial"/>
          <w:b/>
          <w:color w:val="000000" w:themeColor="text1"/>
          <w:sz w:val="26"/>
          <w:szCs w:val="26"/>
        </w:rPr>
        <w:t>doccia</w:t>
      </w:r>
      <w:r w:rsidR="00807AEC" w:rsidRPr="000B773A">
        <w:rPr>
          <w:rFonts w:ascii="Avenir Book" w:hAnsi="Avenir Book" w:cs="Arial"/>
          <w:color w:val="000000" w:themeColor="text1"/>
          <w:sz w:val="26"/>
          <w:szCs w:val="26"/>
        </w:rPr>
        <w:t xml:space="preserve"> svolge una </w:t>
      </w:r>
      <w:r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funzione </w:t>
      </w:r>
      <w:r w:rsidRPr="008B188F">
        <w:rPr>
          <w:rFonts w:ascii="Avenir Book" w:hAnsi="Avenir Book" w:cs="Arial"/>
          <w:b/>
          <w:color w:val="000000" w:themeColor="text1"/>
          <w:sz w:val="26"/>
          <w:szCs w:val="26"/>
          <w:shd w:val="clear" w:color="auto" w:fill="FFFFFF"/>
        </w:rPr>
        <w:t>massaggiante</w:t>
      </w:r>
      <w:r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 della superficie punteggiata a rilievo che regala un profondo effetto di benessere</w:t>
      </w:r>
      <w:r w:rsidR="00807AEC" w:rsidRPr="000B773A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>.</w:t>
      </w:r>
      <w:r w:rsidR="008D5F56">
        <w:rPr>
          <w:rFonts w:ascii="Avenir Book" w:hAnsi="Avenir Book" w:cs="Arial"/>
          <w:color w:val="000000" w:themeColor="text1"/>
          <w:sz w:val="26"/>
          <w:szCs w:val="26"/>
        </w:rPr>
        <w:t xml:space="preserve"> </w:t>
      </w:r>
    </w:p>
    <w:p w:rsidR="008B188F" w:rsidRPr="008D5F56" w:rsidRDefault="000918B2" w:rsidP="00617FA7">
      <w:pPr>
        <w:pStyle w:val="NormaleWeb"/>
        <w:spacing w:before="0" w:beforeAutospacing="0" w:after="0" w:afterAutospacing="0"/>
        <w:rPr>
          <w:rFonts w:ascii="Avenir Book" w:hAnsi="Avenir Book" w:cs="Arial"/>
          <w:color w:val="000000" w:themeColor="text1"/>
          <w:sz w:val="26"/>
          <w:szCs w:val="26"/>
        </w:rPr>
      </w:pPr>
      <w:r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E’ </w:t>
      </w:r>
      <w:r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realizzato in </w:t>
      </w:r>
      <w:proofErr w:type="spellStart"/>
      <w:r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>mineral</w:t>
      </w:r>
      <w:proofErr w:type="spellEnd"/>
      <w:r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 composit</w:t>
      </w:r>
      <w:r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B188F"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>sia in forma quadrata che rettangolare</w:t>
      </w:r>
      <w:r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 nel </w:t>
      </w:r>
      <w:r w:rsidR="008B188F"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>color bianco canapa</w:t>
      </w:r>
      <w:r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>.</w:t>
      </w:r>
      <w:r w:rsidR="008B188F" w:rsidRPr="008B188F">
        <w:rPr>
          <w:rFonts w:ascii="Avenir Book" w:hAnsi="Avenir Book" w:cs="Arial"/>
          <w:color w:val="000000" w:themeColor="text1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</w:p>
    <w:p w:rsidR="008B188F" w:rsidRPr="008B188F" w:rsidRDefault="008D5F56" w:rsidP="008B1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5FD3A" wp14:editId="45208DE9">
                <wp:simplePos x="0" y="0"/>
                <wp:positionH relativeFrom="column">
                  <wp:posOffset>4065270</wp:posOffset>
                </wp:positionH>
                <wp:positionV relativeFrom="paragraph">
                  <wp:posOffset>173355</wp:posOffset>
                </wp:positionV>
                <wp:extent cx="2015278" cy="149352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278" cy="149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8D5F56" w:rsidRPr="008D5F56" w:rsidRDefault="008D5F56" w:rsidP="008D5F56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Avenir Book" w:eastAsia="Helvetica" w:hAnsi="Avenir Book" w:cs="Helvetica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</w:pPr>
                            <w:r w:rsidRPr="008D5F5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 xml:space="preserve">Press Office </w:t>
                            </w:r>
                          </w:p>
                          <w:p w:rsidR="008D5F56" w:rsidRPr="008D5F56" w:rsidRDefault="008D5F56" w:rsidP="008D5F56">
                            <w:pPr>
                              <w:pStyle w:val="Default"/>
                              <w:jc w:val="both"/>
                              <w:rPr>
                                <w:rFonts w:ascii="Avenir Book" w:eastAsia="Helvetica" w:hAnsi="Avenir Book" w:cs="Helvetica"/>
                                <w:b/>
                                <w:sz w:val="16"/>
                                <w:szCs w:val="16"/>
                                <w:u w:color="000000"/>
                                <w:lang w:val="en-US"/>
                              </w:rPr>
                            </w:pPr>
                            <w:r w:rsidRPr="008D5F56">
                              <w:rPr>
                                <w:rFonts w:ascii="Avenir Book" w:eastAsia="Calibri" w:hAnsi="Avenir Book" w:cs="Calibri"/>
                                <w:b/>
                                <w:sz w:val="16"/>
                                <w:szCs w:val="16"/>
                                <w:u w:color="000000"/>
                                <w:lang w:val="en-US"/>
                              </w:rPr>
                              <w:t xml:space="preserve">tac comunic@zione </w:t>
                            </w:r>
                          </w:p>
                          <w:p w:rsidR="008D5F56" w:rsidRPr="000918B2" w:rsidRDefault="008D5F56" w:rsidP="008D5F56">
                            <w:pPr>
                              <w:pStyle w:val="Default"/>
                              <w:jc w:val="both"/>
                              <w:rPr>
                                <w:rStyle w:val="Hyperlink0"/>
                                <w:rFonts w:ascii="Avenir Book" w:eastAsia="Calibri" w:hAnsi="Avenir Book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D5F56">
                              <w:rPr>
                                <w:rFonts w:ascii="Avenir Book" w:eastAsia="Calibri" w:hAnsi="Avenir Book" w:cs="Calibri"/>
                                <w:sz w:val="16"/>
                                <w:szCs w:val="16"/>
                                <w:u w:color="000000"/>
                                <w:lang w:val="en-US"/>
                              </w:rPr>
                              <w:t>tel</w:t>
                            </w:r>
                            <w:proofErr w:type="spellEnd"/>
                            <w:r w:rsidRPr="008D5F56">
                              <w:rPr>
                                <w:rFonts w:ascii="Avenir Book" w:eastAsia="Calibri" w:hAnsi="Avenir Book" w:cs="Calibri"/>
                                <w:sz w:val="16"/>
                                <w:szCs w:val="16"/>
                                <w:u w:color="000000"/>
                                <w:lang w:val="en-US"/>
                              </w:rPr>
                              <w:t xml:space="preserve"> +39 02 </w:t>
                            </w:r>
                            <w:proofErr w:type="gramStart"/>
                            <w:r w:rsidRPr="008D5F56">
                              <w:rPr>
                                <w:rFonts w:ascii="Avenir Book" w:eastAsia="Calibri" w:hAnsi="Avenir Book" w:cs="Calibri"/>
                                <w:sz w:val="16"/>
                                <w:szCs w:val="16"/>
                                <w:u w:color="000000"/>
                                <w:lang w:val="en-US"/>
                              </w:rPr>
                              <w:t>48517618  -</w:t>
                            </w:r>
                            <w:proofErr w:type="gramEnd"/>
                            <w:r w:rsidRPr="008D5F56">
                              <w:rPr>
                                <w:rFonts w:ascii="Avenir Book" w:eastAsia="Calibri" w:hAnsi="Avenir Book" w:cs="Calibri"/>
                                <w:sz w:val="16"/>
                                <w:szCs w:val="16"/>
                                <w:u w:color="000000"/>
                                <w:lang w:val="en-US"/>
                              </w:rPr>
                              <w:t xml:space="preserve"> 0185 351616 press@taconline.it  | </w:t>
                            </w:r>
                            <w:hyperlink r:id="rId8" w:history="1">
                              <w:r w:rsidRPr="008D5F56">
                                <w:rPr>
                                  <w:rStyle w:val="Hyperlink0"/>
                                  <w:rFonts w:ascii="Avenir Book" w:eastAsia="Calibri" w:hAnsi="Avenir Book" w:cs="Calibri"/>
                                  <w:sz w:val="16"/>
                                  <w:szCs w:val="16"/>
                                  <w:lang w:val="en-US"/>
                                </w:rPr>
                                <w:t>www.taconline.it</w:t>
                              </w:r>
                            </w:hyperlink>
                          </w:p>
                          <w:p w:rsidR="008D5F56" w:rsidRPr="008D5F56" w:rsidRDefault="008D5F56" w:rsidP="008D5F56">
                            <w:pPr>
                              <w:pStyle w:val="Default"/>
                              <w:jc w:val="both"/>
                              <w:rPr>
                                <w:rFonts w:ascii="Avenir Book" w:eastAsia="Helvetica" w:hAnsi="Avenir Book" w:cs="Helvetica"/>
                                <w:sz w:val="16"/>
                                <w:szCs w:val="16"/>
                                <w:u w:color="000000"/>
                                <w:lang w:val="en-US"/>
                              </w:rPr>
                            </w:pPr>
                          </w:p>
                          <w:p w:rsidR="008D5F56" w:rsidRPr="008D5F56" w:rsidRDefault="008D5F56" w:rsidP="008D5F56">
                            <w:pPr>
                              <w:pStyle w:val="Default"/>
                              <w:jc w:val="both"/>
                              <w:rPr>
                                <w:rFonts w:ascii="Avenir Book" w:eastAsia="Helvetica" w:hAnsi="Avenir Book" w:cs="Helvetica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</w:pPr>
                            <w:r w:rsidRPr="008D5F56">
                              <w:rPr>
                                <w:rFonts w:ascii="Avenir Book" w:eastAsia="Calibri" w:hAnsi="Avenir Book" w:cs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Company:</w:t>
                            </w:r>
                          </w:p>
                          <w:p w:rsidR="008D5F56" w:rsidRPr="008D5F56" w:rsidRDefault="008D5F56" w:rsidP="008D5F56">
                            <w:pPr>
                              <w:pStyle w:val="Default"/>
                              <w:jc w:val="both"/>
                              <w:rPr>
                                <w:rFonts w:ascii="Avenir Book" w:eastAsia="Helvetica" w:hAnsi="Avenir Book" w:cs="Helvetica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</w:pPr>
                            <w:r w:rsidRPr="008D5F56">
                              <w:rPr>
                                <w:rFonts w:ascii="Avenir Book" w:eastAsia="Calibri" w:hAnsi="Avenir Book" w:cs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Ponte Giulio</w:t>
                            </w:r>
                          </w:p>
                          <w:p w:rsidR="008D5F56" w:rsidRPr="008D5F56" w:rsidRDefault="008D5F56" w:rsidP="008D5F56">
                            <w:pPr>
                              <w:pStyle w:val="Default"/>
                              <w:jc w:val="both"/>
                              <w:rPr>
                                <w:rFonts w:ascii="Avenir Book" w:eastAsia="Helvetica" w:hAnsi="Avenir Book" w:cs="Helvetica"/>
                                <w:sz w:val="16"/>
                                <w:szCs w:val="16"/>
                                <w:u w:color="000000"/>
                              </w:rPr>
                            </w:pPr>
                            <w:r w:rsidRPr="008D5F56">
                              <w:rPr>
                                <w:rFonts w:ascii="Avenir Book" w:eastAsia="Calibri" w:hAnsi="Avenir Book" w:cs="Calibri"/>
                                <w:sz w:val="16"/>
                                <w:szCs w:val="16"/>
                                <w:u w:color="000000"/>
                              </w:rPr>
                              <w:t xml:space="preserve">località Ponte Giulio s.n.c. Orvieto (TR) </w:t>
                            </w:r>
                            <w:r w:rsidRPr="008D5F56">
                              <w:rPr>
                                <w:rFonts w:ascii="Avenir Book" w:eastAsia="Helvetica" w:hAnsi="Avenir Book" w:cs="Helvetica"/>
                                <w:sz w:val="16"/>
                                <w:szCs w:val="16"/>
                                <w:u w:color="000000"/>
                              </w:rPr>
                              <w:t>e</w:t>
                            </w:r>
                            <w:r w:rsidRPr="008D5F56">
                              <w:rPr>
                                <w:rFonts w:ascii="Avenir Book" w:eastAsia="Calibri" w:hAnsi="Avenir Book" w:cs="Calibri"/>
                                <w:sz w:val="16"/>
                                <w:szCs w:val="16"/>
                                <w:u w:color="000000"/>
                              </w:rPr>
                              <w:t xml:space="preserve">-mail: </w:t>
                            </w:r>
                            <w:hyperlink r:id="rId9" w:history="1">
                              <w:r w:rsidRPr="008D5F56">
                                <w:rPr>
                                  <w:rStyle w:val="Hyperlink1"/>
                                  <w:rFonts w:ascii="Avenir Book" w:eastAsia="Calibri" w:hAnsi="Avenir Book" w:cs="Calibri"/>
                                  <w:sz w:val="16"/>
                                  <w:szCs w:val="16"/>
                                </w:rPr>
                                <w:t>info@pontegiulio.it</w:t>
                              </w:r>
                            </w:hyperlink>
                            <w:r w:rsidRPr="008D5F56">
                              <w:rPr>
                                <w:rStyle w:val="None"/>
                                <w:rFonts w:ascii="Avenir Book" w:hAnsi="Avenir Book" w:cs="Calibri"/>
                                <w:sz w:val="16"/>
                                <w:szCs w:val="16"/>
                              </w:rPr>
                              <w:t xml:space="preserve"> website: </w:t>
                            </w:r>
                            <w:hyperlink r:id="rId10" w:history="1">
                              <w:r w:rsidRPr="008D5F56">
                                <w:rPr>
                                  <w:rStyle w:val="Hyperlink2"/>
                                  <w:rFonts w:ascii="Avenir Book" w:eastAsia="Calibri" w:hAnsi="Avenir Book" w:cs="Calibri"/>
                                  <w:sz w:val="16"/>
                                  <w:szCs w:val="16"/>
                                </w:rPr>
                                <w:t>www.pontegiulio.com</w:t>
                              </w:r>
                            </w:hyperlink>
                          </w:p>
                          <w:p w:rsidR="008D5F56" w:rsidRDefault="008D5F56" w:rsidP="008D5F56">
                            <w:pPr>
                              <w:ind w:left="142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5FD3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0.1pt;margin-top:13.65pt;width:158.7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" filled="f" stroked="f" strokeweight=".5pt">
                <v:textbox inset="1.2699mm,1.2699mm,1.2699mm,1.2699mm">
                  <w:txbxContent>
                    <w:p w:rsidR="008D5F56" w:rsidRPr="008D5F56" w:rsidRDefault="008D5F56" w:rsidP="008D5F56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Avenir Book" w:eastAsia="Helvetica" w:hAnsi="Avenir Book" w:cs="Helvetica"/>
                          <w:b/>
                          <w:bCs/>
                          <w:sz w:val="16"/>
                          <w:szCs w:val="16"/>
                          <w:u w:color="000000"/>
                        </w:rPr>
                      </w:pPr>
                      <w:r w:rsidRPr="008D5F5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u w:color="000000"/>
                        </w:rPr>
                        <w:t xml:space="preserve">Press Office </w:t>
                      </w:r>
                    </w:p>
                    <w:p w:rsidR="008D5F56" w:rsidRPr="008D5F56" w:rsidRDefault="008D5F56" w:rsidP="008D5F56">
                      <w:pPr>
                        <w:pStyle w:val="Default"/>
                        <w:jc w:val="both"/>
                        <w:rPr>
                          <w:rFonts w:ascii="Avenir Book" w:eastAsia="Helvetica" w:hAnsi="Avenir Book" w:cs="Helvetica"/>
                          <w:b/>
                          <w:sz w:val="16"/>
                          <w:szCs w:val="16"/>
                          <w:u w:color="000000"/>
                          <w:lang w:val="en-US"/>
                        </w:rPr>
                      </w:pPr>
                      <w:r w:rsidRPr="008D5F56">
                        <w:rPr>
                          <w:rFonts w:ascii="Avenir Book" w:eastAsia="Calibri" w:hAnsi="Avenir Book" w:cs="Calibri"/>
                          <w:b/>
                          <w:sz w:val="16"/>
                          <w:szCs w:val="16"/>
                          <w:u w:color="000000"/>
                          <w:lang w:val="en-US"/>
                        </w:rPr>
                        <w:t xml:space="preserve">tac comunic@zione </w:t>
                      </w:r>
                    </w:p>
                    <w:p w:rsidR="008D5F56" w:rsidRPr="000918B2" w:rsidRDefault="008D5F56" w:rsidP="008D5F56">
                      <w:pPr>
                        <w:pStyle w:val="Default"/>
                        <w:jc w:val="both"/>
                        <w:rPr>
                          <w:rStyle w:val="Hyperlink0"/>
                          <w:rFonts w:ascii="Avenir Book" w:eastAsia="Calibri" w:hAnsi="Avenir Book" w:cs="Calibr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D5F56">
                        <w:rPr>
                          <w:rFonts w:ascii="Avenir Book" w:eastAsia="Calibri" w:hAnsi="Avenir Book" w:cs="Calibri"/>
                          <w:sz w:val="16"/>
                          <w:szCs w:val="16"/>
                          <w:u w:color="000000"/>
                          <w:lang w:val="en-US"/>
                        </w:rPr>
                        <w:t>tel</w:t>
                      </w:r>
                      <w:proofErr w:type="spellEnd"/>
                      <w:r w:rsidRPr="008D5F56">
                        <w:rPr>
                          <w:rFonts w:ascii="Avenir Book" w:eastAsia="Calibri" w:hAnsi="Avenir Book" w:cs="Calibri"/>
                          <w:sz w:val="16"/>
                          <w:szCs w:val="16"/>
                          <w:u w:color="000000"/>
                          <w:lang w:val="en-US"/>
                        </w:rPr>
                        <w:t xml:space="preserve"> +39 02 </w:t>
                      </w:r>
                      <w:proofErr w:type="gramStart"/>
                      <w:r w:rsidRPr="008D5F56">
                        <w:rPr>
                          <w:rFonts w:ascii="Avenir Book" w:eastAsia="Calibri" w:hAnsi="Avenir Book" w:cs="Calibri"/>
                          <w:sz w:val="16"/>
                          <w:szCs w:val="16"/>
                          <w:u w:color="000000"/>
                          <w:lang w:val="en-US"/>
                        </w:rPr>
                        <w:t>48517618  -</w:t>
                      </w:r>
                      <w:proofErr w:type="gramEnd"/>
                      <w:r w:rsidRPr="008D5F56">
                        <w:rPr>
                          <w:rFonts w:ascii="Avenir Book" w:eastAsia="Calibri" w:hAnsi="Avenir Book" w:cs="Calibri"/>
                          <w:sz w:val="16"/>
                          <w:szCs w:val="16"/>
                          <w:u w:color="000000"/>
                          <w:lang w:val="en-US"/>
                        </w:rPr>
                        <w:t xml:space="preserve"> 0185 351616 press@taconline.it  | </w:t>
                      </w:r>
                      <w:hyperlink r:id="rId11" w:history="1">
                        <w:r w:rsidRPr="008D5F56">
                          <w:rPr>
                            <w:rStyle w:val="Hyperlink0"/>
                            <w:rFonts w:ascii="Avenir Book" w:eastAsia="Calibri" w:hAnsi="Avenir Book" w:cs="Calibri"/>
                            <w:sz w:val="16"/>
                            <w:szCs w:val="16"/>
                            <w:lang w:val="en-US"/>
                          </w:rPr>
                          <w:t>www.taconline.it</w:t>
                        </w:r>
                      </w:hyperlink>
                    </w:p>
                    <w:p w:rsidR="008D5F56" w:rsidRPr="008D5F56" w:rsidRDefault="008D5F56" w:rsidP="008D5F56">
                      <w:pPr>
                        <w:pStyle w:val="Default"/>
                        <w:jc w:val="both"/>
                        <w:rPr>
                          <w:rFonts w:ascii="Avenir Book" w:eastAsia="Helvetica" w:hAnsi="Avenir Book" w:cs="Helvetica"/>
                          <w:sz w:val="16"/>
                          <w:szCs w:val="16"/>
                          <w:u w:color="000000"/>
                          <w:lang w:val="en-US"/>
                        </w:rPr>
                      </w:pPr>
                    </w:p>
                    <w:p w:rsidR="008D5F56" w:rsidRPr="008D5F56" w:rsidRDefault="008D5F56" w:rsidP="008D5F56">
                      <w:pPr>
                        <w:pStyle w:val="Default"/>
                        <w:jc w:val="both"/>
                        <w:rPr>
                          <w:rFonts w:ascii="Avenir Book" w:eastAsia="Helvetica" w:hAnsi="Avenir Book" w:cs="Helvetica"/>
                          <w:b/>
                          <w:bCs/>
                          <w:sz w:val="16"/>
                          <w:szCs w:val="16"/>
                          <w:u w:color="000000"/>
                        </w:rPr>
                      </w:pPr>
                      <w:r w:rsidRPr="008D5F56">
                        <w:rPr>
                          <w:rFonts w:ascii="Avenir Book" w:eastAsia="Calibri" w:hAnsi="Avenir Book" w:cs="Calibri"/>
                          <w:b/>
                          <w:bCs/>
                          <w:sz w:val="16"/>
                          <w:szCs w:val="16"/>
                          <w:u w:color="000000"/>
                        </w:rPr>
                        <w:t>Company:</w:t>
                      </w:r>
                    </w:p>
                    <w:p w:rsidR="008D5F56" w:rsidRPr="008D5F56" w:rsidRDefault="008D5F56" w:rsidP="008D5F56">
                      <w:pPr>
                        <w:pStyle w:val="Default"/>
                        <w:jc w:val="both"/>
                        <w:rPr>
                          <w:rFonts w:ascii="Avenir Book" w:eastAsia="Helvetica" w:hAnsi="Avenir Book" w:cs="Helvetica"/>
                          <w:b/>
                          <w:bCs/>
                          <w:sz w:val="16"/>
                          <w:szCs w:val="16"/>
                          <w:u w:color="000000"/>
                        </w:rPr>
                      </w:pPr>
                      <w:r w:rsidRPr="008D5F56">
                        <w:rPr>
                          <w:rFonts w:ascii="Avenir Book" w:eastAsia="Calibri" w:hAnsi="Avenir Book" w:cs="Calibri"/>
                          <w:b/>
                          <w:bCs/>
                          <w:sz w:val="16"/>
                          <w:szCs w:val="16"/>
                          <w:u w:color="000000"/>
                        </w:rPr>
                        <w:t>Ponte Giulio</w:t>
                      </w:r>
                    </w:p>
                    <w:p w:rsidR="008D5F56" w:rsidRPr="008D5F56" w:rsidRDefault="008D5F56" w:rsidP="008D5F56">
                      <w:pPr>
                        <w:pStyle w:val="Default"/>
                        <w:jc w:val="both"/>
                        <w:rPr>
                          <w:rFonts w:ascii="Avenir Book" w:eastAsia="Helvetica" w:hAnsi="Avenir Book" w:cs="Helvetica"/>
                          <w:sz w:val="16"/>
                          <w:szCs w:val="16"/>
                          <w:u w:color="000000"/>
                        </w:rPr>
                      </w:pPr>
                      <w:r w:rsidRPr="008D5F56">
                        <w:rPr>
                          <w:rFonts w:ascii="Avenir Book" w:eastAsia="Calibri" w:hAnsi="Avenir Book" w:cs="Calibri"/>
                          <w:sz w:val="16"/>
                          <w:szCs w:val="16"/>
                          <w:u w:color="000000"/>
                        </w:rPr>
                        <w:t xml:space="preserve">località Ponte Giulio s.n.c. Orvieto (TR) </w:t>
                      </w:r>
                      <w:r w:rsidRPr="008D5F56">
                        <w:rPr>
                          <w:rFonts w:ascii="Avenir Book" w:eastAsia="Helvetica" w:hAnsi="Avenir Book" w:cs="Helvetica"/>
                          <w:sz w:val="16"/>
                          <w:szCs w:val="16"/>
                          <w:u w:color="000000"/>
                        </w:rPr>
                        <w:t>e</w:t>
                      </w:r>
                      <w:r w:rsidRPr="008D5F56">
                        <w:rPr>
                          <w:rFonts w:ascii="Avenir Book" w:eastAsia="Calibri" w:hAnsi="Avenir Book" w:cs="Calibri"/>
                          <w:sz w:val="16"/>
                          <w:szCs w:val="16"/>
                          <w:u w:color="000000"/>
                        </w:rPr>
                        <w:t xml:space="preserve">-mail: </w:t>
                      </w:r>
                      <w:hyperlink r:id="rId12" w:history="1">
                        <w:r w:rsidRPr="008D5F56">
                          <w:rPr>
                            <w:rStyle w:val="Hyperlink1"/>
                            <w:rFonts w:ascii="Avenir Book" w:eastAsia="Calibri" w:hAnsi="Avenir Book" w:cs="Calibri"/>
                            <w:sz w:val="16"/>
                            <w:szCs w:val="16"/>
                          </w:rPr>
                          <w:t>info@pontegiulio.it</w:t>
                        </w:r>
                      </w:hyperlink>
                      <w:r w:rsidRPr="008D5F56">
                        <w:rPr>
                          <w:rStyle w:val="None"/>
                          <w:rFonts w:ascii="Avenir Book" w:hAnsi="Avenir Book" w:cs="Calibri"/>
                          <w:sz w:val="16"/>
                          <w:szCs w:val="16"/>
                        </w:rPr>
                        <w:t xml:space="preserve"> website: </w:t>
                      </w:r>
                      <w:hyperlink r:id="rId13" w:history="1">
                        <w:r w:rsidRPr="008D5F56">
                          <w:rPr>
                            <w:rStyle w:val="Hyperlink2"/>
                            <w:rFonts w:ascii="Avenir Book" w:eastAsia="Calibri" w:hAnsi="Avenir Book" w:cs="Calibri"/>
                            <w:sz w:val="16"/>
                            <w:szCs w:val="16"/>
                          </w:rPr>
                          <w:t>www.pontegiulio.com</w:t>
                        </w:r>
                      </w:hyperlink>
                    </w:p>
                    <w:p w:rsidR="008D5F56" w:rsidRDefault="008D5F56" w:rsidP="008D5F56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</w:p>
    <w:p w:rsidR="008B188F" w:rsidRPr="00B526E8" w:rsidRDefault="000B773A" w:rsidP="000B773A">
      <w:pPr>
        <w:pStyle w:val="Titolo3"/>
        <w:spacing w:before="0" w:beforeAutospacing="0" w:after="150" w:afterAutospacing="0" w:line="360" w:lineRule="atLeast"/>
        <w:rPr>
          <w:rFonts w:ascii="Avenir Book" w:eastAsia="Times New Roman" w:hAnsi="Avenir Book" w:cs="Aldhabi"/>
          <w:b w:val="0"/>
          <w:bCs w:val="0"/>
          <w:color w:val="060606"/>
          <w:sz w:val="28"/>
          <w:szCs w:val="28"/>
        </w:rPr>
      </w:pPr>
      <w:r>
        <w:rPr>
          <w:rFonts w:ascii="Avenir Book" w:eastAsia="Times New Roman" w:hAnsi="Avenir Book" w:cs="Aldhabi"/>
          <w:b w:val="0"/>
          <w:bCs w:val="0"/>
          <w:noProof/>
          <w:color w:val="060606"/>
          <w:sz w:val="28"/>
          <w:szCs w:val="28"/>
        </w:rPr>
        <w:drawing>
          <wp:inline distT="0" distB="0" distL="0" distR="0">
            <wp:extent cx="2767519" cy="1727200"/>
            <wp:effectExtent l="0" t="0" r="127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equenza 01.Immagine00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86" cy="180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Book" w:eastAsia="Times New Roman" w:hAnsi="Avenir Book" w:cs="Aldhabi"/>
          <w:b w:val="0"/>
          <w:bCs w:val="0"/>
          <w:color w:val="060606"/>
          <w:sz w:val="28"/>
          <w:szCs w:val="28"/>
        </w:rPr>
        <w:tab/>
      </w:r>
      <w:r>
        <w:rPr>
          <w:rFonts w:ascii="Avenir Book" w:eastAsia="Times New Roman" w:hAnsi="Avenir Book" w:cs="Aldhabi"/>
          <w:b w:val="0"/>
          <w:bCs w:val="0"/>
          <w:color w:val="060606"/>
          <w:sz w:val="28"/>
          <w:szCs w:val="28"/>
        </w:rPr>
        <w:tab/>
      </w:r>
    </w:p>
    <w:p w:rsidR="008D5F56" w:rsidRDefault="008D5F56" w:rsidP="000B773A">
      <w:pPr>
        <w:pStyle w:val="Titolo3"/>
        <w:spacing w:before="0" w:beforeAutospacing="0" w:after="0" w:afterAutospacing="0"/>
        <w:rPr>
          <w:rFonts w:ascii="Avenir Book" w:hAnsi="Avenir Book" w:cs="Aldhabi"/>
          <w:b w:val="0"/>
          <w:bCs w:val="0"/>
          <w:color w:val="060606"/>
          <w:sz w:val="21"/>
          <w:szCs w:val="21"/>
        </w:rPr>
      </w:pPr>
    </w:p>
    <w:p w:rsidR="00B15935" w:rsidRDefault="00B15935" w:rsidP="000B773A">
      <w:pPr>
        <w:pStyle w:val="Titolo3"/>
        <w:spacing w:before="0" w:beforeAutospacing="0" w:after="0" w:afterAutospacing="0"/>
        <w:rPr>
          <w:rFonts w:ascii="Avenir Book" w:hAnsi="Avenir Book" w:cs="Aldhabi"/>
          <w:b w:val="0"/>
          <w:bCs w:val="0"/>
          <w:color w:val="060606"/>
          <w:sz w:val="21"/>
          <w:szCs w:val="21"/>
        </w:rPr>
      </w:pPr>
      <w:r w:rsidRPr="000B773A">
        <w:rPr>
          <w:rFonts w:ascii="Avenir Book" w:hAnsi="Avenir Book" w:cs="Aldhabi"/>
          <w:b w:val="0"/>
          <w:bCs w:val="0"/>
          <w:color w:val="060606"/>
          <w:sz w:val="21"/>
          <w:szCs w:val="21"/>
        </w:rPr>
        <w:t xml:space="preserve">Ambiente composto da un pratico lavabo con barra porta salviette e cassetto, </w:t>
      </w:r>
      <w:r w:rsidRPr="000B773A">
        <w:rPr>
          <w:rFonts w:ascii="Avenir Book" w:hAnsi="Avenir Book" w:cs="Aldhabi"/>
          <w:bCs w:val="0"/>
          <w:color w:val="060606"/>
          <w:sz w:val="21"/>
          <w:szCs w:val="21"/>
        </w:rPr>
        <w:t>una maniglia orizzontale, utile per facilitare i movimenti e sulla quale applicare una mensola ed un mobile verticale</w:t>
      </w:r>
      <w:r w:rsidRPr="000B773A">
        <w:rPr>
          <w:rFonts w:ascii="Avenir Book" w:hAnsi="Avenir Book" w:cs="Aldhabi"/>
          <w:b w:val="0"/>
          <w:bCs w:val="0"/>
          <w:color w:val="060606"/>
          <w:sz w:val="21"/>
          <w:szCs w:val="21"/>
        </w:rPr>
        <w:t>, entrambi rimovibili, ed un grande specchio</w:t>
      </w:r>
      <w:r w:rsidR="00807AEC" w:rsidRPr="000B773A">
        <w:rPr>
          <w:rFonts w:ascii="Avenir Book" w:hAnsi="Avenir Book" w:cs="Aldhabi"/>
          <w:b w:val="0"/>
          <w:bCs w:val="0"/>
          <w:color w:val="060606"/>
          <w:sz w:val="21"/>
          <w:szCs w:val="21"/>
        </w:rPr>
        <w:t xml:space="preserve">. </w:t>
      </w:r>
    </w:p>
    <w:p w:rsidR="00617FA7" w:rsidRDefault="00617FA7" w:rsidP="000B773A">
      <w:pPr>
        <w:pStyle w:val="Titolo3"/>
        <w:spacing w:before="0" w:beforeAutospacing="0" w:after="0" w:afterAutospacing="0"/>
        <w:rPr>
          <w:rFonts w:ascii="Avenir Book" w:eastAsia="Times New Roman" w:hAnsi="Avenir Book" w:cs="Aldhabi"/>
          <w:b w:val="0"/>
          <w:bCs w:val="0"/>
          <w:color w:val="060606"/>
          <w:sz w:val="21"/>
          <w:szCs w:val="21"/>
        </w:rPr>
      </w:pPr>
    </w:p>
    <w:p w:rsidR="008D5F56" w:rsidRPr="000B773A" w:rsidRDefault="008D5F56" w:rsidP="000B773A">
      <w:pPr>
        <w:pStyle w:val="Titolo3"/>
        <w:spacing w:before="0" w:beforeAutospacing="0" w:after="0" w:afterAutospacing="0"/>
        <w:rPr>
          <w:rFonts w:ascii="Avenir Book" w:eastAsia="Times New Roman" w:hAnsi="Avenir Book" w:cs="Aldhabi"/>
          <w:b w:val="0"/>
          <w:bCs w:val="0"/>
          <w:color w:val="060606"/>
          <w:sz w:val="21"/>
          <w:szCs w:val="21"/>
        </w:rPr>
      </w:pPr>
    </w:p>
    <w:p w:rsidR="00B15935" w:rsidRDefault="00B15935" w:rsidP="00B15935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  <w:shd w:val="clear" w:color="auto" w:fill="FFFFFF"/>
        </w:rPr>
      </w:pPr>
    </w:p>
    <w:p w:rsidR="00B15935" w:rsidRDefault="000B773A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noProof/>
          <w:color w:val="1D2129"/>
          <w:sz w:val="24"/>
          <w:szCs w:val="24"/>
          <w:bdr w:val="none" w:sz="0" w:space="0" w:color="auto"/>
          <w:shd w:val="clear" w:color="auto" w:fill="FFFFFF"/>
        </w:rPr>
        <w:drawing>
          <wp:inline distT="0" distB="0" distL="0" distR="0">
            <wp:extent cx="1705626" cy="1029715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equenza 01.Immagine00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162" cy="10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  <w:tab/>
      </w:r>
      <w:r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  <w:tab/>
      </w:r>
      <w:r>
        <w:rPr>
          <w:rFonts w:ascii="Arial" w:eastAsia="Times New Roman" w:hAnsi="Arial" w:cs="Arial"/>
          <w:noProof/>
          <w:color w:val="1D2129"/>
          <w:sz w:val="24"/>
          <w:szCs w:val="24"/>
          <w:bdr w:val="none" w:sz="0" w:space="0" w:color="auto"/>
          <w:shd w:val="clear" w:color="auto" w:fill="FFFFFF"/>
        </w:rPr>
        <w:drawing>
          <wp:inline distT="0" distB="0" distL="0" distR="0" wp14:anchorId="31BEDB55" wp14:editId="01F129B1">
            <wp:extent cx="1640244" cy="1023960"/>
            <wp:effectExtent l="0" t="0" r="0" b="508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cus07_HiRe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97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3A" w:rsidRDefault="000B773A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</w:pPr>
    </w:p>
    <w:p w:rsidR="008D5F56" w:rsidRDefault="00617FA7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</w:pPr>
      <w:r>
        <w:rPr>
          <w:noProof/>
        </w:rPr>
        <w:drawing>
          <wp:inline distT="0" distB="0" distL="0" distR="0" wp14:anchorId="14D73F2C" wp14:editId="209F2998">
            <wp:extent cx="1625500" cy="1195330"/>
            <wp:effectExtent l="0" t="0" r="63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hermata 2019-04-17 alle 17.11.2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271" cy="121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ab/>
      </w:r>
      <w:r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ab/>
      </w:r>
      <w:r>
        <w:rPr>
          <w:noProof/>
        </w:rPr>
        <w:drawing>
          <wp:inline distT="0" distB="0" distL="0" distR="0" wp14:anchorId="24DAEF8D" wp14:editId="7E24B0D6">
            <wp:extent cx="1633468" cy="1195932"/>
            <wp:effectExtent l="0" t="0" r="508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hermata 2019-04-17 alle 17.13.5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539" cy="120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F56" w:rsidRDefault="008D5F56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</w:pPr>
    </w:p>
    <w:p w:rsidR="00617FA7" w:rsidRPr="00617FA7" w:rsidRDefault="000B773A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</w:pPr>
      <w:r w:rsidRPr="000B773A"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 xml:space="preserve">La seduta, identica sia per la sedia sia per lo sgabello, è </w:t>
      </w:r>
      <w:r w:rsidRPr="00B15935"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>realizzat</w:t>
      </w:r>
      <w:r w:rsidRPr="000B773A"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>a</w:t>
      </w:r>
      <w:r w:rsidRPr="00B15935"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 xml:space="preserve"> in poliuretano ad alta densità</w:t>
      </w:r>
      <w:r w:rsidRPr="000B773A">
        <w:rPr>
          <w:rFonts w:ascii="Avenir Book" w:eastAsia="Times New Roman" w:hAnsi="Avenir Book" w:cs="Arial"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 xml:space="preserve"> e dotata di </w:t>
      </w:r>
      <w:r w:rsidRPr="000B773A">
        <w:rPr>
          <w:rFonts w:ascii="Avenir Book" w:eastAsia="Times New Roman" w:hAnsi="Avenir Book" w:cs="Arial"/>
          <w:b/>
          <w:color w:val="000000" w:themeColor="text1"/>
          <w:sz w:val="21"/>
          <w:szCs w:val="21"/>
          <w:bdr w:val="none" w:sz="0" w:space="0" w:color="auto"/>
          <w:shd w:val="clear" w:color="auto" w:fill="FFFFFF"/>
        </w:rPr>
        <w:t>una fessura che consente una facile presa per sollevarla e trasportarla agilmente.</w:t>
      </w:r>
    </w:p>
    <w:p w:rsidR="00617FA7" w:rsidRDefault="00617FA7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</w:pPr>
    </w:p>
    <w:p w:rsidR="008D5F56" w:rsidRDefault="008D5F56" w:rsidP="00617F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</w:pPr>
    </w:p>
    <w:p w:rsidR="008D5F56" w:rsidRDefault="008D5F56" w:rsidP="00617F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</w:pPr>
    </w:p>
    <w:p w:rsidR="000B773A" w:rsidRDefault="00617FA7" w:rsidP="00617F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</w:pPr>
      <w:r>
        <w:rPr>
          <w:noProof/>
        </w:rPr>
        <w:drawing>
          <wp:inline distT="0" distB="0" distL="0" distR="0" wp14:anchorId="0021DCFF" wp14:editId="2E27DCA2">
            <wp:extent cx="2431717" cy="1518055"/>
            <wp:effectExtent l="0" t="0" r="0" b="635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mbiente06_HiRe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070" cy="154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348"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  <w:t xml:space="preserve">  </w:t>
      </w:r>
      <w:r w:rsidR="00F30348">
        <w:rPr>
          <w:rFonts w:ascii="Arial" w:eastAsia="Times New Roman" w:hAnsi="Arial" w:cs="Arial"/>
          <w:noProof/>
          <w:color w:val="1D2129"/>
          <w:sz w:val="24"/>
          <w:szCs w:val="24"/>
          <w:bdr w:val="none" w:sz="0" w:space="0" w:color="auto"/>
          <w:shd w:val="clear" w:color="auto" w:fill="FFFFFF"/>
        </w:rPr>
        <w:drawing>
          <wp:inline distT="0" distB="0" distL="0" distR="0" wp14:anchorId="69D50B2E" wp14:editId="2D1AE111">
            <wp:extent cx="1455389" cy="1053465"/>
            <wp:effectExtent l="0" t="0" r="5715" b="63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ug Ponte Giulio piatto doccia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56" cy="107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348">
        <w:rPr>
          <w:rFonts w:ascii="Arial" w:eastAsia="Times New Roman" w:hAnsi="Arial" w:cs="Arial"/>
          <w:color w:val="1D2129"/>
          <w:sz w:val="24"/>
          <w:szCs w:val="24"/>
          <w:bdr w:val="none" w:sz="0" w:space="0" w:color="auto"/>
          <w:shd w:val="clear" w:color="auto" w:fill="FFFFFF"/>
        </w:rPr>
        <w:t xml:space="preserve">  </w:t>
      </w:r>
      <w:r w:rsidR="00F30348">
        <w:rPr>
          <w:rFonts w:ascii="Arial" w:eastAsia="Times New Roman" w:hAnsi="Arial" w:cs="Arial"/>
          <w:noProof/>
          <w:color w:val="1D2129"/>
          <w:sz w:val="24"/>
          <w:szCs w:val="24"/>
          <w:bdr w:val="none" w:sz="0" w:space="0" w:color="auto"/>
          <w:shd w:val="clear" w:color="auto" w:fill="FFFFFF"/>
        </w:rPr>
        <w:drawing>
          <wp:inline distT="0" distB="0" distL="0" distR="0">
            <wp:extent cx="1728714" cy="1525547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atto doccia e box apribile Hug Ponte Giulio docci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850" cy="155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F56" w:rsidRDefault="008D5F56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color w:val="1D2129"/>
          <w:sz w:val="21"/>
          <w:szCs w:val="21"/>
          <w:bdr w:val="none" w:sz="0" w:space="0" w:color="auto"/>
          <w:shd w:val="clear" w:color="auto" w:fill="FFFFFF"/>
        </w:rPr>
      </w:pPr>
    </w:p>
    <w:p w:rsidR="00EF6B9C" w:rsidRPr="00EF6B9C" w:rsidRDefault="00EF6B9C" w:rsidP="00B15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i/>
          <w:color w:val="1D2129"/>
          <w:sz w:val="21"/>
          <w:szCs w:val="21"/>
          <w:bdr w:val="none" w:sz="0" w:space="0" w:color="auto"/>
          <w:shd w:val="clear" w:color="auto" w:fill="FFFFFF"/>
        </w:rPr>
      </w:pPr>
      <w:r w:rsidRPr="00EF6B9C">
        <w:rPr>
          <w:rFonts w:ascii="Arial" w:eastAsia="Times New Roman" w:hAnsi="Arial" w:cs="Arial"/>
          <w:color w:val="1D2129"/>
          <w:sz w:val="21"/>
          <w:szCs w:val="21"/>
          <w:bdr w:val="none" w:sz="0" w:space="0" w:color="auto"/>
          <w:shd w:val="clear" w:color="auto" w:fill="FFFFFF"/>
        </w:rPr>
        <w:t xml:space="preserve">Ambiente bagno con spazio doccia di design sicuro e </w:t>
      </w:r>
      <w:r w:rsidR="00617FA7">
        <w:rPr>
          <w:rFonts w:ascii="Arial" w:eastAsia="Times New Roman" w:hAnsi="Arial" w:cs="Arial"/>
          <w:color w:val="1D2129"/>
          <w:sz w:val="21"/>
          <w:szCs w:val="21"/>
          <w:bdr w:val="none" w:sz="0" w:space="0" w:color="auto"/>
          <w:shd w:val="clear" w:color="auto" w:fill="FFFFFF"/>
        </w:rPr>
        <w:t xml:space="preserve">versatile </w:t>
      </w:r>
      <w:proofErr w:type="spellStart"/>
      <w:r w:rsidRPr="00EF6B9C">
        <w:rPr>
          <w:rFonts w:ascii="Arial" w:eastAsia="Times New Roman" w:hAnsi="Arial" w:cs="Arial"/>
          <w:color w:val="1D2129"/>
          <w:sz w:val="21"/>
          <w:szCs w:val="21"/>
          <w:bdr w:val="none" w:sz="0" w:space="0" w:color="auto"/>
          <w:shd w:val="clear" w:color="auto" w:fill="FFFFFF"/>
        </w:rPr>
        <w:t>Hug</w:t>
      </w:r>
      <w:proofErr w:type="spellEnd"/>
      <w:r w:rsidRPr="00EF6B9C">
        <w:rPr>
          <w:rFonts w:ascii="Arial" w:eastAsia="Times New Roman" w:hAnsi="Arial" w:cs="Arial"/>
          <w:color w:val="1D2129"/>
          <w:sz w:val="21"/>
          <w:szCs w:val="21"/>
          <w:bdr w:val="none" w:sz="0" w:space="0" w:color="auto"/>
          <w:shd w:val="clear" w:color="auto" w:fill="FFFFFF"/>
        </w:rPr>
        <w:t xml:space="preserve"> Collection </w:t>
      </w:r>
      <w:r w:rsidRPr="00EF6B9C">
        <w:rPr>
          <w:rFonts w:ascii="Arial" w:eastAsia="Times New Roman" w:hAnsi="Arial" w:cs="Arial"/>
          <w:i/>
          <w:color w:val="1D2129"/>
          <w:sz w:val="21"/>
          <w:szCs w:val="21"/>
          <w:bdr w:val="none" w:sz="0" w:space="0" w:color="auto"/>
          <w:shd w:val="clear" w:color="auto" w:fill="FFFFFF"/>
        </w:rPr>
        <w:t xml:space="preserve">Life </w:t>
      </w:r>
      <w:proofErr w:type="spellStart"/>
      <w:r w:rsidRPr="00EF6B9C">
        <w:rPr>
          <w:rFonts w:ascii="Arial" w:eastAsia="Times New Roman" w:hAnsi="Arial" w:cs="Arial"/>
          <w:i/>
          <w:color w:val="1D2129"/>
          <w:sz w:val="21"/>
          <w:szCs w:val="21"/>
          <w:bdr w:val="none" w:sz="0" w:space="0" w:color="auto"/>
          <w:shd w:val="clear" w:color="auto" w:fill="FFFFFF"/>
        </w:rPr>
        <w:t>Caring</w:t>
      </w:r>
      <w:proofErr w:type="spellEnd"/>
      <w:r w:rsidRPr="00EF6B9C">
        <w:rPr>
          <w:rFonts w:ascii="Arial" w:eastAsia="Times New Roman" w:hAnsi="Arial" w:cs="Arial"/>
          <w:i/>
          <w:color w:val="1D2129"/>
          <w:sz w:val="21"/>
          <w:szCs w:val="21"/>
          <w:bdr w:val="none" w:sz="0" w:space="0" w:color="auto"/>
          <w:shd w:val="clear" w:color="auto" w:fill="FFFFFF"/>
        </w:rPr>
        <w:t xml:space="preserve"> Design </w:t>
      </w:r>
    </w:p>
    <w:p w:rsidR="00B15935" w:rsidRPr="00EF6B9C" w:rsidRDefault="00B15935" w:rsidP="00B159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auto"/>
          <w:sz w:val="16"/>
          <w:szCs w:val="16"/>
        </w:rPr>
      </w:pPr>
    </w:p>
    <w:p w:rsidR="00617FA7" w:rsidRDefault="00617FA7" w:rsidP="00EF6B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color w:val="auto"/>
          <w:sz w:val="16"/>
          <w:szCs w:val="16"/>
        </w:rPr>
      </w:pPr>
    </w:p>
    <w:p w:rsidR="008B188F" w:rsidRPr="00EF6B9C" w:rsidRDefault="00B15935" w:rsidP="00EF6B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color w:val="auto"/>
          <w:sz w:val="16"/>
          <w:szCs w:val="16"/>
        </w:rPr>
      </w:pPr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TAG: #doccia, #</w:t>
      </w:r>
      <w:proofErr w:type="spellStart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bagnosicuro</w:t>
      </w:r>
      <w:proofErr w:type="spellEnd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, #</w:t>
      </w:r>
      <w:proofErr w:type="spellStart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sedutebagno</w:t>
      </w:r>
      <w:proofErr w:type="spellEnd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 xml:space="preserve"> #</w:t>
      </w:r>
      <w:proofErr w:type="spellStart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accessoribagnodesign</w:t>
      </w:r>
      <w:proofErr w:type="spellEnd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, #</w:t>
      </w:r>
      <w:proofErr w:type="spellStart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docciadesign</w:t>
      </w:r>
      <w:proofErr w:type="spellEnd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, #</w:t>
      </w:r>
      <w:proofErr w:type="spellStart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docciasicura</w:t>
      </w:r>
      <w:proofErr w:type="spellEnd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, #</w:t>
      </w:r>
      <w:proofErr w:type="spellStart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docciastile</w:t>
      </w:r>
      <w:proofErr w:type="spellEnd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, #</w:t>
      </w:r>
      <w:proofErr w:type="spellStart"/>
      <w:r w:rsidRPr="00261932">
        <w:rPr>
          <w:rFonts w:ascii="Arial" w:eastAsia="Arial Unicode MS" w:hAnsi="Arial" w:cs="Arial"/>
          <w:b/>
          <w:color w:val="auto"/>
          <w:sz w:val="16"/>
          <w:szCs w:val="16"/>
        </w:rPr>
        <w:t>bagnomadeinitaly</w:t>
      </w:r>
      <w:proofErr w:type="spellEnd"/>
    </w:p>
    <w:sectPr w:rsidR="008B188F" w:rsidRPr="00EF6B9C" w:rsidSect="000627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FB9" w:rsidRDefault="00971FB9" w:rsidP="00B15935">
      <w:pPr>
        <w:spacing w:after="0" w:line="240" w:lineRule="auto"/>
      </w:pPr>
      <w:r>
        <w:separator/>
      </w:r>
    </w:p>
  </w:endnote>
  <w:endnote w:type="continuationSeparator" w:id="0">
    <w:p w:rsidR="00971FB9" w:rsidRDefault="00971FB9" w:rsidP="00B1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FB9" w:rsidRDefault="00971FB9" w:rsidP="00B15935">
      <w:pPr>
        <w:spacing w:after="0" w:line="240" w:lineRule="auto"/>
      </w:pPr>
      <w:r>
        <w:separator/>
      </w:r>
    </w:p>
  </w:footnote>
  <w:footnote w:type="continuationSeparator" w:id="0">
    <w:p w:rsidR="00971FB9" w:rsidRDefault="00971FB9" w:rsidP="00B15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01E8C"/>
    <w:multiLevelType w:val="multilevel"/>
    <w:tmpl w:val="184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35"/>
    <w:rsid w:val="0006273A"/>
    <w:rsid w:val="000918B2"/>
    <w:rsid w:val="000B773A"/>
    <w:rsid w:val="002174FA"/>
    <w:rsid w:val="0031575A"/>
    <w:rsid w:val="00617FA7"/>
    <w:rsid w:val="00807AEC"/>
    <w:rsid w:val="008B188F"/>
    <w:rsid w:val="008D5F56"/>
    <w:rsid w:val="00947561"/>
    <w:rsid w:val="00971FB9"/>
    <w:rsid w:val="00B15935"/>
    <w:rsid w:val="00B526E8"/>
    <w:rsid w:val="00C63937"/>
    <w:rsid w:val="00EF6B9C"/>
    <w:rsid w:val="00F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4EAE"/>
  <w15:chartTrackingRefBased/>
  <w15:docId w15:val="{EE0D8857-A23E-654D-85B1-41CB01FD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59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5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" w:eastAsia="Arial Unicode MS" w:hAnsi="Times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3">
    <w:name w:val="heading 3"/>
    <w:basedOn w:val="Normale"/>
    <w:link w:val="Titolo3Carattere"/>
    <w:uiPriority w:val="9"/>
    <w:qFormat/>
    <w:rsid w:val="00B15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" w:eastAsia="Arial Unicode MS" w:hAnsi="Times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5935"/>
    <w:rPr>
      <w:rFonts w:ascii="Times" w:eastAsia="Arial Unicode MS" w:hAnsi="Times" w:cs="Times New Roman"/>
      <w:b/>
      <w:bCs/>
      <w:kern w:val="36"/>
      <w:sz w:val="48"/>
      <w:szCs w:val="48"/>
      <w:u w:color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5935"/>
    <w:rPr>
      <w:rFonts w:ascii="Times" w:eastAsia="Arial Unicode MS" w:hAnsi="Times" w:cs="Times New Roman"/>
      <w:b/>
      <w:bCs/>
      <w:sz w:val="27"/>
      <w:szCs w:val="27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935"/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5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935"/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  <w:style w:type="paragraph" w:customStyle="1" w:styleId="Body">
    <w:name w:val="Body"/>
    <w:rsid w:val="00B159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9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935"/>
    <w:rPr>
      <w:rFonts w:ascii="Times New Roman" w:eastAsia="Calibri" w:hAnsi="Times New Roman" w:cs="Times New Roman"/>
      <w:color w:val="000000"/>
      <w:sz w:val="18"/>
      <w:szCs w:val="18"/>
      <w:u w:color="000000"/>
      <w:bdr w:val="nil"/>
      <w:lang w:eastAsia="it-IT"/>
    </w:rPr>
  </w:style>
  <w:style w:type="character" w:customStyle="1" w:styleId="apple-converted-space">
    <w:name w:val="apple-converted-space"/>
    <w:basedOn w:val="Carpredefinitoparagrafo"/>
    <w:rsid w:val="00B15935"/>
  </w:style>
  <w:style w:type="paragraph" w:styleId="NormaleWeb">
    <w:name w:val="Normal (Web)"/>
    <w:basedOn w:val="Normale"/>
    <w:uiPriority w:val="99"/>
    <w:unhideWhenUsed/>
    <w:rsid w:val="00B15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58cl">
    <w:name w:val="_58cl"/>
    <w:basedOn w:val="Carpredefinitoparagrafo"/>
    <w:rsid w:val="008B188F"/>
  </w:style>
  <w:style w:type="character" w:customStyle="1" w:styleId="58cm">
    <w:name w:val="_58cm"/>
    <w:basedOn w:val="Carpredefinitoparagrafo"/>
    <w:rsid w:val="008B188F"/>
  </w:style>
  <w:style w:type="character" w:styleId="Collegamentoipertestuale">
    <w:name w:val="Hyperlink"/>
    <w:basedOn w:val="Carpredefinitoparagrafo"/>
    <w:uiPriority w:val="99"/>
    <w:semiHidden/>
    <w:unhideWhenUsed/>
    <w:rsid w:val="008B188F"/>
    <w:rPr>
      <w:color w:val="0000FF"/>
      <w:u w:val="single"/>
    </w:rPr>
  </w:style>
  <w:style w:type="paragraph" w:customStyle="1" w:styleId="Default">
    <w:name w:val="Default"/>
    <w:rsid w:val="008D5F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customStyle="1" w:styleId="Hyperlink0">
    <w:name w:val="Hyperlink.0"/>
    <w:basedOn w:val="Carpredefinitoparagrafo"/>
    <w:rsid w:val="008D5F56"/>
    <w:rPr>
      <w:color w:val="0000FF"/>
      <w:sz w:val="18"/>
      <w:szCs w:val="18"/>
      <w:u w:val="single" w:color="0000FF"/>
    </w:rPr>
  </w:style>
  <w:style w:type="character" w:customStyle="1" w:styleId="None">
    <w:name w:val="None"/>
    <w:rsid w:val="008D5F56"/>
  </w:style>
  <w:style w:type="character" w:customStyle="1" w:styleId="Hyperlink1">
    <w:name w:val="Hyperlink.1"/>
    <w:basedOn w:val="None"/>
    <w:rsid w:val="008D5F56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Carpredefinitoparagrafo"/>
    <w:rsid w:val="008D5F56"/>
    <w:rPr>
      <w:color w:val="0000FF"/>
      <w:sz w:val="18"/>
      <w:szCs w:val="18"/>
      <w:u w:val="single" w:color="0000FF"/>
    </w:rPr>
  </w:style>
  <w:style w:type="paragraph" w:styleId="Nessunaspaziatura">
    <w:name w:val="No Spacing"/>
    <w:uiPriority w:val="1"/>
    <w:qFormat/>
    <w:rsid w:val="008D5F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68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63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65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13" Type="http://schemas.openxmlformats.org/officeDocument/2006/relationships/hyperlink" Target="http://www.pontegiulio.com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mailto:info@pontegiulio.it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pontegiulio.com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info@pontegiulio.it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2019-04-17T16:48:00Z</dcterms:created>
  <dcterms:modified xsi:type="dcterms:W3CDTF">2019-04-17T16:57:00Z</dcterms:modified>
</cp:coreProperties>
</file>