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BB9" w:rsidRPr="00D51181" w:rsidRDefault="00835BB9" w:rsidP="00D51181">
      <w:pPr>
        <w:autoSpaceDE w:val="0"/>
        <w:autoSpaceDN w:val="0"/>
        <w:adjustRightInd w:val="0"/>
        <w:spacing w:after="40"/>
        <w:ind w:right="-6"/>
        <w:jc w:val="both"/>
        <w:rPr>
          <w:rFonts w:cs="Futura"/>
          <w:color w:val="343434"/>
        </w:rPr>
      </w:pPr>
    </w:p>
    <w:p w:rsidR="00835BB9" w:rsidRDefault="00835BB9" w:rsidP="00D51181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Futura"/>
          <w:color w:val="343434"/>
        </w:rPr>
      </w:pPr>
    </w:p>
    <w:p w:rsidR="00835BB9" w:rsidRPr="005D088B" w:rsidRDefault="00835BB9" w:rsidP="0003163E">
      <w:pPr>
        <w:tabs>
          <w:tab w:val="left" w:pos="9498"/>
        </w:tabs>
        <w:autoSpaceDE w:val="0"/>
        <w:autoSpaceDN w:val="0"/>
        <w:adjustRightInd w:val="0"/>
        <w:ind w:right="135"/>
        <w:jc w:val="right"/>
        <w:rPr>
          <w:rFonts w:cs="Futura"/>
          <w:i/>
          <w:color w:val="343434"/>
          <w:lang w:val="en-US"/>
        </w:rPr>
      </w:pPr>
      <w:r w:rsidRPr="005D088B">
        <w:rPr>
          <w:rFonts w:cs="Futura"/>
          <w:i/>
          <w:color w:val="343434"/>
          <w:lang w:val="en-US"/>
        </w:rPr>
        <w:t xml:space="preserve">Press release Salone del Mobile 2014 </w:t>
      </w:r>
    </w:p>
    <w:p w:rsidR="00835BB9" w:rsidRPr="005D088B" w:rsidRDefault="00835BB9" w:rsidP="00D51181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Futura"/>
          <w:color w:val="343434"/>
          <w:lang w:val="en-US"/>
        </w:rPr>
      </w:pPr>
    </w:p>
    <w:p w:rsidR="00835BB9" w:rsidRPr="00A270F6" w:rsidRDefault="00835BB9" w:rsidP="0003163E">
      <w:pPr>
        <w:tabs>
          <w:tab w:val="left" w:pos="9498"/>
        </w:tabs>
        <w:autoSpaceDE w:val="0"/>
        <w:autoSpaceDN w:val="0"/>
        <w:adjustRightInd w:val="0"/>
        <w:ind w:right="135"/>
        <w:rPr>
          <w:rFonts w:cs="Futura"/>
          <w:b/>
          <w:color w:val="343434"/>
          <w:sz w:val="32"/>
          <w:szCs w:val="32"/>
          <w:lang w:val="en-US"/>
        </w:rPr>
      </w:pPr>
      <w:r>
        <w:rPr>
          <w:rFonts w:cs="Futura"/>
          <w:b/>
          <w:color w:val="343434"/>
          <w:sz w:val="32"/>
          <w:szCs w:val="32"/>
          <w:lang w:val="en-US"/>
        </w:rPr>
        <w:t>What’s the Scoop</w:t>
      </w:r>
      <w:r w:rsidRPr="005D088B">
        <w:rPr>
          <w:rFonts w:cs="Futura"/>
          <w:b/>
          <w:color w:val="343434"/>
          <w:sz w:val="32"/>
          <w:szCs w:val="32"/>
          <w:lang w:val="en-US"/>
        </w:rPr>
        <w:t xml:space="preserve">? </w:t>
      </w:r>
      <w:r w:rsidRPr="00A270F6">
        <w:rPr>
          <w:rFonts w:cs="Futura"/>
          <w:b/>
          <w:color w:val="343434"/>
          <w:sz w:val="32"/>
          <w:szCs w:val="32"/>
          <w:lang w:val="en-US"/>
        </w:rPr>
        <w:t>GRAFF!</w:t>
      </w:r>
    </w:p>
    <w:p w:rsidR="00835BB9" w:rsidRPr="00A270F6" w:rsidRDefault="00835BB9" w:rsidP="0003163E">
      <w:pPr>
        <w:tabs>
          <w:tab w:val="left" w:pos="9498"/>
        </w:tabs>
        <w:autoSpaceDE w:val="0"/>
        <w:autoSpaceDN w:val="0"/>
        <w:adjustRightInd w:val="0"/>
        <w:ind w:right="135"/>
        <w:rPr>
          <w:rFonts w:cs="Futura"/>
          <w:b/>
          <w:color w:val="343434"/>
          <w:sz w:val="32"/>
          <w:szCs w:val="32"/>
          <w:lang w:val="en-US"/>
        </w:rPr>
      </w:pPr>
    </w:p>
    <w:p w:rsidR="00835BB9" w:rsidRPr="00A270F6" w:rsidRDefault="00835BB9" w:rsidP="00D51181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Futura"/>
          <w:color w:val="343434"/>
          <w:lang w:val="en-US"/>
        </w:rPr>
      </w:pPr>
    </w:p>
    <w:p w:rsidR="00835BB9" w:rsidRPr="005D088B" w:rsidRDefault="00835BB9" w:rsidP="00D51181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color w:val="000000"/>
          <w:lang w:val="en-US"/>
        </w:rPr>
      </w:pPr>
      <w:r>
        <w:rPr>
          <w:rFonts w:cs="Futura"/>
          <w:color w:val="343434"/>
          <w:lang w:val="en-US"/>
        </w:rPr>
        <w:t>Innovation</w:t>
      </w:r>
      <w:r w:rsidRPr="005D088B">
        <w:rPr>
          <w:rFonts w:cs="Futura"/>
          <w:color w:val="343434"/>
          <w:lang w:val="en-US"/>
        </w:rPr>
        <w:t xml:space="preserve"> </w:t>
      </w:r>
      <w:r>
        <w:rPr>
          <w:rFonts w:cs="Futura"/>
          <w:color w:val="343434"/>
          <w:lang w:val="en-US"/>
        </w:rPr>
        <w:t xml:space="preserve">is the theme </w:t>
      </w:r>
      <w:r w:rsidRPr="005D088B">
        <w:rPr>
          <w:rFonts w:cs="Futura"/>
          <w:color w:val="343434"/>
          <w:lang w:val="en-US"/>
        </w:rPr>
        <w:t xml:space="preserve">at Salone del Mobile 2014 for </w:t>
      </w:r>
      <w:r>
        <w:rPr>
          <w:rFonts w:cs="Futura"/>
          <w:color w:val="343434"/>
          <w:lang w:val="en-US"/>
        </w:rPr>
        <w:t>GRAFF</w:t>
      </w:r>
      <w:r w:rsidRPr="005D088B">
        <w:rPr>
          <w:rFonts w:cs="Futura"/>
          <w:color w:val="343434"/>
          <w:lang w:val="en-US"/>
        </w:rPr>
        <w:t xml:space="preserve">, </w:t>
      </w:r>
      <w:r w:rsidRPr="005D088B">
        <w:rPr>
          <w:rFonts w:cs="Calibri"/>
          <w:color w:val="000000"/>
          <w:lang w:val="en-US"/>
        </w:rPr>
        <w:t xml:space="preserve">located in </w:t>
      </w:r>
      <w:smartTag w:uri="urn:schemas-microsoft-com:office:smarttags" w:element="City">
        <w:r w:rsidRPr="005D088B">
          <w:rPr>
            <w:rFonts w:cs="Calibri"/>
            <w:color w:val="000000"/>
            <w:lang w:val="en-US"/>
          </w:rPr>
          <w:t>Milwaukee</w:t>
        </w:r>
      </w:smartTag>
      <w:r w:rsidRPr="005D088B">
        <w:rPr>
          <w:rFonts w:cs="Calibri"/>
          <w:color w:val="000000"/>
          <w:lang w:val="en-US"/>
        </w:rPr>
        <w:t xml:space="preserve">, </w:t>
      </w:r>
      <w:smartTag w:uri="urn:schemas-microsoft-com:office:smarttags" w:element="State">
        <w:r w:rsidRPr="005D088B">
          <w:rPr>
            <w:rFonts w:cs="Calibri"/>
            <w:color w:val="000000"/>
            <w:lang w:val="en-US"/>
          </w:rPr>
          <w:t>Wisconsin</w:t>
        </w:r>
      </w:smartTag>
      <w:r w:rsidRPr="005D088B">
        <w:rPr>
          <w:rFonts w:cs="Calibri"/>
          <w:color w:val="000000"/>
          <w:lang w:val="en-US"/>
        </w:rPr>
        <w:t xml:space="preserve"> (</w:t>
      </w:r>
      <w:smartTag w:uri="urn:schemas-microsoft-com:office:smarttags" w:element="country-region">
        <w:smartTag w:uri="urn:schemas-microsoft-com:office:smarttags" w:element="place">
          <w:r w:rsidRPr="005D088B">
            <w:rPr>
              <w:rFonts w:cs="Calibri"/>
              <w:color w:val="000000"/>
              <w:lang w:val="en-US"/>
            </w:rPr>
            <w:t>USA</w:t>
          </w:r>
        </w:smartTag>
      </w:smartTag>
      <w:r>
        <w:rPr>
          <w:rFonts w:cs="Calibri"/>
          <w:color w:val="000000"/>
          <w:lang w:val="en-US"/>
        </w:rPr>
        <w:t xml:space="preserve">), globally recognized for </w:t>
      </w:r>
      <w:r w:rsidRPr="005D088B">
        <w:rPr>
          <w:rFonts w:cs="Calibri"/>
          <w:color w:val="000000"/>
          <w:lang w:val="en-US"/>
        </w:rPr>
        <w:t xml:space="preserve">its unique vision and originality of its </w:t>
      </w:r>
      <w:r>
        <w:rPr>
          <w:rFonts w:cs="Calibri"/>
          <w:color w:val="000000"/>
          <w:lang w:val="en-US"/>
        </w:rPr>
        <w:t xml:space="preserve">trend-setting </w:t>
      </w:r>
      <w:r w:rsidRPr="005D088B">
        <w:rPr>
          <w:rFonts w:cs="Calibri"/>
          <w:color w:val="000000"/>
          <w:lang w:val="en-US"/>
        </w:rPr>
        <w:t>products.</w:t>
      </w:r>
    </w:p>
    <w:p w:rsidR="00835BB9" w:rsidRPr="005D088B" w:rsidRDefault="00835BB9" w:rsidP="00D51181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color w:val="000000"/>
          <w:lang w:val="en-US"/>
        </w:rPr>
      </w:pPr>
    </w:p>
    <w:p w:rsidR="00835BB9" w:rsidRPr="005D088B" w:rsidRDefault="00835BB9" w:rsidP="00D51181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color w:val="000000"/>
          <w:lang w:val="en-US"/>
        </w:rPr>
      </w:pPr>
      <w:r w:rsidRPr="005D088B">
        <w:rPr>
          <w:rFonts w:cs="Calibri"/>
          <w:color w:val="000000"/>
          <w:lang w:val="en-US"/>
        </w:rPr>
        <w:t xml:space="preserve">Being </w:t>
      </w:r>
      <w:r>
        <w:rPr>
          <w:rFonts w:cs="Calibri"/>
          <w:color w:val="000000"/>
          <w:lang w:val="en-US"/>
        </w:rPr>
        <w:t xml:space="preserve">that </w:t>
      </w:r>
      <w:r w:rsidRPr="005D088B">
        <w:rPr>
          <w:rFonts w:cs="Calibri"/>
          <w:color w:val="000000"/>
          <w:lang w:val="en-US"/>
        </w:rPr>
        <w:t xml:space="preserve">this </w:t>
      </w:r>
      <w:r>
        <w:rPr>
          <w:rFonts w:cs="Calibri"/>
          <w:color w:val="000000"/>
          <w:lang w:val="en-US"/>
        </w:rPr>
        <w:t>is</w:t>
      </w:r>
      <w:r w:rsidRPr="005D088B">
        <w:rPr>
          <w:rFonts w:cs="Calibri"/>
          <w:color w:val="000000"/>
          <w:lang w:val="en-US"/>
        </w:rPr>
        <w:t xml:space="preserve"> </w:t>
      </w:r>
      <w:r>
        <w:rPr>
          <w:rFonts w:cs="Calibri"/>
          <w:color w:val="000000"/>
          <w:lang w:val="en-US"/>
        </w:rPr>
        <w:t>GRAFF’s inaugural exhibition</w:t>
      </w:r>
      <w:r w:rsidRPr="005D088B">
        <w:rPr>
          <w:rFonts w:cs="Calibri"/>
          <w:color w:val="000000"/>
          <w:lang w:val="en-US"/>
        </w:rPr>
        <w:t xml:space="preserve"> at Salone del Mobile, the company</w:t>
      </w:r>
      <w:r>
        <w:rPr>
          <w:rFonts w:cs="Calibri"/>
          <w:color w:val="000000"/>
          <w:lang w:val="en-US"/>
        </w:rPr>
        <w:t xml:space="preserve"> is taking</w:t>
      </w:r>
      <w:r w:rsidRPr="005D088B">
        <w:rPr>
          <w:rFonts w:cs="Calibri"/>
          <w:color w:val="000000"/>
          <w:lang w:val="en-US"/>
        </w:rPr>
        <w:t xml:space="preserve"> the opportunity to redefine the </w:t>
      </w:r>
      <w:r>
        <w:rPr>
          <w:rFonts w:cs="Calibri"/>
          <w:color w:val="000000"/>
          <w:lang w:val="en-US"/>
        </w:rPr>
        <w:t>limits</w:t>
      </w:r>
      <w:r w:rsidRPr="005D088B">
        <w:rPr>
          <w:rFonts w:cs="Calibri"/>
          <w:color w:val="000000"/>
          <w:lang w:val="en-US"/>
        </w:rPr>
        <w:t xml:space="preserve"> of design and architecture.</w:t>
      </w:r>
    </w:p>
    <w:p w:rsidR="00835BB9" w:rsidRPr="005D088B" w:rsidRDefault="00835BB9" w:rsidP="00D51181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color w:val="000000"/>
          <w:lang w:val="en-US"/>
        </w:rPr>
      </w:pPr>
    </w:p>
    <w:p w:rsidR="00835BB9" w:rsidRPr="00C20D04" w:rsidRDefault="00835BB9" w:rsidP="00437413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>Here’s the scoop</w:t>
      </w:r>
      <w:r w:rsidRPr="00C20D04">
        <w:rPr>
          <w:rFonts w:cs="Calibri"/>
          <w:color w:val="000000"/>
          <w:lang w:val="en-US"/>
        </w:rPr>
        <w:t xml:space="preserve"> for 2014: </w:t>
      </w:r>
      <w:r>
        <w:rPr>
          <w:rFonts w:cs="Calibri"/>
          <w:color w:val="000000"/>
          <w:lang w:val="en-US"/>
        </w:rPr>
        <w:t>It’s assured to be an encounter which will</w:t>
      </w:r>
      <w:r w:rsidRPr="00C20D04">
        <w:rPr>
          <w:rFonts w:cs="Calibri"/>
          <w:color w:val="000000"/>
          <w:lang w:val="en-US"/>
        </w:rPr>
        <w:t xml:space="preserve"> </w:t>
      </w:r>
      <w:r>
        <w:rPr>
          <w:rFonts w:cs="Calibri"/>
          <w:color w:val="000000"/>
          <w:lang w:val="en-US"/>
        </w:rPr>
        <w:t>fascinate</w:t>
      </w:r>
      <w:r w:rsidRPr="00C20D04">
        <w:rPr>
          <w:rFonts w:cs="Calibri"/>
          <w:color w:val="000000"/>
          <w:lang w:val="en-US"/>
        </w:rPr>
        <w:t xml:space="preserve"> every </w:t>
      </w:r>
      <w:r>
        <w:rPr>
          <w:rFonts w:cs="Calibri"/>
          <w:color w:val="000000"/>
          <w:lang w:val="en-US"/>
        </w:rPr>
        <w:t>visitor</w:t>
      </w:r>
      <w:r w:rsidRPr="00C20D04">
        <w:rPr>
          <w:rFonts w:cs="Calibri"/>
          <w:color w:val="000000"/>
          <w:lang w:val="en-US"/>
        </w:rPr>
        <w:t xml:space="preserve">, not only because of the </w:t>
      </w:r>
      <w:r>
        <w:rPr>
          <w:rFonts w:cs="Calibri"/>
          <w:color w:val="000000"/>
          <w:lang w:val="en-US"/>
        </w:rPr>
        <w:t xml:space="preserve">fashionable new </w:t>
      </w:r>
      <w:r w:rsidRPr="00C20D04">
        <w:rPr>
          <w:rFonts w:cs="Calibri"/>
          <w:color w:val="000000"/>
          <w:lang w:val="en-US"/>
        </w:rPr>
        <w:t>product</w:t>
      </w:r>
      <w:r>
        <w:rPr>
          <w:rFonts w:cs="Calibri"/>
          <w:color w:val="000000"/>
          <w:lang w:val="en-US"/>
        </w:rPr>
        <w:t>s,</w:t>
      </w:r>
      <w:r w:rsidRPr="00C20D04">
        <w:rPr>
          <w:rFonts w:cs="Calibri"/>
          <w:color w:val="000000"/>
          <w:lang w:val="en-US"/>
        </w:rPr>
        <w:t xml:space="preserve"> </w:t>
      </w:r>
      <w:r>
        <w:rPr>
          <w:rFonts w:cs="Calibri"/>
          <w:color w:val="000000"/>
          <w:lang w:val="en-US"/>
        </w:rPr>
        <w:t xml:space="preserve">but also because of the contemporary avant-garde booth designed by Davide Oppizzi from </w:t>
      </w:r>
      <w:r w:rsidRPr="00C20D04">
        <w:rPr>
          <w:rFonts w:cs="Calibri"/>
          <w:lang w:val="en-US"/>
        </w:rPr>
        <w:t>DCUBE design</w:t>
      </w:r>
      <w:r w:rsidRPr="00C20D04">
        <w:rPr>
          <w:rFonts w:cs="Calibri"/>
          <w:color w:val="000000"/>
          <w:lang w:val="en-US"/>
        </w:rPr>
        <w:t xml:space="preserve">, </w:t>
      </w:r>
      <w:r>
        <w:rPr>
          <w:rFonts w:cs="Calibri"/>
          <w:color w:val="000000"/>
          <w:lang w:val="en-US"/>
        </w:rPr>
        <w:t xml:space="preserve">the studio from </w:t>
      </w:r>
      <w:smartTag w:uri="urn:schemas-microsoft-com:office:smarttags" w:element="City">
        <w:smartTag w:uri="urn:schemas-microsoft-com:office:smarttags" w:element="place">
          <w:r>
            <w:rPr>
              <w:rFonts w:cs="Calibri"/>
              <w:color w:val="000000"/>
              <w:lang w:val="en-US"/>
            </w:rPr>
            <w:t>Geneva</w:t>
          </w:r>
        </w:smartTag>
      </w:smartTag>
      <w:r>
        <w:rPr>
          <w:rFonts w:cs="Calibri"/>
          <w:color w:val="000000"/>
          <w:lang w:val="en-US"/>
        </w:rPr>
        <w:t xml:space="preserve"> that specializes in l</w:t>
      </w:r>
      <w:r w:rsidRPr="00C20D04">
        <w:rPr>
          <w:rFonts w:cs="Calibri"/>
          <w:color w:val="000000"/>
          <w:lang w:val="en-US"/>
        </w:rPr>
        <w:t>uxury design.</w:t>
      </w:r>
    </w:p>
    <w:p w:rsidR="00835BB9" w:rsidRPr="00C20D04" w:rsidRDefault="00835BB9" w:rsidP="00D51181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color w:val="000000"/>
          <w:lang w:val="en-US"/>
        </w:rPr>
      </w:pPr>
    </w:p>
    <w:p w:rsidR="00835BB9" w:rsidRPr="000E02CB" w:rsidRDefault="00835BB9" w:rsidP="00D51181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color w:val="000000"/>
          <w:lang w:val="en-US"/>
        </w:rPr>
      </w:pPr>
      <w:r w:rsidRPr="002950FD">
        <w:rPr>
          <w:rFonts w:cs="Calibri"/>
          <w:color w:val="000000"/>
          <w:lang w:val="en-US"/>
        </w:rPr>
        <w:t xml:space="preserve">This year we </w:t>
      </w:r>
      <w:r>
        <w:rPr>
          <w:rFonts w:cs="Calibri"/>
          <w:color w:val="000000"/>
          <w:lang w:val="en-US"/>
        </w:rPr>
        <w:t>will</w:t>
      </w:r>
      <w:r w:rsidRPr="002950FD">
        <w:rPr>
          <w:rFonts w:cs="Calibri"/>
          <w:color w:val="000000"/>
          <w:lang w:val="en-US"/>
        </w:rPr>
        <w:t xml:space="preserve"> “live” on 153 qm of a</w:t>
      </w:r>
      <w:r>
        <w:rPr>
          <w:rFonts w:cs="Calibri"/>
          <w:color w:val="000000"/>
          <w:lang w:val="en-US"/>
        </w:rPr>
        <w:t>n</w:t>
      </w:r>
      <w:r w:rsidRPr="002950FD">
        <w:rPr>
          <w:rFonts w:cs="Calibri"/>
          <w:color w:val="000000"/>
          <w:lang w:val="en-US"/>
        </w:rPr>
        <w:t xml:space="preserve"> </w:t>
      </w:r>
      <w:r>
        <w:rPr>
          <w:rFonts w:cs="Calibri"/>
          <w:color w:val="000000"/>
          <w:lang w:val="en-US"/>
        </w:rPr>
        <w:t>intimate</w:t>
      </w:r>
      <w:r w:rsidRPr="002950FD">
        <w:rPr>
          <w:rFonts w:cs="Calibri"/>
          <w:color w:val="000000"/>
          <w:lang w:val="en-US"/>
        </w:rPr>
        <w:t xml:space="preserve"> home, in which the bathroom represents an oasis </w:t>
      </w:r>
      <w:r>
        <w:rPr>
          <w:rFonts w:cs="Calibri"/>
          <w:color w:val="000000"/>
          <w:lang w:val="en-US"/>
        </w:rPr>
        <w:t>that will</w:t>
      </w:r>
      <w:r w:rsidRPr="002950FD">
        <w:rPr>
          <w:rFonts w:cs="Calibri"/>
          <w:color w:val="000000"/>
          <w:lang w:val="en-US"/>
        </w:rPr>
        <w:t xml:space="preserve"> protect us from the coldness of the outside world</w:t>
      </w:r>
      <w:r>
        <w:rPr>
          <w:rFonts w:cs="Calibri"/>
          <w:color w:val="000000"/>
          <w:lang w:val="en-US"/>
        </w:rPr>
        <w:t>.  T</w:t>
      </w:r>
      <w:r w:rsidRPr="002950FD">
        <w:rPr>
          <w:rFonts w:cs="Calibri"/>
          <w:color w:val="000000"/>
          <w:lang w:val="en-US"/>
        </w:rPr>
        <w:t xml:space="preserve">he booth is </w:t>
      </w:r>
      <w:r>
        <w:rPr>
          <w:rFonts w:cs="Calibri"/>
          <w:color w:val="000000"/>
          <w:lang w:val="en-US"/>
        </w:rPr>
        <w:t xml:space="preserve">composed of islands which offer a </w:t>
      </w:r>
      <w:r>
        <w:rPr>
          <w:rFonts w:cs="Calibri"/>
          <w:i/>
          <w:color w:val="000000"/>
          <w:lang w:val="en-US"/>
        </w:rPr>
        <w:t>relaxed</w:t>
      </w:r>
      <w:r w:rsidRPr="002950FD">
        <w:rPr>
          <w:rFonts w:cs="Calibri"/>
          <w:i/>
          <w:color w:val="000000"/>
          <w:lang w:val="en-US"/>
        </w:rPr>
        <w:t xml:space="preserve"> feeling</w:t>
      </w:r>
      <w:r>
        <w:rPr>
          <w:rFonts w:cs="Calibri"/>
          <w:i/>
          <w:color w:val="000000"/>
          <w:lang w:val="en-US"/>
        </w:rPr>
        <w:t>,</w:t>
      </w:r>
      <w:r w:rsidRPr="002950FD">
        <w:rPr>
          <w:rFonts w:cs="Calibri"/>
          <w:i/>
          <w:color w:val="000000"/>
          <w:lang w:val="en-US"/>
        </w:rPr>
        <w:t xml:space="preserve"> </w:t>
      </w:r>
      <w:r>
        <w:rPr>
          <w:rFonts w:cs="Calibri"/>
          <w:color w:val="000000"/>
          <w:lang w:val="en-US"/>
        </w:rPr>
        <w:t>with</w:t>
      </w:r>
      <w:r w:rsidRPr="002950FD">
        <w:rPr>
          <w:rFonts w:cs="Calibri"/>
          <w:color w:val="000000"/>
          <w:lang w:val="en-US"/>
        </w:rPr>
        <w:t xml:space="preserve"> spa</w:t>
      </w:r>
      <w:r>
        <w:rPr>
          <w:rFonts w:cs="Calibri"/>
          <w:color w:val="000000"/>
          <w:lang w:val="en-US"/>
        </w:rPr>
        <w:t>ces where you can sit down,</w:t>
      </w:r>
      <w:r w:rsidRPr="002950FD">
        <w:rPr>
          <w:rFonts w:cs="Calibri"/>
          <w:color w:val="000000"/>
          <w:lang w:val="en-US"/>
        </w:rPr>
        <w:t xml:space="preserve"> </w:t>
      </w:r>
      <w:r>
        <w:rPr>
          <w:rFonts w:cs="Calibri"/>
          <w:color w:val="000000"/>
          <w:lang w:val="en-US"/>
        </w:rPr>
        <w:t xml:space="preserve">charge your </w:t>
      </w:r>
      <w:r>
        <w:rPr>
          <w:rFonts w:cs="Calibri"/>
          <w:i/>
          <w:color w:val="000000"/>
          <w:lang w:val="en-US"/>
        </w:rPr>
        <w:t>smart</w:t>
      </w:r>
      <w:r w:rsidRPr="002950FD">
        <w:rPr>
          <w:rFonts w:cs="Calibri"/>
          <w:i/>
          <w:color w:val="000000"/>
          <w:lang w:val="en-US"/>
        </w:rPr>
        <w:t>phone</w:t>
      </w:r>
      <w:r w:rsidRPr="002950FD">
        <w:rPr>
          <w:rFonts w:cs="Calibri"/>
          <w:color w:val="000000"/>
          <w:lang w:val="en-US"/>
        </w:rPr>
        <w:t xml:space="preserve"> o</w:t>
      </w:r>
      <w:r>
        <w:rPr>
          <w:rFonts w:cs="Calibri"/>
          <w:color w:val="000000"/>
          <w:lang w:val="en-US"/>
        </w:rPr>
        <w:t>r</w:t>
      </w:r>
      <w:r w:rsidRPr="002950FD">
        <w:rPr>
          <w:rFonts w:cs="Calibri"/>
          <w:color w:val="000000"/>
          <w:lang w:val="en-US"/>
        </w:rPr>
        <w:t xml:space="preserve"> </w:t>
      </w:r>
      <w:r w:rsidRPr="002950FD">
        <w:rPr>
          <w:rFonts w:cs="Calibri"/>
          <w:i/>
          <w:color w:val="000000"/>
          <w:lang w:val="en-US"/>
        </w:rPr>
        <w:t>tablet</w:t>
      </w:r>
      <w:r w:rsidRPr="002950FD">
        <w:rPr>
          <w:rFonts w:cs="Calibri"/>
          <w:color w:val="000000"/>
          <w:lang w:val="en-US"/>
        </w:rPr>
        <w:t>, o</w:t>
      </w:r>
      <w:r>
        <w:rPr>
          <w:rFonts w:cs="Calibri"/>
          <w:color w:val="000000"/>
          <w:lang w:val="en-US"/>
        </w:rPr>
        <w:t xml:space="preserve">r you can even take ‘selfies’ in stylish Cannes with the GRAFF logo in the background.  </w:t>
      </w:r>
      <w:r w:rsidRPr="000E02CB">
        <w:rPr>
          <w:rFonts w:cs="Calibri"/>
          <w:color w:val="000000"/>
          <w:lang w:val="en-US"/>
        </w:rPr>
        <w:t xml:space="preserve">The product </w:t>
      </w:r>
      <w:r>
        <w:rPr>
          <w:rFonts w:cs="Calibri"/>
          <w:color w:val="000000"/>
          <w:lang w:val="en-US"/>
        </w:rPr>
        <w:t>creations</w:t>
      </w:r>
      <w:r w:rsidRPr="000E02CB">
        <w:rPr>
          <w:rFonts w:cs="Calibri"/>
          <w:color w:val="000000"/>
          <w:lang w:val="en-US"/>
        </w:rPr>
        <w:t xml:space="preserve"> are nearby and available for </w:t>
      </w:r>
      <w:r>
        <w:rPr>
          <w:rFonts w:cs="Calibri"/>
          <w:color w:val="000000"/>
          <w:lang w:val="en-US"/>
        </w:rPr>
        <w:t>all guests</w:t>
      </w:r>
      <w:r w:rsidRPr="000E02CB">
        <w:rPr>
          <w:rFonts w:cs="Calibri"/>
          <w:color w:val="000000"/>
          <w:lang w:val="en-US"/>
        </w:rPr>
        <w:t>.</w:t>
      </w:r>
    </w:p>
    <w:p w:rsidR="00835BB9" w:rsidRPr="000E02CB" w:rsidRDefault="00835BB9" w:rsidP="00D51181">
      <w:pPr>
        <w:jc w:val="both"/>
        <w:rPr>
          <w:lang w:val="en-US"/>
        </w:rPr>
      </w:pPr>
      <w:r w:rsidRPr="000E02CB">
        <w:rPr>
          <w:lang w:val="en-US"/>
        </w:rPr>
        <w:t xml:space="preserve">The two dominant elements </w:t>
      </w:r>
      <w:r>
        <w:rPr>
          <w:lang w:val="en-US"/>
        </w:rPr>
        <w:t xml:space="preserve">that create </w:t>
      </w:r>
      <w:r w:rsidRPr="000E02CB">
        <w:rPr>
          <w:lang w:val="en-US"/>
        </w:rPr>
        <w:t xml:space="preserve">the </w:t>
      </w:r>
      <w:r>
        <w:rPr>
          <w:lang w:val="en-US"/>
        </w:rPr>
        <w:t>mood,</w:t>
      </w:r>
      <w:r w:rsidRPr="000E02CB">
        <w:rPr>
          <w:lang w:val="en-US"/>
        </w:rPr>
        <w:t xml:space="preserve"> </w:t>
      </w:r>
      <w:r>
        <w:rPr>
          <w:lang w:val="en-US"/>
        </w:rPr>
        <w:t>which simultaneously</w:t>
      </w:r>
      <w:r w:rsidRPr="000E02CB">
        <w:rPr>
          <w:lang w:val="en-US"/>
        </w:rPr>
        <w:t xml:space="preserve"> contrast </w:t>
      </w:r>
      <w:r>
        <w:rPr>
          <w:lang w:val="en-US"/>
        </w:rPr>
        <w:t>from</w:t>
      </w:r>
      <w:r w:rsidRPr="000E02CB">
        <w:rPr>
          <w:lang w:val="en-US"/>
        </w:rPr>
        <w:t xml:space="preserve"> each other</w:t>
      </w:r>
      <w:r>
        <w:rPr>
          <w:lang w:val="en-US"/>
        </w:rPr>
        <w:t>,</w:t>
      </w:r>
      <w:r w:rsidRPr="000E02CB">
        <w:rPr>
          <w:lang w:val="en-US"/>
        </w:rPr>
        <w:t xml:space="preserve"> are the</w:t>
      </w:r>
      <w:r>
        <w:rPr>
          <w:lang w:val="en-US"/>
        </w:rPr>
        <w:t xml:space="preserve"> lin</w:t>
      </w:r>
      <w:r w:rsidRPr="000E02CB">
        <w:rPr>
          <w:lang w:val="en-US"/>
        </w:rPr>
        <w:t>en curtains</w:t>
      </w:r>
      <w:r>
        <w:rPr>
          <w:lang w:val="en-US"/>
        </w:rPr>
        <w:t xml:space="preserve"> that create a serene feeling, and in opposition are the hanging walls which have the perception of industrial concrete</w:t>
      </w:r>
      <w:r w:rsidRPr="000E02CB">
        <w:rPr>
          <w:lang w:val="en-US"/>
        </w:rPr>
        <w:t>.</w:t>
      </w:r>
    </w:p>
    <w:p w:rsidR="00835BB9" w:rsidRPr="000E02CB" w:rsidRDefault="00835BB9" w:rsidP="00D51181">
      <w:pPr>
        <w:jc w:val="both"/>
        <w:rPr>
          <w:lang w:val="en-US"/>
        </w:rPr>
      </w:pPr>
    </w:p>
    <w:p w:rsidR="00835BB9" w:rsidRPr="00A03BAF" w:rsidRDefault="00835BB9" w:rsidP="00D51181">
      <w:pPr>
        <w:jc w:val="both"/>
        <w:rPr>
          <w:lang w:val="en-US"/>
        </w:rPr>
      </w:pPr>
      <w:r>
        <w:rPr>
          <w:lang w:val="en-US"/>
        </w:rPr>
        <w:t>Also, GRAFF</w:t>
      </w:r>
      <w:r w:rsidRPr="00A03BAF">
        <w:rPr>
          <w:lang w:val="en-US"/>
        </w:rPr>
        <w:t xml:space="preserve"> presents</w:t>
      </w:r>
      <w:r>
        <w:rPr>
          <w:lang w:val="en-US"/>
        </w:rPr>
        <w:t>,</w:t>
      </w:r>
      <w:r w:rsidRPr="00A03BAF">
        <w:rPr>
          <w:lang w:val="en-US"/>
        </w:rPr>
        <w:t xml:space="preserve"> during Salone del Mobile</w:t>
      </w:r>
      <w:r>
        <w:rPr>
          <w:lang w:val="en-US"/>
        </w:rPr>
        <w:t>,</w:t>
      </w:r>
      <w:r w:rsidRPr="00A03BAF">
        <w:rPr>
          <w:lang w:val="en-US"/>
        </w:rPr>
        <w:t xml:space="preserve"> a series of new collections</w:t>
      </w:r>
      <w:r>
        <w:rPr>
          <w:lang w:val="en-US"/>
        </w:rPr>
        <w:t xml:space="preserve"> from Studio </w:t>
      </w:r>
      <w:bookmarkStart w:id="0" w:name="_GoBack"/>
      <w:r w:rsidRPr="00513F4E">
        <w:rPr>
          <w:lang w:val="en-US"/>
        </w:rPr>
        <w:t xml:space="preserve">Nespoli e </w:t>
      </w:r>
      <w:smartTag w:uri="urn:schemas-microsoft-com:office:smarttags" w:element="place">
        <w:smartTag w:uri="urn:schemas-microsoft-com:office:smarttags" w:element="City">
          <w:r w:rsidRPr="00513F4E">
            <w:rPr>
              <w:lang w:val="en-US"/>
            </w:rPr>
            <w:t>Novara</w:t>
          </w:r>
        </w:smartTag>
      </w:smartTag>
      <w:r w:rsidRPr="00513F4E">
        <w:rPr>
          <w:rFonts w:ascii="Arial" w:hAnsi="Arial" w:cs="Arial"/>
          <w:color w:val="444444"/>
          <w:sz w:val="21"/>
          <w:szCs w:val="21"/>
          <w:lang w:val="en-US"/>
        </w:rPr>
        <w:t xml:space="preserve"> </w:t>
      </w:r>
      <w:bookmarkEnd w:id="0"/>
      <w:r w:rsidRPr="00A03BAF">
        <w:rPr>
          <w:lang w:val="en-US"/>
        </w:rPr>
        <w:t xml:space="preserve">which go beyond the world of faucets and explore the </w:t>
      </w:r>
      <w:r>
        <w:rPr>
          <w:lang w:val="en-US"/>
        </w:rPr>
        <w:t>realm</w:t>
      </w:r>
      <w:r w:rsidRPr="00A03BAF">
        <w:rPr>
          <w:lang w:val="en-US"/>
        </w:rPr>
        <w:t xml:space="preserve"> of furniture.</w:t>
      </w:r>
    </w:p>
    <w:p w:rsidR="00835BB9" w:rsidRPr="00A03BAF" w:rsidRDefault="00835BB9" w:rsidP="00D51181">
      <w:pPr>
        <w:jc w:val="both"/>
        <w:rPr>
          <w:lang w:val="en-US"/>
        </w:rPr>
      </w:pPr>
    </w:p>
    <w:p w:rsidR="00835BB9" w:rsidRDefault="00835BB9" w:rsidP="00D51181">
      <w:pPr>
        <w:jc w:val="both"/>
        <w:rPr>
          <w:rFonts w:cs="Calibri"/>
          <w:lang w:val="en-US"/>
        </w:rPr>
      </w:pPr>
      <w:r w:rsidRPr="00A03BAF">
        <w:rPr>
          <w:lang w:val="en-US"/>
        </w:rPr>
        <w:t xml:space="preserve">The </w:t>
      </w:r>
      <w:r>
        <w:rPr>
          <w:lang w:val="en-US"/>
        </w:rPr>
        <w:t>details</w:t>
      </w:r>
      <w:r w:rsidRPr="00A03BAF">
        <w:rPr>
          <w:lang w:val="en-US"/>
        </w:rPr>
        <w:t xml:space="preserve"> of these collections will be revealed on </w:t>
      </w:r>
      <w:r>
        <w:rPr>
          <w:lang w:val="en-US"/>
        </w:rPr>
        <w:t xml:space="preserve">the </w:t>
      </w:r>
      <w:r w:rsidRPr="00A03BAF">
        <w:rPr>
          <w:lang w:val="en-US"/>
        </w:rPr>
        <w:t xml:space="preserve">8th </w:t>
      </w:r>
      <w:r>
        <w:rPr>
          <w:lang w:val="en-US"/>
        </w:rPr>
        <w:t xml:space="preserve">of </w:t>
      </w:r>
      <w:r w:rsidRPr="00A03BAF">
        <w:rPr>
          <w:lang w:val="en-US"/>
        </w:rPr>
        <w:t>April 2014</w:t>
      </w:r>
      <w:r>
        <w:rPr>
          <w:lang w:val="en-US"/>
        </w:rPr>
        <w:t>,</w:t>
      </w:r>
      <w:r w:rsidRPr="00A03BAF">
        <w:rPr>
          <w:lang w:val="en-US"/>
        </w:rPr>
        <w:t xml:space="preserve"> </w:t>
      </w:r>
      <w:r>
        <w:rPr>
          <w:lang w:val="en-US"/>
        </w:rPr>
        <w:t>in Hall 22</w:t>
      </w:r>
      <w:r>
        <w:rPr>
          <w:rFonts w:ascii="Calibri" w:hAnsi="Calibri" w:cs="Calibri"/>
          <w:sz w:val="30"/>
          <w:szCs w:val="30"/>
          <w:lang w:val="en-US"/>
        </w:rPr>
        <w:t>,</w:t>
      </w:r>
      <w:r>
        <w:rPr>
          <w:rFonts w:ascii="Calibri" w:hAnsi="Calibri" w:cs="Calibri"/>
          <w:sz w:val="30"/>
          <w:szCs w:val="30"/>
          <w:lang w:val="en-US"/>
        </w:rPr>
        <w:br/>
      </w:r>
      <w:r>
        <w:rPr>
          <w:rFonts w:cs="Calibri"/>
          <w:lang w:val="en-US"/>
        </w:rPr>
        <w:t>booth</w:t>
      </w:r>
      <w:r w:rsidRPr="00A03BAF">
        <w:rPr>
          <w:rFonts w:cs="Calibri"/>
          <w:lang w:val="en-US"/>
        </w:rPr>
        <w:t xml:space="preserve"> F32</w:t>
      </w:r>
      <w:r>
        <w:rPr>
          <w:rFonts w:cs="Calibri"/>
          <w:lang w:val="en-US"/>
        </w:rPr>
        <w:t>-</w:t>
      </w:r>
      <w:r w:rsidRPr="00A03BAF">
        <w:rPr>
          <w:rFonts w:cs="Calibri"/>
          <w:lang w:val="en-US"/>
        </w:rPr>
        <w:t xml:space="preserve"> F36.</w:t>
      </w:r>
    </w:p>
    <w:p w:rsidR="00835BB9" w:rsidRPr="00A03BAF" w:rsidRDefault="00835BB9" w:rsidP="00D51181">
      <w:pPr>
        <w:jc w:val="both"/>
        <w:rPr>
          <w:lang w:val="en-US"/>
        </w:rPr>
      </w:pPr>
    </w:p>
    <w:p w:rsidR="00835BB9" w:rsidRPr="00A03BAF" w:rsidRDefault="00835BB9" w:rsidP="00D51181">
      <w:pPr>
        <w:jc w:val="both"/>
        <w:rPr>
          <w:lang w:val="en-US"/>
        </w:rPr>
      </w:pPr>
      <w:r w:rsidRPr="00A03BAF">
        <w:rPr>
          <w:lang w:val="en-US"/>
        </w:rPr>
        <w:t>But….</w:t>
      </w:r>
      <w:r w:rsidRPr="00A03BAF">
        <w:rPr>
          <w:i/>
          <w:lang w:val="en-US"/>
        </w:rPr>
        <w:t>ssssssh</w:t>
      </w:r>
      <w:r w:rsidRPr="00A03BAF">
        <w:rPr>
          <w:lang w:val="en-US"/>
        </w:rPr>
        <w:t xml:space="preserve">, </w:t>
      </w:r>
      <w:r>
        <w:rPr>
          <w:lang w:val="en-US"/>
        </w:rPr>
        <w:t>you must attend</w:t>
      </w:r>
      <w:r w:rsidRPr="00A03BAF">
        <w:rPr>
          <w:lang w:val="en-US"/>
        </w:rPr>
        <w:t xml:space="preserve"> Salone del Mobile </w:t>
      </w:r>
      <w:r>
        <w:rPr>
          <w:lang w:val="en-US"/>
        </w:rPr>
        <w:t>to experience</w:t>
      </w:r>
      <w:r w:rsidRPr="00A03BAF">
        <w:rPr>
          <w:lang w:val="en-US"/>
        </w:rPr>
        <w:t xml:space="preserve"> these new exclusive and </w:t>
      </w:r>
      <w:r>
        <w:rPr>
          <w:lang w:val="en-US"/>
        </w:rPr>
        <w:t>cutting-edge</w:t>
      </w:r>
      <w:r w:rsidRPr="00A03BAF">
        <w:rPr>
          <w:lang w:val="en-US"/>
        </w:rPr>
        <w:t xml:space="preserve"> products.</w:t>
      </w:r>
    </w:p>
    <w:p w:rsidR="00835BB9" w:rsidRPr="00A03BAF" w:rsidRDefault="00835BB9" w:rsidP="00A03BAF">
      <w:pPr>
        <w:tabs>
          <w:tab w:val="left" w:pos="8080"/>
        </w:tabs>
        <w:jc w:val="both"/>
        <w:rPr>
          <w:lang w:val="en-US"/>
        </w:rPr>
      </w:pPr>
      <w:r>
        <w:rPr>
          <w:lang w:val="en-US"/>
        </w:rPr>
        <w:tab/>
      </w:r>
    </w:p>
    <w:p w:rsidR="00835BB9" w:rsidRPr="0003163E" w:rsidRDefault="00835BB9" w:rsidP="0003163E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rPr>
          <w:rFonts w:cs="Calibri"/>
          <w:b/>
          <w:sz w:val="18"/>
          <w:szCs w:val="18"/>
        </w:rPr>
      </w:pPr>
      <w:r w:rsidRPr="0003163E">
        <w:rPr>
          <w:rFonts w:cs="Calibri"/>
          <w:b/>
          <w:sz w:val="18"/>
          <w:szCs w:val="18"/>
        </w:rPr>
        <w:t>tac comunic@zione</w:t>
      </w:r>
    </w:p>
    <w:p w:rsidR="00835BB9" w:rsidRPr="0003163E" w:rsidRDefault="00835BB9" w:rsidP="0003163E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rPr>
          <w:rFonts w:cs="Calibri"/>
          <w:sz w:val="18"/>
          <w:szCs w:val="18"/>
        </w:rPr>
      </w:pPr>
      <w:r w:rsidRPr="0003163E">
        <w:rPr>
          <w:rFonts w:cs="Calibri"/>
          <w:sz w:val="18"/>
          <w:szCs w:val="18"/>
        </w:rPr>
        <w:t>di Paola Staiano e Andrea G. Turatti</w:t>
      </w:r>
    </w:p>
    <w:p w:rsidR="00835BB9" w:rsidRPr="0003163E" w:rsidRDefault="00835BB9" w:rsidP="0003163E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rPr>
          <w:rFonts w:cs="Calibri"/>
          <w:sz w:val="18"/>
          <w:szCs w:val="18"/>
          <w:u w:val="single"/>
        </w:rPr>
      </w:pPr>
      <w:hyperlink r:id="rId6" w:history="1">
        <w:r w:rsidRPr="0003163E">
          <w:rPr>
            <w:rFonts w:cs="Calibri"/>
            <w:sz w:val="18"/>
            <w:szCs w:val="18"/>
            <w:u w:val="single"/>
          </w:rPr>
          <w:t>press@taconline.it</w:t>
        </w:r>
      </w:hyperlink>
    </w:p>
    <w:p w:rsidR="00835BB9" w:rsidRPr="0003163E" w:rsidRDefault="00835BB9" w:rsidP="0003163E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rPr>
          <w:rFonts w:cs="Calibri"/>
          <w:sz w:val="18"/>
          <w:szCs w:val="18"/>
          <w:u w:val="single"/>
        </w:rPr>
      </w:pPr>
      <w:hyperlink r:id="rId7" w:history="1">
        <w:r w:rsidRPr="0003163E">
          <w:rPr>
            <w:rFonts w:cs="Calibri"/>
            <w:sz w:val="18"/>
            <w:szCs w:val="18"/>
            <w:u w:val="single"/>
          </w:rPr>
          <w:t>www.taconline.it</w:t>
        </w:r>
      </w:hyperlink>
    </w:p>
    <w:p w:rsidR="00835BB9" w:rsidRPr="005D088B" w:rsidRDefault="00835BB9" w:rsidP="0003163E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b/>
          <w:bCs/>
          <w:sz w:val="18"/>
          <w:szCs w:val="18"/>
          <w:lang w:val="en-US"/>
        </w:rPr>
      </w:pPr>
      <w:r w:rsidRPr="005D088B">
        <w:rPr>
          <w:rFonts w:cs="Calibri"/>
          <w:sz w:val="18"/>
          <w:szCs w:val="18"/>
          <w:lang w:val="en-US"/>
        </w:rPr>
        <w:t>Visitaci su facebook</w:t>
      </w:r>
    </w:p>
    <w:p w:rsidR="00835BB9" w:rsidRPr="005D088B" w:rsidRDefault="00835BB9" w:rsidP="0003163E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b/>
          <w:bCs/>
          <w:sz w:val="18"/>
          <w:szCs w:val="18"/>
          <w:lang w:val="en-US"/>
        </w:rPr>
      </w:pPr>
    </w:p>
    <w:p w:rsidR="00835BB9" w:rsidRPr="005D088B" w:rsidRDefault="00835BB9" w:rsidP="0003163E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sz w:val="18"/>
          <w:szCs w:val="18"/>
          <w:lang w:val="en-US"/>
        </w:rPr>
      </w:pPr>
      <w:r w:rsidRPr="005D088B">
        <w:rPr>
          <w:rFonts w:cs="Calibri"/>
          <w:b/>
          <w:bCs/>
          <w:sz w:val="18"/>
          <w:szCs w:val="18"/>
          <w:lang w:val="en-US"/>
        </w:rPr>
        <w:t xml:space="preserve">GRAFF ‐ </w:t>
      </w:r>
      <w:r w:rsidRPr="005D088B">
        <w:rPr>
          <w:rFonts w:cs="Calibri"/>
          <w:i/>
          <w:iCs/>
          <w:sz w:val="18"/>
          <w:szCs w:val="18"/>
          <w:lang w:val="en-US"/>
        </w:rPr>
        <w:t xml:space="preserve">Member of Meridian International Group </w:t>
      </w:r>
    </w:p>
    <w:p w:rsidR="00835BB9" w:rsidRDefault="00835BB9" w:rsidP="0003163E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sz w:val="18"/>
          <w:szCs w:val="18"/>
          <w:lang w:val="en-GB"/>
        </w:rPr>
      </w:pPr>
      <w:r w:rsidRPr="0003163E">
        <w:rPr>
          <w:rFonts w:cs="Calibri"/>
          <w:bCs/>
          <w:sz w:val="18"/>
          <w:szCs w:val="18"/>
          <w:lang w:val="en-GB"/>
        </w:rPr>
        <w:t>Headquarters</w:t>
      </w:r>
      <w:r w:rsidRPr="0003163E">
        <w:rPr>
          <w:rFonts w:cs="Calibri"/>
          <w:sz w:val="18"/>
          <w:szCs w:val="18"/>
          <w:lang w:val="en-GB"/>
        </w:rPr>
        <w:t xml:space="preserve">: </w:t>
      </w:r>
      <w:smartTag w:uri="urn:schemas-microsoft-com:office:smarttags" w:element="country-region">
        <w:smartTag w:uri="urn:schemas-microsoft-com:office:smarttags" w:element="country-region">
          <w:r w:rsidRPr="0003163E">
            <w:rPr>
              <w:rFonts w:cs="Calibri"/>
              <w:sz w:val="18"/>
              <w:szCs w:val="18"/>
              <w:lang w:val="en-GB"/>
            </w:rPr>
            <w:t>3701 Burnham St.</w:t>
          </w:r>
        </w:smartTag>
        <w:r w:rsidRPr="0003163E">
          <w:rPr>
            <w:rFonts w:cs="Calibri"/>
            <w:sz w:val="18"/>
            <w:szCs w:val="18"/>
            <w:lang w:val="en-GB"/>
          </w:rPr>
          <w:t xml:space="preserve"> </w:t>
        </w:r>
        <w:smartTag w:uri="urn:schemas-microsoft-com:office:smarttags" w:element="country-region">
          <w:r w:rsidRPr="0003163E">
            <w:rPr>
              <w:rFonts w:cs="Calibri"/>
              <w:sz w:val="18"/>
              <w:szCs w:val="18"/>
              <w:lang w:val="en-GB"/>
            </w:rPr>
            <w:t>Milwaukee</w:t>
          </w:r>
        </w:smartTag>
      </w:smartTag>
      <w:r w:rsidRPr="0003163E">
        <w:rPr>
          <w:rFonts w:cs="Calibri"/>
          <w:sz w:val="18"/>
          <w:szCs w:val="18"/>
          <w:lang w:val="en-GB"/>
        </w:rPr>
        <w:t xml:space="preserve">, WI., 53215 </w:t>
      </w:r>
      <w:smartTag w:uri="urn:schemas-microsoft-com:office:smarttags" w:element="country-region">
        <w:r w:rsidRPr="0003163E">
          <w:rPr>
            <w:rFonts w:cs="Calibri"/>
            <w:sz w:val="18"/>
            <w:szCs w:val="18"/>
            <w:lang w:val="en-GB"/>
          </w:rPr>
          <w:t>USA</w:t>
        </w:r>
      </w:smartTag>
      <w:r w:rsidRPr="0003163E">
        <w:rPr>
          <w:rFonts w:cs="Calibri"/>
          <w:sz w:val="18"/>
          <w:szCs w:val="18"/>
          <w:lang w:val="en-GB"/>
        </w:rPr>
        <w:t xml:space="preserve">; </w:t>
      </w:r>
    </w:p>
    <w:p w:rsidR="00835BB9" w:rsidRPr="000C7B9C" w:rsidRDefault="00835BB9" w:rsidP="0003163E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sz w:val="18"/>
          <w:szCs w:val="18"/>
        </w:rPr>
      </w:pPr>
      <w:r w:rsidRPr="000C7B9C">
        <w:rPr>
          <w:rFonts w:cs="Calibri"/>
          <w:bCs/>
          <w:sz w:val="18"/>
          <w:szCs w:val="18"/>
          <w:u w:val="single"/>
        </w:rPr>
        <w:t>GRAFF@GRAFF‐faucets.com</w:t>
      </w:r>
    </w:p>
    <w:p w:rsidR="00835BB9" w:rsidRPr="00A270F6" w:rsidRDefault="00835BB9" w:rsidP="0003163E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sz w:val="18"/>
          <w:szCs w:val="18"/>
        </w:rPr>
      </w:pPr>
      <w:r w:rsidRPr="00A270F6">
        <w:rPr>
          <w:rFonts w:cs="Calibri"/>
          <w:sz w:val="18"/>
          <w:szCs w:val="18"/>
        </w:rPr>
        <w:t xml:space="preserve">Division Europe ‐ via Aretina 159, Firenze ITALY </w:t>
      </w:r>
    </w:p>
    <w:p w:rsidR="00835BB9" w:rsidRPr="0003163E" w:rsidRDefault="00835BB9" w:rsidP="0003163E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sz w:val="18"/>
          <w:szCs w:val="18"/>
          <w:lang w:val="en-GB"/>
        </w:rPr>
      </w:pPr>
      <w:r w:rsidRPr="0003163E">
        <w:rPr>
          <w:rFonts w:cs="Calibri"/>
          <w:sz w:val="18"/>
          <w:szCs w:val="18"/>
          <w:lang w:val="en-GB"/>
        </w:rPr>
        <w:t xml:space="preserve">Tel. +39.055.9332115; Fax. +39.055.9332116 </w:t>
      </w:r>
    </w:p>
    <w:p w:rsidR="00835BB9" w:rsidRPr="0003163E" w:rsidRDefault="00835BB9" w:rsidP="0003163E">
      <w:pPr>
        <w:tabs>
          <w:tab w:val="left" w:pos="9498"/>
        </w:tabs>
        <w:ind w:right="135"/>
        <w:jc w:val="both"/>
        <w:rPr>
          <w:rFonts w:cs="Calibri"/>
          <w:sz w:val="18"/>
          <w:szCs w:val="18"/>
          <w:lang w:val="en-GB"/>
        </w:rPr>
      </w:pPr>
      <w:hyperlink r:id="rId8" w:history="1">
        <w:r w:rsidRPr="0003163E">
          <w:rPr>
            <w:rStyle w:val="Hyperlink"/>
            <w:rFonts w:cs="Calibri"/>
            <w:sz w:val="18"/>
            <w:szCs w:val="18"/>
            <w:lang w:val="en-GB"/>
          </w:rPr>
          <w:t>info@graff‐mixers.com</w:t>
        </w:r>
      </w:hyperlink>
    </w:p>
    <w:p w:rsidR="00835BB9" w:rsidRPr="0003163E" w:rsidRDefault="00835BB9" w:rsidP="0003163E">
      <w:pPr>
        <w:tabs>
          <w:tab w:val="left" w:pos="9498"/>
        </w:tabs>
        <w:spacing w:after="240" w:line="240" w:lineRule="atLeast"/>
        <w:ind w:right="135"/>
        <w:jc w:val="both"/>
        <w:rPr>
          <w:sz w:val="18"/>
          <w:szCs w:val="18"/>
          <w:lang w:val="en-GB"/>
        </w:rPr>
      </w:pPr>
      <w:r w:rsidRPr="0003163E">
        <w:rPr>
          <w:b/>
          <w:bCs/>
          <w:sz w:val="18"/>
          <w:szCs w:val="18"/>
          <w:lang w:val="en-GB"/>
        </w:rPr>
        <w:t>www.</w:t>
      </w:r>
      <w:r>
        <w:rPr>
          <w:b/>
          <w:bCs/>
          <w:sz w:val="18"/>
          <w:szCs w:val="18"/>
          <w:lang w:val="en-GB"/>
        </w:rPr>
        <w:t>GRAFF-faucets</w:t>
      </w:r>
      <w:r w:rsidRPr="0003163E">
        <w:rPr>
          <w:b/>
          <w:bCs/>
          <w:sz w:val="18"/>
          <w:szCs w:val="18"/>
          <w:lang w:val="en-GB"/>
        </w:rPr>
        <w:t>.com</w:t>
      </w:r>
    </w:p>
    <w:sectPr w:rsidR="00835BB9" w:rsidRPr="0003163E" w:rsidSect="001A2DF1">
      <w:headerReference w:type="default" r:id="rId9"/>
      <w:pgSz w:w="11901" w:h="16817"/>
      <w:pgMar w:top="992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BB9" w:rsidRDefault="00835BB9" w:rsidP="0003163E">
      <w:r>
        <w:separator/>
      </w:r>
    </w:p>
  </w:endnote>
  <w:endnote w:type="continuationSeparator" w:id="0">
    <w:p w:rsidR="00835BB9" w:rsidRDefault="00835BB9" w:rsidP="00031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utur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BB9" w:rsidRDefault="00835BB9" w:rsidP="0003163E">
      <w:r>
        <w:separator/>
      </w:r>
    </w:p>
  </w:footnote>
  <w:footnote w:type="continuationSeparator" w:id="0">
    <w:p w:rsidR="00835BB9" w:rsidRDefault="00835BB9" w:rsidP="000316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BB9" w:rsidRDefault="00835BB9" w:rsidP="0003163E">
    <w:pPr>
      <w:pStyle w:val="Header"/>
      <w:jc w:val="center"/>
    </w:pPr>
    <w:r w:rsidRPr="0036061C">
      <w:rPr>
        <w:rFonts w:ascii="Calibri" w:hAnsi="Calibri"/>
        <w:noProof/>
        <w:sz w:val="18"/>
        <w:szCs w:val="18"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6" type="#_x0000_t75" style="width:176.25pt;height:70.5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4BE3"/>
    <w:rsid w:val="0003163E"/>
    <w:rsid w:val="000C7B9C"/>
    <w:rsid w:val="000D4BE3"/>
    <w:rsid w:val="000E02CB"/>
    <w:rsid w:val="00121F6E"/>
    <w:rsid w:val="0014753A"/>
    <w:rsid w:val="001A2DF1"/>
    <w:rsid w:val="001A513F"/>
    <w:rsid w:val="001B63DE"/>
    <w:rsid w:val="001D55E7"/>
    <w:rsid w:val="002950FD"/>
    <w:rsid w:val="002B581C"/>
    <w:rsid w:val="002B63C2"/>
    <w:rsid w:val="002C3EFC"/>
    <w:rsid w:val="00304C6F"/>
    <w:rsid w:val="0036061C"/>
    <w:rsid w:val="003A684D"/>
    <w:rsid w:val="003B4D06"/>
    <w:rsid w:val="00437413"/>
    <w:rsid w:val="00452562"/>
    <w:rsid w:val="0048530A"/>
    <w:rsid w:val="004A13AB"/>
    <w:rsid w:val="00513F4E"/>
    <w:rsid w:val="00514797"/>
    <w:rsid w:val="00556692"/>
    <w:rsid w:val="00574F91"/>
    <w:rsid w:val="005839FE"/>
    <w:rsid w:val="005D088B"/>
    <w:rsid w:val="0061739C"/>
    <w:rsid w:val="00620C26"/>
    <w:rsid w:val="006766F4"/>
    <w:rsid w:val="00694767"/>
    <w:rsid w:val="006C1376"/>
    <w:rsid w:val="006C1908"/>
    <w:rsid w:val="0078357F"/>
    <w:rsid w:val="008116FE"/>
    <w:rsid w:val="00834910"/>
    <w:rsid w:val="00835BB9"/>
    <w:rsid w:val="008504BB"/>
    <w:rsid w:val="00913C8B"/>
    <w:rsid w:val="009C42A9"/>
    <w:rsid w:val="00A03BAF"/>
    <w:rsid w:val="00A270F6"/>
    <w:rsid w:val="00AD29E2"/>
    <w:rsid w:val="00BA44D5"/>
    <w:rsid w:val="00C065AA"/>
    <w:rsid w:val="00C20D04"/>
    <w:rsid w:val="00CB669A"/>
    <w:rsid w:val="00D1019F"/>
    <w:rsid w:val="00D33F66"/>
    <w:rsid w:val="00D47A9C"/>
    <w:rsid w:val="00D51181"/>
    <w:rsid w:val="00D90D75"/>
    <w:rsid w:val="00E11FE7"/>
    <w:rsid w:val="00E74441"/>
    <w:rsid w:val="00E87374"/>
    <w:rsid w:val="00E9625A"/>
    <w:rsid w:val="00EC38AD"/>
    <w:rsid w:val="00FF29F7"/>
    <w:rsid w:val="00FF4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441"/>
    <w:rPr>
      <w:sz w:val="24"/>
      <w:szCs w:val="24"/>
      <w:lang w:val="it-IT" w:eastAsia="it-I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163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163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3163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3163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3163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163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03163E"/>
    <w:rPr>
      <w:rFonts w:cs="Times New Roman"/>
      <w:b/>
      <w:bCs/>
      <w:color w:val="333333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raff&#8208;mixer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aconline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@taconline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88</TotalTime>
  <Pages>1</Pages>
  <Words>344</Words>
  <Characters>1966</Characters>
  <Application>Microsoft Office Outlook</Application>
  <DocSecurity>0</DocSecurity>
  <Lines>0</Lines>
  <Paragraphs>0</Paragraphs>
  <ScaleCrop>false</ScaleCrop>
  <Company>TAC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 Salone del Mobile 2014 </dc:title>
  <dc:subject/>
  <dc:creator>tac comunicazione</dc:creator>
  <cp:keywords/>
  <dc:description/>
  <cp:lastModifiedBy>Christine Venuti</cp:lastModifiedBy>
  <cp:revision>16</cp:revision>
  <dcterms:created xsi:type="dcterms:W3CDTF">2014-02-24T22:36:00Z</dcterms:created>
  <dcterms:modified xsi:type="dcterms:W3CDTF">2014-02-24T23:55:00Z</dcterms:modified>
</cp:coreProperties>
</file>