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8C" w:rsidRPr="00FA508C" w:rsidRDefault="009B1BB9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Tribano</w:t>
      </w:r>
      <w:proofErr w:type="spellEnd"/>
      <w:r>
        <w:rPr>
          <w:b/>
          <w:sz w:val="20"/>
          <w:szCs w:val="20"/>
        </w:rPr>
        <w:t xml:space="preserve"> (PD</w:t>
      </w:r>
      <w:r w:rsidR="0073449A">
        <w:rPr>
          <w:b/>
          <w:sz w:val="20"/>
          <w:szCs w:val="20"/>
        </w:rPr>
        <w:t>)</w:t>
      </w:r>
      <w:r w:rsidR="00526B95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06 ottobre</w:t>
      </w:r>
      <w:r w:rsidR="0086183B">
        <w:rPr>
          <w:b/>
          <w:sz w:val="20"/>
          <w:szCs w:val="20"/>
        </w:rPr>
        <w:t xml:space="preserve"> 2014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:rsidR="0045056D" w:rsidRDefault="009B1BB9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MRAC: </w:t>
      </w:r>
      <w:proofErr w:type="gramStart"/>
      <w:r>
        <w:rPr>
          <w:b/>
          <w:sz w:val="32"/>
          <w:szCs w:val="32"/>
        </w:rPr>
        <w:t>il</w:t>
      </w:r>
      <w:proofErr w:type="gramEnd"/>
      <w:r>
        <w:rPr>
          <w:b/>
          <w:sz w:val="32"/>
          <w:szCs w:val="32"/>
        </w:rPr>
        <w:t xml:space="preserve"> mini </w:t>
      </w:r>
      <w:proofErr w:type="spellStart"/>
      <w:r>
        <w:rPr>
          <w:b/>
          <w:sz w:val="32"/>
          <w:szCs w:val="32"/>
        </w:rPr>
        <w:t>rack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cooler</w:t>
      </w:r>
      <w:proofErr w:type="spellEnd"/>
      <w:r>
        <w:rPr>
          <w:b/>
          <w:sz w:val="32"/>
          <w:szCs w:val="32"/>
        </w:rPr>
        <w:t xml:space="preserve"> facile, rapido e preciso</w:t>
      </w:r>
    </w:p>
    <w:p w:rsidR="00FA508C" w:rsidRPr="0045056D" w:rsidRDefault="009B1BB9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MRAC può essere installato all’interno dell’armadio </w:t>
      </w:r>
      <w:proofErr w:type="spellStart"/>
      <w:r>
        <w:rPr>
          <w:b/>
          <w:sz w:val="24"/>
          <w:szCs w:val="32"/>
        </w:rPr>
        <w:t>rack</w:t>
      </w:r>
      <w:proofErr w:type="spellEnd"/>
      <w:r>
        <w:rPr>
          <w:b/>
          <w:sz w:val="24"/>
          <w:szCs w:val="32"/>
        </w:rPr>
        <w:t xml:space="preserve"> in modo semplice e veloce, offre altissime prestazioni e un condizionamento preciso, senza </w:t>
      </w:r>
      <w:proofErr w:type="gramStart"/>
      <w:r>
        <w:rPr>
          <w:b/>
          <w:sz w:val="24"/>
          <w:szCs w:val="32"/>
        </w:rPr>
        <w:t>sprechi</w:t>
      </w:r>
      <w:proofErr w:type="gramEnd"/>
    </w:p>
    <w:p w:rsidR="00E70A5B" w:rsidRPr="00FA508C" w:rsidRDefault="00E70A5B" w:rsidP="00546485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</w:rPr>
      </w:pPr>
    </w:p>
    <w:p w:rsidR="009B1BB9" w:rsidRPr="009B1BB9" w:rsidRDefault="009B1BB9" w:rsidP="009B1BB9">
      <w:pPr>
        <w:jc w:val="both"/>
        <w:rPr>
          <w:rFonts w:cs="Arial"/>
          <w:sz w:val="20"/>
        </w:rPr>
      </w:pPr>
      <w:proofErr w:type="spellStart"/>
      <w:r w:rsidRPr="00C807B5">
        <w:rPr>
          <w:rFonts w:cs="Arial"/>
          <w:b/>
          <w:sz w:val="20"/>
        </w:rPr>
        <w:t>HiRef</w:t>
      </w:r>
      <w:proofErr w:type="spellEnd"/>
      <w:r w:rsidRPr="009B1BB9">
        <w:rPr>
          <w:rFonts w:cs="Arial"/>
          <w:sz w:val="20"/>
        </w:rPr>
        <w:t xml:space="preserve">, azienda del </w:t>
      </w:r>
      <w:r w:rsidRPr="00C807B5">
        <w:rPr>
          <w:rFonts w:cs="Arial"/>
          <w:b/>
          <w:sz w:val="20"/>
        </w:rPr>
        <w:t>Gruppo Galletti</w:t>
      </w:r>
      <w:r w:rsidRPr="009B1BB9">
        <w:rPr>
          <w:rFonts w:cs="Arial"/>
          <w:sz w:val="20"/>
        </w:rPr>
        <w:t xml:space="preserve"> specializzata nel condizionamento di ambienti tecnologici, ha recentemente introdotto sul mercato un nuovo </w:t>
      </w:r>
      <w:r w:rsidRPr="00C807B5">
        <w:rPr>
          <w:rFonts w:cs="Arial"/>
          <w:b/>
          <w:sz w:val="20"/>
        </w:rPr>
        <w:t xml:space="preserve">rivoluzionario condizionatore per armadi </w:t>
      </w:r>
      <w:proofErr w:type="spellStart"/>
      <w:r w:rsidRPr="00C807B5">
        <w:rPr>
          <w:rFonts w:cs="Arial"/>
          <w:b/>
          <w:sz w:val="20"/>
        </w:rPr>
        <w:t>rack</w:t>
      </w:r>
      <w:proofErr w:type="spellEnd"/>
      <w:r w:rsidRPr="009B1BB9">
        <w:rPr>
          <w:rFonts w:cs="Arial"/>
          <w:sz w:val="20"/>
        </w:rPr>
        <w:t xml:space="preserve"> dalle dimensioni molto compatte. Una soluzione particolarmente indicata per piccole installazioni, dove sia richiesto un prodotto semplice da installare, ma allo stesso tempo con le caratteristiche di condizionatori </w:t>
      </w:r>
      <w:proofErr w:type="spellStart"/>
      <w:r w:rsidRPr="009B1BB9">
        <w:rPr>
          <w:rFonts w:cs="Arial"/>
          <w:sz w:val="20"/>
        </w:rPr>
        <w:t>close</w:t>
      </w:r>
      <w:proofErr w:type="spellEnd"/>
      <w:r w:rsidRPr="009B1BB9">
        <w:rPr>
          <w:rFonts w:cs="Arial"/>
          <w:sz w:val="20"/>
        </w:rPr>
        <w:t xml:space="preserve"> </w:t>
      </w:r>
      <w:proofErr w:type="spellStart"/>
      <w:r w:rsidRPr="009B1BB9">
        <w:rPr>
          <w:rFonts w:cs="Arial"/>
          <w:sz w:val="20"/>
        </w:rPr>
        <w:t>control</w:t>
      </w:r>
      <w:proofErr w:type="spellEnd"/>
      <w:r w:rsidRPr="009B1BB9">
        <w:rPr>
          <w:rFonts w:cs="Arial"/>
          <w:sz w:val="20"/>
        </w:rPr>
        <w:t xml:space="preserve"> di tipo industriale. </w:t>
      </w:r>
    </w:p>
    <w:p w:rsidR="009B1BB9" w:rsidRPr="009B1BB9" w:rsidRDefault="009B1BB9" w:rsidP="009B1BB9">
      <w:pPr>
        <w:jc w:val="both"/>
        <w:rPr>
          <w:rFonts w:cs="Arial"/>
          <w:sz w:val="20"/>
        </w:rPr>
      </w:pPr>
      <w:r w:rsidRPr="00C807B5">
        <w:rPr>
          <w:rFonts w:cs="Arial"/>
          <w:b/>
          <w:sz w:val="20"/>
        </w:rPr>
        <w:t>MRAC è un’unità a espansione diretta</w:t>
      </w:r>
      <w:r w:rsidR="00C807B5">
        <w:rPr>
          <w:rFonts w:cs="Arial"/>
          <w:sz w:val="20"/>
        </w:rPr>
        <w:t>, abbinata a</w:t>
      </w:r>
      <w:r w:rsidRPr="009B1BB9">
        <w:rPr>
          <w:rFonts w:cs="Arial"/>
          <w:sz w:val="20"/>
        </w:rPr>
        <w:t xml:space="preserve"> un</w:t>
      </w:r>
      <w:r w:rsidR="00C807B5">
        <w:rPr>
          <w:rFonts w:cs="Arial"/>
          <w:sz w:val="20"/>
        </w:rPr>
        <w:t>a</w:t>
      </w:r>
      <w:r w:rsidRPr="009B1BB9">
        <w:rPr>
          <w:rFonts w:cs="Arial"/>
          <w:sz w:val="20"/>
        </w:rPr>
        <w:t xml:space="preserve"> moto condensante </w:t>
      </w:r>
      <w:proofErr w:type="gramStart"/>
      <w:r w:rsidRPr="009B1BB9">
        <w:rPr>
          <w:rFonts w:cs="Arial"/>
          <w:sz w:val="20"/>
        </w:rPr>
        <w:t>posizionata</w:t>
      </w:r>
      <w:proofErr w:type="gramEnd"/>
      <w:r w:rsidRPr="009B1BB9">
        <w:rPr>
          <w:rFonts w:cs="Arial"/>
          <w:sz w:val="20"/>
        </w:rPr>
        <w:t xml:space="preserve"> all’esterno. </w:t>
      </w:r>
      <w:r w:rsidRPr="00C807B5">
        <w:rPr>
          <w:rFonts w:cs="Arial"/>
          <w:b/>
          <w:sz w:val="20"/>
        </w:rPr>
        <w:t>L’installazione è davvero rapida e non prevede particolari competenze</w:t>
      </w:r>
      <w:r w:rsidRPr="009B1BB9">
        <w:rPr>
          <w:rFonts w:cs="Arial"/>
          <w:sz w:val="20"/>
        </w:rPr>
        <w:t xml:space="preserve">, se non quelle richieste per un qualsiasi </w:t>
      </w:r>
      <w:proofErr w:type="spellStart"/>
      <w:r w:rsidRPr="009B1BB9">
        <w:rPr>
          <w:rFonts w:cs="Arial"/>
          <w:sz w:val="20"/>
        </w:rPr>
        <w:t>split</w:t>
      </w:r>
      <w:proofErr w:type="spellEnd"/>
      <w:r w:rsidRPr="009B1BB9">
        <w:rPr>
          <w:rFonts w:cs="Arial"/>
          <w:sz w:val="20"/>
        </w:rPr>
        <w:t xml:space="preserve"> domestico.</w:t>
      </w:r>
    </w:p>
    <w:p w:rsidR="009B1BB9" w:rsidRPr="009B1BB9" w:rsidRDefault="009B1BB9" w:rsidP="009B1BB9">
      <w:pPr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 xml:space="preserve">La principale caratteristica del </w:t>
      </w:r>
      <w:r w:rsidRPr="00C807B5">
        <w:rPr>
          <w:rFonts w:cs="Arial"/>
          <w:b/>
          <w:sz w:val="20"/>
        </w:rPr>
        <w:t xml:space="preserve">Mini </w:t>
      </w:r>
      <w:proofErr w:type="spellStart"/>
      <w:r w:rsidRPr="00C807B5">
        <w:rPr>
          <w:rFonts w:cs="Arial"/>
          <w:b/>
          <w:sz w:val="20"/>
        </w:rPr>
        <w:t>Rack</w:t>
      </w:r>
      <w:proofErr w:type="spellEnd"/>
      <w:r w:rsidRPr="00C807B5">
        <w:rPr>
          <w:rFonts w:cs="Arial"/>
          <w:b/>
          <w:sz w:val="20"/>
        </w:rPr>
        <w:t xml:space="preserve"> </w:t>
      </w:r>
      <w:proofErr w:type="spellStart"/>
      <w:r w:rsidRPr="00C807B5">
        <w:rPr>
          <w:rFonts w:cs="Arial"/>
          <w:b/>
          <w:sz w:val="20"/>
        </w:rPr>
        <w:t>Cooler</w:t>
      </w:r>
      <w:proofErr w:type="spellEnd"/>
      <w:r w:rsidRPr="009B1BB9">
        <w:rPr>
          <w:rFonts w:cs="Arial"/>
          <w:sz w:val="20"/>
        </w:rPr>
        <w:t xml:space="preserve"> è di poter essere installato </w:t>
      </w:r>
      <w:r w:rsidRPr="00C807B5">
        <w:rPr>
          <w:rFonts w:cs="Arial"/>
          <w:b/>
          <w:sz w:val="20"/>
        </w:rPr>
        <w:t xml:space="preserve">all’interno dell’armadio </w:t>
      </w:r>
      <w:proofErr w:type="spellStart"/>
      <w:r w:rsidRPr="00C807B5">
        <w:rPr>
          <w:rFonts w:cs="Arial"/>
          <w:b/>
          <w:sz w:val="20"/>
        </w:rPr>
        <w:t>rack</w:t>
      </w:r>
      <w:proofErr w:type="spellEnd"/>
      <w:r w:rsidRPr="009B1BB9">
        <w:rPr>
          <w:rFonts w:cs="Arial"/>
          <w:sz w:val="20"/>
        </w:rPr>
        <w:t xml:space="preserve">, fissandolo ai montanti da 19”, in questo modo </w:t>
      </w:r>
      <w:r w:rsidRPr="00C807B5">
        <w:rPr>
          <w:rFonts w:cs="Arial"/>
          <w:b/>
          <w:sz w:val="20"/>
        </w:rPr>
        <w:t xml:space="preserve">si condiziona </w:t>
      </w:r>
      <w:proofErr w:type="gramStart"/>
      <w:r w:rsidRPr="00C807B5">
        <w:rPr>
          <w:rFonts w:cs="Arial"/>
          <w:b/>
          <w:sz w:val="20"/>
        </w:rPr>
        <w:t>solo dove</w:t>
      </w:r>
      <w:proofErr w:type="gramEnd"/>
      <w:r w:rsidRPr="00C807B5">
        <w:rPr>
          <w:rFonts w:cs="Arial"/>
          <w:b/>
          <w:sz w:val="20"/>
        </w:rPr>
        <w:t xml:space="preserve"> serve</w:t>
      </w:r>
      <w:r w:rsidRPr="009B1BB9">
        <w:rPr>
          <w:rFonts w:cs="Arial"/>
          <w:sz w:val="20"/>
        </w:rPr>
        <w:t xml:space="preserve">, senza sprechi dovuti a inutili miscelamenti di flussi d’aria a diverse temperature; inoltre, questa particolarità permette di essere completamente indipendenti dal tipo di </w:t>
      </w:r>
      <w:proofErr w:type="spellStart"/>
      <w:r w:rsidRPr="009B1BB9">
        <w:rPr>
          <w:rFonts w:cs="Arial"/>
          <w:sz w:val="20"/>
        </w:rPr>
        <w:t>rack</w:t>
      </w:r>
      <w:proofErr w:type="spellEnd"/>
      <w:r w:rsidRPr="009B1BB9">
        <w:rPr>
          <w:rFonts w:cs="Arial"/>
          <w:sz w:val="20"/>
        </w:rPr>
        <w:t xml:space="preserve"> che si deve raffreddare, poiché caratteristica comune a tutti è proprio la dimensione da 19” dei montanti.</w:t>
      </w:r>
    </w:p>
    <w:p w:rsidR="009B1BB9" w:rsidRPr="009B1BB9" w:rsidRDefault="009B1BB9" w:rsidP="009B1BB9">
      <w:pPr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 xml:space="preserve">Grazie all’installazione in corrispondenza della sorgente di calore (configurazione </w:t>
      </w:r>
      <w:proofErr w:type="spellStart"/>
      <w:r w:rsidRPr="009B1BB9">
        <w:rPr>
          <w:rFonts w:cs="Arial"/>
          <w:sz w:val="20"/>
        </w:rPr>
        <w:t>in-rack</w:t>
      </w:r>
      <w:proofErr w:type="spellEnd"/>
      <w:r w:rsidRPr="009B1BB9">
        <w:rPr>
          <w:rFonts w:cs="Arial"/>
          <w:sz w:val="20"/>
        </w:rPr>
        <w:t xml:space="preserve">), MRAC permette una </w:t>
      </w:r>
      <w:r w:rsidRPr="00C807B5">
        <w:rPr>
          <w:rFonts w:cs="Arial"/>
          <w:b/>
          <w:sz w:val="20"/>
        </w:rPr>
        <w:t>pronta ed efficace risposta alle variazioni del carico termico</w:t>
      </w:r>
      <w:r w:rsidRPr="009B1BB9">
        <w:rPr>
          <w:rFonts w:cs="Arial"/>
          <w:sz w:val="20"/>
        </w:rPr>
        <w:t>, riducendo inoltre i consumi energetici.</w:t>
      </w:r>
    </w:p>
    <w:p w:rsidR="009B1BB9" w:rsidRPr="009B1BB9" w:rsidRDefault="009B1BB9" w:rsidP="009B1BB9">
      <w:pPr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 xml:space="preserve">E’ disponibile in </w:t>
      </w:r>
      <w:r w:rsidRPr="00C807B5">
        <w:rPr>
          <w:rFonts w:cs="Arial"/>
          <w:b/>
          <w:sz w:val="20"/>
        </w:rPr>
        <w:t>quattro modelli</w:t>
      </w:r>
      <w:r w:rsidRPr="009B1BB9">
        <w:rPr>
          <w:rFonts w:cs="Arial"/>
          <w:sz w:val="20"/>
        </w:rPr>
        <w:t xml:space="preserve"> con potenza frigorifera </w:t>
      </w:r>
      <w:r w:rsidRPr="00C807B5">
        <w:rPr>
          <w:rFonts w:cs="Arial"/>
          <w:b/>
          <w:sz w:val="20"/>
        </w:rPr>
        <w:t xml:space="preserve">dai 3.5 ai </w:t>
      </w:r>
      <w:proofErr w:type="gramStart"/>
      <w:r w:rsidRPr="00C807B5">
        <w:rPr>
          <w:rFonts w:cs="Arial"/>
          <w:b/>
          <w:sz w:val="20"/>
        </w:rPr>
        <w:t>7.3</w:t>
      </w:r>
      <w:proofErr w:type="gramEnd"/>
      <w:r w:rsidRPr="00C807B5">
        <w:rPr>
          <w:rFonts w:cs="Arial"/>
          <w:b/>
          <w:sz w:val="20"/>
        </w:rPr>
        <w:t xml:space="preserve"> kW</w:t>
      </w:r>
      <w:r w:rsidRPr="009B1BB9">
        <w:rPr>
          <w:rFonts w:cs="Arial"/>
          <w:sz w:val="20"/>
        </w:rPr>
        <w:t xml:space="preserve">, di cui uno equipaggiato con compressore </w:t>
      </w:r>
      <w:r w:rsidRPr="00C807B5">
        <w:rPr>
          <w:rFonts w:cs="Arial"/>
          <w:b/>
          <w:sz w:val="20"/>
        </w:rPr>
        <w:t>BLDC</w:t>
      </w:r>
      <w:r w:rsidRPr="009B1BB9">
        <w:rPr>
          <w:rFonts w:cs="Arial"/>
          <w:sz w:val="20"/>
        </w:rPr>
        <w:t xml:space="preserve"> a velocità variabile. Quest’ultimo, in particolar modo grazie alla modulazione della potenza fornita, permette di:</w:t>
      </w:r>
    </w:p>
    <w:p w:rsidR="009B1BB9" w:rsidRPr="009B1BB9" w:rsidRDefault="009B1BB9" w:rsidP="009B1BB9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>Avere un preciso controllo delle temperature;</w:t>
      </w:r>
    </w:p>
    <w:p w:rsidR="009B1BB9" w:rsidRPr="009B1BB9" w:rsidRDefault="009B1BB9" w:rsidP="009B1BB9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>Ridurre i consumi energetici ai carichi parziali;</w:t>
      </w:r>
    </w:p>
    <w:p w:rsidR="009B1BB9" w:rsidRPr="009B1BB9" w:rsidRDefault="009B1BB9" w:rsidP="009B1BB9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20"/>
        </w:rPr>
      </w:pPr>
      <w:proofErr w:type="gramStart"/>
      <w:r w:rsidRPr="009B1BB9">
        <w:rPr>
          <w:rFonts w:cs="Arial"/>
          <w:sz w:val="20"/>
        </w:rPr>
        <w:t>Evitare i picchi di assorbimento elettrico e lo stress meccanico dei cicli di ON/OFF.</w:t>
      </w:r>
      <w:proofErr w:type="gramEnd"/>
    </w:p>
    <w:p w:rsidR="009B1BB9" w:rsidRPr="009B1BB9" w:rsidRDefault="009B1BB9" w:rsidP="009B1BB9">
      <w:pPr>
        <w:jc w:val="both"/>
        <w:rPr>
          <w:rFonts w:cs="Arial"/>
          <w:sz w:val="20"/>
        </w:rPr>
      </w:pPr>
    </w:p>
    <w:p w:rsidR="009B1BB9" w:rsidRPr="00C807B5" w:rsidRDefault="009B1BB9" w:rsidP="009B1BB9">
      <w:pPr>
        <w:jc w:val="both"/>
        <w:rPr>
          <w:rFonts w:cs="Arial"/>
          <w:b/>
          <w:sz w:val="20"/>
        </w:rPr>
      </w:pPr>
      <w:r w:rsidRPr="00C807B5">
        <w:rPr>
          <w:rFonts w:cs="Arial"/>
          <w:b/>
          <w:sz w:val="20"/>
        </w:rPr>
        <w:t>Perché scegliere MRAC:</w:t>
      </w:r>
    </w:p>
    <w:p w:rsidR="009B1BB9" w:rsidRPr="009B1BB9" w:rsidRDefault="009B1BB9" w:rsidP="009B1BB9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 xml:space="preserve">Perché l’accoppiamento con l’armadio </w:t>
      </w:r>
      <w:proofErr w:type="spellStart"/>
      <w:r w:rsidRPr="009B1BB9">
        <w:rPr>
          <w:rFonts w:cs="Arial"/>
          <w:sz w:val="20"/>
        </w:rPr>
        <w:t>rack</w:t>
      </w:r>
      <w:proofErr w:type="spellEnd"/>
      <w:r w:rsidRPr="009B1BB9">
        <w:rPr>
          <w:rFonts w:cs="Arial"/>
          <w:sz w:val="20"/>
        </w:rPr>
        <w:t xml:space="preserve"> non sarà mai più un problema, grazie all’installazione interna.</w:t>
      </w:r>
    </w:p>
    <w:p w:rsidR="009B1BB9" w:rsidRPr="009B1BB9" w:rsidRDefault="009B1BB9" w:rsidP="009B1BB9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 xml:space="preserve">Perché è molto compatto. Le quattro versioni sono tutte eseguite in un unico frame che occupa solo 7U (U: unità che identifica quante unità server si </w:t>
      </w:r>
      <w:proofErr w:type="gramStart"/>
      <w:r w:rsidRPr="009B1BB9">
        <w:rPr>
          <w:rFonts w:cs="Arial"/>
          <w:sz w:val="20"/>
        </w:rPr>
        <w:t>possono</w:t>
      </w:r>
      <w:proofErr w:type="gramEnd"/>
      <w:r w:rsidRPr="009B1BB9">
        <w:rPr>
          <w:rFonts w:cs="Arial"/>
          <w:sz w:val="20"/>
        </w:rPr>
        <w:t xml:space="preserve"> installare in un </w:t>
      </w:r>
      <w:proofErr w:type="spellStart"/>
      <w:r w:rsidRPr="009B1BB9">
        <w:rPr>
          <w:rFonts w:cs="Arial"/>
          <w:sz w:val="20"/>
        </w:rPr>
        <w:t>rack</w:t>
      </w:r>
      <w:proofErr w:type="spellEnd"/>
      <w:r w:rsidRPr="009B1BB9">
        <w:rPr>
          <w:rFonts w:cs="Arial"/>
          <w:sz w:val="20"/>
        </w:rPr>
        <w:t>: un armadio alto 2000mm può ospitare 42U)</w:t>
      </w:r>
    </w:p>
    <w:p w:rsidR="009B1BB9" w:rsidRPr="009B1BB9" w:rsidRDefault="009B1BB9" w:rsidP="009B1BB9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>Perché climatizza solo dove è richiesto il freddo e non tutto l’ambiente circostante;</w:t>
      </w:r>
    </w:p>
    <w:p w:rsidR="009B1BB9" w:rsidRPr="009B1BB9" w:rsidRDefault="009B1BB9" w:rsidP="009B1BB9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 xml:space="preserve">Perché è concepito come un condizionatore industriale con ventilatori radiali a pale rovesce ad alta prevalenza, con batteria dotata di aletta </w:t>
      </w:r>
      <w:proofErr w:type="spellStart"/>
      <w:r w:rsidRPr="009B1BB9">
        <w:rPr>
          <w:rFonts w:cs="Arial"/>
          <w:sz w:val="20"/>
        </w:rPr>
        <w:t>idrofilica</w:t>
      </w:r>
      <w:proofErr w:type="spellEnd"/>
      <w:r w:rsidRPr="009B1BB9">
        <w:rPr>
          <w:rFonts w:cs="Arial"/>
          <w:sz w:val="20"/>
        </w:rPr>
        <w:t xml:space="preserve"> ad alta efficienza; pannellatura completamente isolata; gestione degli allarmi (flusso aria, alta temperatura); possibilità di connessione </w:t>
      </w:r>
      <w:proofErr w:type="gramStart"/>
      <w:r w:rsidRPr="009B1BB9">
        <w:rPr>
          <w:rFonts w:cs="Arial"/>
          <w:sz w:val="20"/>
        </w:rPr>
        <w:t>LAN</w:t>
      </w:r>
      <w:proofErr w:type="gramEnd"/>
      <w:r w:rsidRPr="009B1BB9">
        <w:rPr>
          <w:rFonts w:cs="Arial"/>
          <w:sz w:val="20"/>
        </w:rPr>
        <w:t xml:space="preserve"> tra più unità e interfaccia di comunicazione RS485;</w:t>
      </w:r>
    </w:p>
    <w:p w:rsidR="009B1BB9" w:rsidRPr="009B1BB9" w:rsidRDefault="009B1BB9" w:rsidP="009B1BB9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>Per la facilità d’installazione sia frigorifera, sia elettrica. L’unità è dotata di connettori elettrici rapidi.</w:t>
      </w:r>
    </w:p>
    <w:p w:rsidR="009B1BB9" w:rsidRPr="009B1BB9" w:rsidRDefault="009B1BB9" w:rsidP="009B1BB9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0"/>
        </w:rPr>
      </w:pPr>
      <w:r w:rsidRPr="009B1BB9">
        <w:rPr>
          <w:rFonts w:cs="Arial"/>
          <w:sz w:val="20"/>
        </w:rPr>
        <w:t>Perché è disponibile anche una versione con moto condensante per bassa temperatura, con funzionamento fino a -40°C esterni.</w:t>
      </w: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:rsidR="0086183B" w:rsidRPr="00DE00E9" w:rsidRDefault="009B1BB9" w:rsidP="0086183B">
      <w:pPr>
        <w:pStyle w:val="Didefault"/>
        <w:jc w:val="both"/>
        <w:rPr>
          <w:rFonts w:ascii="Calibri" w:eastAsia="Times New Roman" w:hAnsi="Calibri" w:cs="Times New Roman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t>Hiref</w:t>
      </w:r>
      <w:r w:rsidR="0086183B" w:rsidRPr="00DE00E9">
        <w:rPr>
          <w:rFonts w:ascii="Calibri" w:hAnsi="Calibri"/>
          <w:b/>
          <w:bCs/>
          <w:szCs w:val="20"/>
        </w:rPr>
        <w:t xml:space="preserve"> Spa </w:t>
      </w:r>
    </w:p>
    <w:p w:rsidR="0086183B" w:rsidRPr="00DE00E9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</w:p>
    <w:p w:rsidR="0086183B" w:rsidRPr="00DE00E9" w:rsidRDefault="00C807B5" w:rsidP="0086183B">
      <w:pPr>
        <w:pStyle w:val="Corpo"/>
        <w:jc w:val="both"/>
        <w:rPr>
          <w:rFonts w:ascii="Calibri" w:hAnsi="Calibri"/>
          <w:szCs w:val="20"/>
        </w:rPr>
      </w:pPr>
      <w:proofErr w:type="spellStart"/>
      <w:r w:rsidRPr="00C807B5">
        <w:rPr>
          <w:rFonts w:ascii="Calibri" w:hAnsi="Calibri"/>
          <w:szCs w:val="20"/>
        </w:rPr>
        <w:t>Hiref</w:t>
      </w:r>
      <w:proofErr w:type="spellEnd"/>
      <w:r w:rsidRPr="00C807B5">
        <w:rPr>
          <w:rFonts w:ascii="Calibri" w:hAnsi="Calibri"/>
          <w:szCs w:val="20"/>
        </w:rPr>
        <w:t xml:space="preserve">, leader nel campo della produzione di unità per la climatizzazione di ambienti tecnologici, come ad esempio i Data Center e gli </w:t>
      </w:r>
      <w:proofErr w:type="spellStart"/>
      <w:r w:rsidRPr="00C807B5">
        <w:rPr>
          <w:rFonts w:ascii="Calibri" w:hAnsi="Calibri"/>
          <w:szCs w:val="20"/>
        </w:rPr>
        <w:t>shelter</w:t>
      </w:r>
      <w:proofErr w:type="spellEnd"/>
      <w:r w:rsidRPr="00C807B5">
        <w:rPr>
          <w:rFonts w:ascii="Calibri" w:hAnsi="Calibri"/>
          <w:szCs w:val="20"/>
        </w:rPr>
        <w:t xml:space="preserve"> per telecomunicazioni, è riconosciuto a livello internazionale come </w:t>
      </w:r>
      <w:proofErr w:type="spellStart"/>
      <w:proofErr w:type="gramStart"/>
      <w:r w:rsidRPr="00C807B5">
        <w:rPr>
          <w:rFonts w:ascii="Calibri" w:hAnsi="Calibri"/>
          <w:szCs w:val="20"/>
        </w:rPr>
        <w:t>brand</w:t>
      </w:r>
      <w:proofErr w:type="spellEnd"/>
      <w:proofErr w:type="gramEnd"/>
      <w:r w:rsidRPr="00C807B5">
        <w:rPr>
          <w:rFonts w:ascii="Calibri" w:hAnsi="Calibri"/>
          <w:szCs w:val="20"/>
        </w:rPr>
        <w:t xml:space="preserve">  fortemente innovativo, tecnologico e orientato alla forte </w:t>
      </w:r>
      <w:proofErr w:type="spellStart"/>
      <w:r w:rsidRPr="00C807B5">
        <w:rPr>
          <w:rFonts w:ascii="Calibri" w:hAnsi="Calibri"/>
          <w:szCs w:val="20"/>
        </w:rPr>
        <w:t>customizzazione</w:t>
      </w:r>
      <w:proofErr w:type="spellEnd"/>
      <w:r w:rsidRPr="00C807B5">
        <w:rPr>
          <w:rFonts w:ascii="Calibri" w:hAnsi="Calibri"/>
          <w:szCs w:val="20"/>
        </w:rPr>
        <w:t xml:space="preserve"> del prodotto. </w:t>
      </w:r>
      <w:proofErr w:type="spellStart"/>
      <w:r w:rsidRPr="00C807B5">
        <w:rPr>
          <w:rFonts w:ascii="Calibri" w:hAnsi="Calibri"/>
          <w:szCs w:val="20"/>
        </w:rPr>
        <w:t>Hiref</w:t>
      </w:r>
      <w:proofErr w:type="spellEnd"/>
      <w:r w:rsidRPr="00C807B5">
        <w:rPr>
          <w:rFonts w:ascii="Calibri" w:hAnsi="Calibri"/>
          <w:szCs w:val="20"/>
        </w:rPr>
        <w:t xml:space="preserve"> </w:t>
      </w:r>
      <w:proofErr w:type="gramStart"/>
      <w:r w:rsidRPr="00C807B5">
        <w:rPr>
          <w:rFonts w:ascii="Calibri" w:hAnsi="Calibri"/>
          <w:szCs w:val="20"/>
        </w:rPr>
        <w:t>è</w:t>
      </w:r>
      <w:proofErr w:type="gramEnd"/>
      <w:r w:rsidRPr="00C807B5">
        <w:rPr>
          <w:rFonts w:ascii="Calibri" w:hAnsi="Calibri"/>
          <w:szCs w:val="20"/>
        </w:rPr>
        <w:t xml:space="preserve"> polo di ricerca e sviluppo interno, altamente dinamico e specializzato, un dipartimento interno di progettazione meccanica, elettrica e per lo sviluppo dei software, assieme ai reparti interni di produzione di semilavorati. </w:t>
      </w:r>
      <w:proofErr w:type="spellStart"/>
      <w:r w:rsidRPr="00C807B5">
        <w:rPr>
          <w:rFonts w:ascii="Calibri" w:hAnsi="Calibri"/>
          <w:szCs w:val="20"/>
        </w:rPr>
        <w:t>Hiref</w:t>
      </w:r>
      <w:proofErr w:type="spellEnd"/>
      <w:r w:rsidRPr="00C807B5">
        <w:rPr>
          <w:rFonts w:ascii="Calibri" w:hAnsi="Calibri"/>
          <w:szCs w:val="20"/>
        </w:rPr>
        <w:t xml:space="preserve"> mette a disposizione della propria clientela competenze maturate nel corso di anni di esperienza per offrire soluzioni complete e preziosi servizi, quali l’assistenza alla progettazione </w:t>
      </w:r>
      <w:proofErr w:type="gramStart"/>
      <w:r w:rsidRPr="00C807B5">
        <w:rPr>
          <w:rFonts w:ascii="Calibri" w:hAnsi="Calibri"/>
          <w:szCs w:val="20"/>
        </w:rPr>
        <w:t>impiantistica</w:t>
      </w:r>
      <w:proofErr w:type="gramEnd"/>
      <w:r w:rsidRPr="00C807B5">
        <w:rPr>
          <w:rFonts w:ascii="Calibri" w:hAnsi="Calibri"/>
          <w:szCs w:val="20"/>
        </w:rPr>
        <w:t xml:space="preserve"> e l’</w:t>
      </w:r>
      <w:proofErr w:type="spellStart"/>
      <w:r w:rsidRPr="00C807B5">
        <w:rPr>
          <w:rFonts w:ascii="Calibri" w:hAnsi="Calibri"/>
          <w:szCs w:val="20"/>
        </w:rPr>
        <w:t>efficientamento</w:t>
      </w:r>
      <w:proofErr w:type="spellEnd"/>
      <w:r w:rsidRPr="00C807B5">
        <w:rPr>
          <w:rFonts w:ascii="Calibri" w:hAnsi="Calibri"/>
          <w:szCs w:val="20"/>
        </w:rPr>
        <w:t xml:space="preserve"> dei sistemi, che completano l’offerta di prodotti altamente </w:t>
      </w:r>
      <w:proofErr w:type="spellStart"/>
      <w:r w:rsidRPr="00C807B5">
        <w:rPr>
          <w:rFonts w:ascii="Calibri" w:hAnsi="Calibri"/>
          <w:szCs w:val="20"/>
        </w:rPr>
        <w:t>customizzati</w:t>
      </w:r>
      <w:proofErr w:type="spellEnd"/>
      <w:r w:rsidRPr="00C807B5">
        <w:rPr>
          <w:rFonts w:ascii="Calibri" w:hAnsi="Calibri"/>
          <w:szCs w:val="20"/>
        </w:rPr>
        <w:t>.</w:t>
      </w:r>
    </w:p>
    <w:p w:rsidR="00C807B5" w:rsidRDefault="00C807B5" w:rsidP="0086183B">
      <w:pPr>
        <w:jc w:val="both"/>
        <w:rPr>
          <w:rFonts w:ascii="Calibri" w:hAnsi="Calibri"/>
          <w:szCs w:val="20"/>
        </w:rPr>
      </w:pPr>
      <w:proofErr w:type="spellStart"/>
      <w:r w:rsidRPr="00C807B5">
        <w:rPr>
          <w:rFonts w:ascii="Calibri" w:hAnsi="Calibri"/>
          <w:szCs w:val="20"/>
        </w:rPr>
        <w:t>HiRef</w:t>
      </w:r>
      <w:proofErr w:type="spellEnd"/>
      <w:r w:rsidRPr="00C807B5">
        <w:rPr>
          <w:rFonts w:ascii="Calibri" w:hAnsi="Calibri"/>
          <w:szCs w:val="20"/>
        </w:rPr>
        <w:t xml:space="preserve"> mira al soddisfacimento delle esigenze del cliente senza compromessi nei confronti del rispetto dei parametri </w:t>
      </w:r>
      <w:proofErr w:type="spellStart"/>
      <w:r w:rsidRPr="00C807B5">
        <w:rPr>
          <w:rFonts w:ascii="Calibri" w:hAnsi="Calibri"/>
          <w:szCs w:val="20"/>
        </w:rPr>
        <w:t>termoigrometrici</w:t>
      </w:r>
      <w:proofErr w:type="spellEnd"/>
      <w:r w:rsidRPr="00C807B5">
        <w:rPr>
          <w:rFonts w:ascii="Calibri" w:hAnsi="Calibri"/>
          <w:szCs w:val="20"/>
        </w:rPr>
        <w:t xml:space="preserve"> negli ambienti climatizzati: una profonda conoscenza del </w:t>
      </w:r>
      <w:proofErr w:type="gramStart"/>
      <w:r w:rsidRPr="00C807B5">
        <w:rPr>
          <w:rFonts w:ascii="Calibri" w:hAnsi="Calibri"/>
          <w:szCs w:val="20"/>
        </w:rPr>
        <w:t>contesto</w:t>
      </w:r>
      <w:proofErr w:type="gramEnd"/>
      <w:r w:rsidRPr="00C807B5">
        <w:rPr>
          <w:rFonts w:ascii="Calibri" w:hAnsi="Calibri"/>
          <w:szCs w:val="20"/>
        </w:rPr>
        <w:t xml:space="preserve"> impiantistico, unitamente ad uno spiccato know-how per le tecnologie innovative, consentono di raggiungere i livelli di efficienza energetica necessari all’ottenimento del vero risparmio economico e della riduzione dell’impronta ambientale.</w:t>
      </w:r>
    </w:p>
    <w:p w:rsidR="0086183B" w:rsidRPr="00C807B5" w:rsidRDefault="0086183B" w:rsidP="0086183B">
      <w:pPr>
        <w:jc w:val="both"/>
        <w:rPr>
          <w:rFonts w:ascii="Calibri" w:hAnsi="Calibri"/>
          <w:szCs w:val="20"/>
        </w:rPr>
      </w:pPr>
    </w:p>
    <w:p w:rsidR="0086183B" w:rsidRPr="00DE00E9" w:rsidRDefault="0086183B" w:rsidP="0086183B">
      <w:pPr>
        <w:jc w:val="both"/>
        <w:rPr>
          <w:rFonts w:ascii="Calibri" w:hAnsi="Calibri" w:cs="Arial Unicode MS"/>
          <w:b/>
          <w:color w:val="000000"/>
          <w:szCs w:val="20"/>
          <w:lang w:eastAsia="it-IT"/>
        </w:rPr>
      </w:pP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 xml:space="preserve">Il </w:t>
      </w:r>
      <w:r w:rsidR="00831622">
        <w:rPr>
          <w:rFonts w:ascii="Calibri" w:hAnsi="Calibri" w:cs="Arial Unicode MS"/>
          <w:b/>
          <w:color w:val="000000"/>
          <w:szCs w:val="20"/>
          <w:lang w:eastAsia="it-IT"/>
        </w:rPr>
        <w:t>G</w:t>
      </w: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>ruppo Galletti</w:t>
      </w:r>
    </w:p>
    <w:p w:rsidR="002C4127" w:rsidRDefault="001C4983" w:rsidP="0086183B">
      <w:pPr>
        <w:jc w:val="both"/>
        <w:rPr>
          <w:rFonts w:ascii="Calibri" w:hAnsi="Calibri" w:cs="Arial Unicode MS"/>
          <w:color w:val="000000"/>
          <w:szCs w:val="20"/>
          <w:lang w:eastAsia="it-IT"/>
        </w:rPr>
      </w:pPr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La presentazione ufficiale del Gruppo Galletti in occasione di MCE 2014 ha segnato l’ingresso riconosciuto di questa grande e </w:t>
      </w:r>
      <w:proofErr w:type="gramStart"/>
      <w:r w:rsidRPr="001C4983">
        <w:rPr>
          <w:rFonts w:ascii="Calibri" w:hAnsi="Calibri" w:cs="Arial Unicode MS"/>
          <w:color w:val="000000"/>
          <w:szCs w:val="20"/>
          <w:lang w:eastAsia="it-IT"/>
        </w:rPr>
        <w:t>prestigiosa</w:t>
      </w:r>
      <w:proofErr w:type="gram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realtà nel panorama internazionale.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Unico nel suo genere,</w:t>
      </w:r>
      <w:r w:rsidR="002C4127">
        <w:rPr>
          <w:rFonts w:ascii="Calibri" w:hAnsi="Calibri" w:cs="Arial Unicode MS"/>
          <w:color w:val="000000"/>
          <w:szCs w:val="20"/>
          <w:lang w:eastAsia="it-IT"/>
        </w:rPr>
        <w:t xml:space="preserve"> il Gruppo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è composto </w:t>
      </w:r>
      <w:proofErr w:type="gram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da</w:t>
      </w:r>
      <w:proofErr w:type="gram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sette differenti realtà imprenditoriali, con competenze specifiche in ogni settore nell’ambito della climatizzazione HVAC-R (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Heating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Ventilation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Air-Conditioning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Refrigeration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).</w:t>
      </w:r>
    </w:p>
    <w:p w:rsidR="00437099" w:rsidRPr="00526B95" w:rsidRDefault="00437099" w:rsidP="00546485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sectPr w:rsidR="00437099" w:rsidRPr="00526B95" w:rsidSect="00A47505">
      <w:headerReference w:type="default" r:id="rId8"/>
      <w:footerReference w:type="default" r:id="rId9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9E1" w:rsidRDefault="000429E1" w:rsidP="00FA508C">
      <w:pPr>
        <w:spacing w:after="0" w:line="240" w:lineRule="auto"/>
      </w:pPr>
      <w:r>
        <w:separator/>
      </w:r>
    </w:p>
  </w:endnote>
  <w:endnote w:type="continuationSeparator" w:id="0">
    <w:p w:rsidR="000429E1" w:rsidRDefault="000429E1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altName w:val="Cambria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9E1" w:rsidRPr="004A15E7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:rsidR="000429E1" w:rsidRPr="000D1B84" w:rsidRDefault="000429E1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</w:t>
    </w:r>
    <w:proofErr w:type="spellStart"/>
    <w:proofErr w:type="gramStart"/>
    <w:r w:rsidRPr="00546485">
      <w:rPr>
        <w:rFonts w:cs="Verdana"/>
        <w:sz w:val="18"/>
        <w:szCs w:val="18"/>
      </w:rPr>
      <w:t>L.Romagnoli</w:t>
    </w:r>
    <w:proofErr w:type="spellEnd"/>
    <w:proofErr w:type="gramEnd"/>
    <w:r w:rsidRPr="00546485">
      <w:rPr>
        <w:rFonts w:cs="Verdana"/>
        <w:sz w:val="18"/>
        <w:szCs w:val="18"/>
      </w:rPr>
      <w:t xml:space="preserve"> 12/a - 40010 Bentivoglio (BO) Italy - ph: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9E1" w:rsidRDefault="000429E1" w:rsidP="00FA508C">
      <w:pPr>
        <w:spacing w:after="0" w:line="240" w:lineRule="auto"/>
      </w:pPr>
      <w:r>
        <w:separator/>
      </w:r>
    </w:p>
  </w:footnote>
  <w:footnote w:type="continuationSeparator" w:id="0">
    <w:p w:rsidR="000429E1" w:rsidRDefault="000429E1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9E1" w:rsidRDefault="009B1BB9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-346075</wp:posOffset>
          </wp:positionH>
          <wp:positionV relativeFrom="margin">
            <wp:posOffset>-549910</wp:posOffset>
          </wp:positionV>
          <wp:extent cx="2087245" cy="405765"/>
          <wp:effectExtent l="25400" t="0" r="0" b="0"/>
          <wp:wrapTight wrapText="bothSides">
            <wp:wrapPolygon edited="0">
              <wp:start x="-263" y="0"/>
              <wp:lineTo x="-263" y="20282"/>
              <wp:lineTo x="21554" y="20282"/>
              <wp:lineTo x="21554" y="0"/>
              <wp:lineTo x="-263" y="0"/>
            </wp:wrapPolygon>
          </wp:wrapTight>
          <wp:docPr id="1" name="Immagine 1" descr="LOGO HIREF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IREF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29E1">
      <w:tab/>
    </w:r>
    <w:r w:rsidR="000429E1">
      <w:tab/>
      <w:t xml:space="preserve">    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D1C4C"/>
    <w:multiLevelType w:val="hybridMultilevel"/>
    <w:tmpl w:val="84F8C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94510"/>
    <w:multiLevelType w:val="hybridMultilevel"/>
    <w:tmpl w:val="4FF6F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37099"/>
    <w:rsid w:val="000429E1"/>
    <w:rsid w:val="00045C98"/>
    <w:rsid w:val="00090652"/>
    <w:rsid w:val="000A0E62"/>
    <w:rsid w:val="000A512D"/>
    <w:rsid w:val="000D1B84"/>
    <w:rsid w:val="00130AA3"/>
    <w:rsid w:val="0018112B"/>
    <w:rsid w:val="001C4983"/>
    <w:rsid w:val="001E6FC0"/>
    <w:rsid w:val="001F6A79"/>
    <w:rsid w:val="00247748"/>
    <w:rsid w:val="002C4127"/>
    <w:rsid w:val="002C464C"/>
    <w:rsid w:val="002D4A65"/>
    <w:rsid w:val="002E4E9A"/>
    <w:rsid w:val="00325C62"/>
    <w:rsid w:val="00331A77"/>
    <w:rsid w:val="00363912"/>
    <w:rsid w:val="003E10B2"/>
    <w:rsid w:val="00437099"/>
    <w:rsid w:val="0045056D"/>
    <w:rsid w:val="004A15E7"/>
    <w:rsid w:val="004D7B9C"/>
    <w:rsid w:val="00526B95"/>
    <w:rsid w:val="00546485"/>
    <w:rsid w:val="005C7DB1"/>
    <w:rsid w:val="005E74B0"/>
    <w:rsid w:val="00601894"/>
    <w:rsid w:val="006029F5"/>
    <w:rsid w:val="00631566"/>
    <w:rsid w:val="00650259"/>
    <w:rsid w:val="006B3DDE"/>
    <w:rsid w:val="0073449A"/>
    <w:rsid w:val="007533D0"/>
    <w:rsid w:val="00794FC8"/>
    <w:rsid w:val="008021F6"/>
    <w:rsid w:val="00831622"/>
    <w:rsid w:val="008432D4"/>
    <w:rsid w:val="0086183B"/>
    <w:rsid w:val="008856C1"/>
    <w:rsid w:val="0092517A"/>
    <w:rsid w:val="00951943"/>
    <w:rsid w:val="009B1BB9"/>
    <w:rsid w:val="009F2DF5"/>
    <w:rsid w:val="009F3627"/>
    <w:rsid w:val="00A11F4A"/>
    <w:rsid w:val="00A47505"/>
    <w:rsid w:val="00BC2E60"/>
    <w:rsid w:val="00BE5DE4"/>
    <w:rsid w:val="00C35B04"/>
    <w:rsid w:val="00C6545F"/>
    <w:rsid w:val="00C807B5"/>
    <w:rsid w:val="00D20B3E"/>
    <w:rsid w:val="00DA38FF"/>
    <w:rsid w:val="00E447DC"/>
    <w:rsid w:val="00E60E8B"/>
    <w:rsid w:val="00E61917"/>
    <w:rsid w:val="00E70A5B"/>
    <w:rsid w:val="00EB7F30"/>
    <w:rsid w:val="00EC1AAB"/>
    <w:rsid w:val="00ED5BDA"/>
    <w:rsid w:val="00EE4FAF"/>
    <w:rsid w:val="00F437CD"/>
    <w:rsid w:val="00FA508C"/>
    <w:rsid w:val="00FB6C7E"/>
    <w:rsid w:val="00FD3641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a="http://schemas.openxmlformats.org/drawingml/2006/main"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6B3A4F-0EB2-5D43-89B2-0CC8FF13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692</Words>
  <Characters>3948</Characters>
  <Application>Microsoft Macintosh Word</Application>
  <DocSecurity>0</DocSecurity>
  <Lines>32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iMac</cp:lastModifiedBy>
  <cp:revision>23</cp:revision>
  <dcterms:created xsi:type="dcterms:W3CDTF">2014-01-28T17:15:00Z</dcterms:created>
  <dcterms:modified xsi:type="dcterms:W3CDTF">2014-10-06T16:19:00Z</dcterms:modified>
</cp:coreProperties>
</file>