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 w:rsidR="00BE4D30">
        <w:rPr>
          <w:b/>
          <w:sz w:val="20"/>
          <w:szCs w:val="20"/>
        </w:rPr>
        <w:t>23 gennaio 2015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:rsidR="0045056D" w:rsidRDefault="00BE4D30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Il meglio dell’innovazione tecnologica racchiuso in una pompa di calore </w:t>
      </w:r>
      <w:proofErr w:type="gramStart"/>
      <w:r>
        <w:rPr>
          <w:b/>
          <w:sz w:val="32"/>
          <w:szCs w:val="32"/>
        </w:rPr>
        <w:t>compatta</w:t>
      </w:r>
      <w:proofErr w:type="gramEnd"/>
    </w:p>
    <w:p w:rsidR="00FA508C" w:rsidRPr="0045056D" w:rsidRDefault="00BE4D30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proofErr w:type="spellStart"/>
      <w:r>
        <w:rPr>
          <w:b/>
          <w:sz w:val="24"/>
          <w:szCs w:val="32"/>
        </w:rPr>
        <w:t>Hiwarm</w:t>
      </w:r>
      <w:proofErr w:type="spellEnd"/>
      <w:r>
        <w:rPr>
          <w:b/>
          <w:sz w:val="24"/>
          <w:szCs w:val="32"/>
        </w:rPr>
        <w:t xml:space="preserve"> Compact di Galletti copre tutte le esigenze di caldo/freddo e acqua calda sanitaria, garantendo le migliori prestazioni e il massimo </w:t>
      </w:r>
      <w:proofErr w:type="gramStart"/>
      <w:r>
        <w:rPr>
          <w:b/>
          <w:sz w:val="24"/>
          <w:szCs w:val="32"/>
        </w:rPr>
        <w:t>comfort</w:t>
      </w:r>
      <w:proofErr w:type="gramEnd"/>
    </w:p>
    <w:p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 xml:space="preserve">Galletti, grazie al suo </w:t>
      </w:r>
      <w:proofErr w:type="spellStart"/>
      <w:r w:rsidRPr="000745CF">
        <w:rPr>
          <w:szCs w:val="24"/>
        </w:rPr>
        <w:t>know</w:t>
      </w:r>
      <w:proofErr w:type="spellEnd"/>
      <w:r w:rsidRPr="000745CF">
        <w:rPr>
          <w:szCs w:val="24"/>
        </w:rPr>
        <w:t xml:space="preserve"> </w:t>
      </w:r>
      <w:proofErr w:type="spellStart"/>
      <w:r w:rsidRPr="000745CF">
        <w:rPr>
          <w:szCs w:val="24"/>
        </w:rPr>
        <w:t>how</w:t>
      </w:r>
      <w:proofErr w:type="spellEnd"/>
      <w:r w:rsidRPr="000745CF">
        <w:rPr>
          <w:szCs w:val="24"/>
        </w:rPr>
        <w:t xml:space="preserve"> e alla sua esperienza ormai consolidata in Italia e nel mondo nel settore della climatizzazione, </w:t>
      </w:r>
      <w:proofErr w:type="gramStart"/>
      <w:r w:rsidRPr="000745CF">
        <w:rPr>
          <w:szCs w:val="24"/>
        </w:rPr>
        <w:t>ha</w:t>
      </w:r>
      <w:proofErr w:type="gramEnd"/>
      <w:r w:rsidRPr="000745CF">
        <w:rPr>
          <w:szCs w:val="24"/>
        </w:rPr>
        <w:t xml:space="preserve"> messo a punto una pompa di calore che soddisfa a pieno le esigenze degli utenti, dei progettisti e degli installatori grazie alle sue caratteristiche uniche, che la classificano al top nel settore della climatizzazione comfort in Italia e nel mondo.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b/>
          <w:szCs w:val="24"/>
        </w:rPr>
        <w:t>HIWARM COMPACT</w:t>
      </w:r>
      <w:r w:rsidRPr="000745CF">
        <w:rPr>
          <w:szCs w:val="24"/>
        </w:rPr>
        <w:t xml:space="preserve"> </w:t>
      </w:r>
      <w:r w:rsidRPr="000745CF">
        <w:rPr>
          <w:rFonts w:hAnsi="Helvetica"/>
          <w:szCs w:val="24"/>
        </w:rPr>
        <w:t xml:space="preserve">è </w:t>
      </w:r>
      <w:r w:rsidR="000745CF" w:rsidRPr="000745CF">
        <w:rPr>
          <w:szCs w:val="24"/>
        </w:rPr>
        <w:t>un</w:t>
      </w:r>
      <w:r w:rsidR="000745CF" w:rsidRPr="000745CF">
        <w:rPr>
          <w:szCs w:val="24"/>
        </w:rPr>
        <w:t>’</w:t>
      </w:r>
      <w:r w:rsidRPr="000745CF">
        <w:rPr>
          <w:szCs w:val="24"/>
        </w:rPr>
        <w:t xml:space="preserve">innovativa pompa di calore </w:t>
      </w:r>
      <w:r w:rsidRPr="000745CF">
        <w:rPr>
          <w:b/>
          <w:szCs w:val="24"/>
        </w:rPr>
        <w:t>polivalente</w:t>
      </w:r>
      <w:r w:rsidRPr="000745CF">
        <w:rPr>
          <w:szCs w:val="24"/>
        </w:rPr>
        <w:t xml:space="preserve"> che garantisce in modo indipendente la climatizzazione estiva e invernale, la produzione di acqua calda sanitaria, risparmio energetico, massima silenziosit</w:t>
      </w:r>
      <w:r w:rsidRPr="000745CF">
        <w:rPr>
          <w:rFonts w:hAnsi="Helvetica"/>
          <w:szCs w:val="24"/>
        </w:rPr>
        <w:t>à</w:t>
      </w:r>
      <w:r w:rsidRPr="000745CF">
        <w:rPr>
          <w:szCs w:val="24"/>
        </w:rPr>
        <w:t xml:space="preserve">, </w:t>
      </w:r>
      <w:proofErr w:type="gramStart"/>
      <w:r w:rsidRPr="000745CF">
        <w:rPr>
          <w:szCs w:val="24"/>
        </w:rPr>
        <w:t>comfort</w:t>
      </w:r>
      <w:proofErr w:type="gramEnd"/>
      <w:r w:rsidRPr="000745CF">
        <w:rPr>
          <w:szCs w:val="24"/>
        </w:rPr>
        <w:t xml:space="preserve"> e controlli avanzati e facilit</w:t>
      </w:r>
      <w:r w:rsidRPr="000745CF">
        <w:rPr>
          <w:rFonts w:hAnsi="Helvetica"/>
          <w:szCs w:val="24"/>
        </w:rPr>
        <w:t xml:space="preserve">à </w:t>
      </w:r>
      <w:r w:rsidRPr="000745CF">
        <w:rPr>
          <w:szCs w:val="24"/>
        </w:rPr>
        <w:t>di montaggio.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>RISPARMIO ENERGETICO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>Grazie a tecnologie all</w:t>
      </w:r>
      <w:r w:rsidRPr="000745CF">
        <w:rPr>
          <w:szCs w:val="24"/>
        </w:rPr>
        <w:t>’</w:t>
      </w:r>
      <w:r w:rsidRPr="000745CF">
        <w:rPr>
          <w:szCs w:val="24"/>
        </w:rPr>
        <w:t xml:space="preserve">avanguardia come il </w:t>
      </w:r>
      <w:r w:rsidRPr="000745CF">
        <w:rPr>
          <w:b/>
          <w:szCs w:val="24"/>
        </w:rPr>
        <w:t>recupero totale del calore di condensazione</w:t>
      </w:r>
      <w:r w:rsidRPr="000745CF">
        <w:rPr>
          <w:szCs w:val="24"/>
        </w:rPr>
        <w:t xml:space="preserve">, tramite il quale </w:t>
      </w:r>
      <w:r w:rsidRPr="000745CF">
        <w:rPr>
          <w:rFonts w:hAnsi="Helvetica"/>
          <w:szCs w:val="24"/>
        </w:rPr>
        <w:t xml:space="preserve">è </w:t>
      </w:r>
      <w:r w:rsidRPr="000745CF">
        <w:rPr>
          <w:szCs w:val="24"/>
        </w:rPr>
        <w:t xml:space="preserve">possibile produrre acqua calda sanitaria durante le fasi di </w:t>
      </w:r>
      <w:proofErr w:type="spellStart"/>
      <w:r w:rsidRPr="000745CF">
        <w:rPr>
          <w:szCs w:val="24"/>
        </w:rPr>
        <w:t>raffrescamento</w:t>
      </w:r>
      <w:proofErr w:type="spellEnd"/>
      <w:r w:rsidRPr="000745CF">
        <w:rPr>
          <w:szCs w:val="24"/>
        </w:rPr>
        <w:t xml:space="preserve"> estivo in modo totalmente gratuito; alla riduzione dei consumi energetici nel funzionamento ai carichi parziali, che rappresentano la maggior parte del tempo di </w:t>
      </w:r>
      <w:proofErr w:type="spellStart"/>
      <w:r w:rsidRPr="000745CF">
        <w:rPr>
          <w:szCs w:val="24"/>
        </w:rPr>
        <w:t>attivit</w:t>
      </w:r>
      <w:proofErr w:type="spellEnd"/>
      <w:r w:rsidRPr="000745CF">
        <w:rPr>
          <w:rFonts w:hAnsi="Helvetica"/>
          <w:szCs w:val="24"/>
          <w:lang w:val="fr-FR"/>
        </w:rPr>
        <w:t xml:space="preserve">à </w:t>
      </w:r>
      <w:r w:rsidRPr="000745CF">
        <w:rPr>
          <w:szCs w:val="24"/>
        </w:rPr>
        <w:t>di una pompa di calore;</w:t>
      </w:r>
      <w:proofErr w:type="gramStart"/>
      <w:r w:rsidRPr="000745CF">
        <w:rPr>
          <w:szCs w:val="24"/>
        </w:rPr>
        <w:t xml:space="preserve">  </w:t>
      </w:r>
      <w:proofErr w:type="gramEnd"/>
      <w:r w:rsidRPr="000745CF">
        <w:rPr>
          <w:szCs w:val="24"/>
        </w:rPr>
        <w:t>ai c</w:t>
      </w:r>
      <w:r w:rsidRPr="000745CF">
        <w:rPr>
          <w:b/>
          <w:bCs/>
          <w:szCs w:val="24"/>
        </w:rPr>
        <w:t xml:space="preserve">ompressori scroll o twin </w:t>
      </w:r>
      <w:proofErr w:type="spellStart"/>
      <w:r w:rsidRPr="000745CF">
        <w:rPr>
          <w:b/>
          <w:bCs/>
          <w:szCs w:val="24"/>
        </w:rPr>
        <w:t>rotary</w:t>
      </w:r>
      <w:proofErr w:type="spellEnd"/>
      <w:r w:rsidRPr="000745CF">
        <w:rPr>
          <w:b/>
          <w:bCs/>
          <w:szCs w:val="24"/>
        </w:rPr>
        <w:t xml:space="preserve"> </w:t>
      </w:r>
      <w:r w:rsidRPr="000745CF">
        <w:rPr>
          <w:bCs/>
          <w:szCs w:val="24"/>
        </w:rPr>
        <w:t>azionati</w:t>
      </w:r>
      <w:r w:rsidRPr="000745CF">
        <w:rPr>
          <w:b/>
          <w:bCs/>
          <w:szCs w:val="24"/>
        </w:rPr>
        <w:t xml:space="preserve"> </w:t>
      </w:r>
      <w:r w:rsidRPr="000745CF">
        <w:rPr>
          <w:bCs/>
          <w:szCs w:val="24"/>
        </w:rPr>
        <w:t>da</w:t>
      </w:r>
      <w:r w:rsidRPr="000745CF">
        <w:rPr>
          <w:b/>
          <w:bCs/>
          <w:szCs w:val="24"/>
        </w:rPr>
        <w:t xml:space="preserve"> motori elettrici BLDC </w:t>
      </w:r>
      <w:r w:rsidRPr="000745CF">
        <w:rPr>
          <w:bCs/>
          <w:szCs w:val="24"/>
        </w:rPr>
        <w:t>e pilotati da</w:t>
      </w:r>
      <w:r w:rsidRPr="000745CF">
        <w:rPr>
          <w:b/>
          <w:bCs/>
          <w:szCs w:val="24"/>
        </w:rPr>
        <w:t xml:space="preserve"> inverter, </w:t>
      </w:r>
      <w:r w:rsidRPr="000745CF">
        <w:rPr>
          <w:bCs/>
          <w:szCs w:val="24"/>
        </w:rPr>
        <w:t>cuore del sistema</w:t>
      </w:r>
      <w:r w:rsidRPr="000745CF">
        <w:rPr>
          <w:szCs w:val="24"/>
        </w:rPr>
        <w:t xml:space="preserve"> e caratterizzati da un elevato rendimento nel funzionamento a carico parziale tramite i quali </w:t>
      </w:r>
      <w:r w:rsidRPr="000745CF">
        <w:rPr>
          <w:rFonts w:hAnsi="Helvetica"/>
          <w:szCs w:val="24"/>
        </w:rPr>
        <w:t xml:space="preserve">è </w:t>
      </w:r>
      <w:r w:rsidRPr="000745CF">
        <w:rPr>
          <w:szCs w:val="24"/>
        </w:rPr>
        <w:t xml:space="preserve">possibile massimizzare i valori di efficienza stagionale; alla </w:t>
      </w:r>
      <w:r w:rsidRPr="000745CF">
        <w:rPr>
          <w:b/>
          <w:bCs/>
          <w:szCs w:val="24"/>
        </w:rPr>
        <w:t>Valvola di laminazione elettrica a controllo elettronico</w:t>
      </w:r>
      <w:r w:rsidRPr="000745CF">
        <w:rPr>
          <w:szCs w:val="24"/>
        </w:rPr>
        <w:t xml:space="preserve"> che permette di ottenere cicli termodinamici con ridotti salti di pressione e di beneficiare di elevati valori di COP.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>SILENZIOSA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  <w:lang w:val="es-ES_tradnl"/>
        </w:rPr>
        <w:t xml:space="preserve">La </w:t>
      </w:r>
      <w:proofErr w:type="spellStart"/>
      <w:r w:rsidRPr="000745CF">
        <w:rPr>
          <w:b/>
          <w:bCs/>
          <w:szCs w:val="24"/>
        </w:rPr>
        <w:t>silenziosit</w:t>
      </w:r>
      <w:proofErr w:type="spellEnd"/>
      <w:r w:rsidRPr="000745CF">
        <w:rPr>
          <w:rFonts w:hAnsi="Helvetica"/>
          <w:b/>
          <w:bCs/>
          <w:szCs w:val="24"/>
          <w:lang w:val="fr-FR"/>
        </w:rPr>
        <w:t>à</w:t>
      </w:r>
      <w:r w:rsidRPr="000745CF">
        <w:rPr>
          <w:szCs w:val="24"/>
        </w:rPr>
        <w:t xml:space="preserve"> delle </w:t>
      </w:r>
      <w:proofErr w:type="spellStart"/>
      <w:r w:rsidRPr="000745CF">
        <w:rPr>
          <w:szCs w:val="24"/>
        </w:rPr>
        <w:t>unit</w:t>
      </w:r>
      <w:proofErr w:type="spellEnd"/>
      <w:r w:rsidRPr="000745CF">
        <w:rPr>
          <w:rFonts w:hAnsi="Helvetica"/>
          <w:szCs w:val="24"/>
          <w:lang w:val="fr-FR"/>
        </w:rPr>
        <w:t xml:space="preserve">à </w:t>
      </w:r>
      <w:r w:rsidRPr="000745CF">
        <w:rPr>
          <w:szCs w:val="24"/>
        </w:rPr>
        <w:t xml:space="preserve">HIWARM COMPACT, caratteristica indispensabile per macchine che devono poter essere installate anche in ambiti residenziali, </w:t>
      </w:r>
      <w:r w:rsidRPr="000745CF">
        <w:rPr>
          <w:rFonts w:hAnsi="Helvetica"/>
          <w:szCs w:val="24"/>
        </w:rPr>
        <w:t xml:space="preserve">è </w:t>
      </w:r>
      <w:r w:rsidRPr="000745CF">
        <w:rPr>
          <w:szCs w:val="24"/>
        </w:rPr>
        <w:t xml:space="preserve">garantita </w:t>
      </w:r>
      <w:proofErr w:type="spellStart"/>
      <w:r w:rsidRPr="000745CF">
        <w:rPr>
          <w:szCs w:val="24"/>
        </w:rPr>
        <w:t>dall</w:t>
      </w:r>
      <w:proofErr w:type="spellEnd"/>
      <w:r w:rsidRPr="000745CF">
        <w:rPr>
          <w:rFonts w:hAnsi="Helvetica"/>
          <w:szCs w:val="24"/>
          <w:lang w:val="fr-FR"/>
        </w:rPr>
        <w:t>’</w:t>
      </w:r>
      <w:r w:rsidRPr="000745CF">
        <w:rPr>
          <w:szCs w:val="24"/>
        </w:rPr>
        <w:t xml:space="preserve">uso di </w:t>
      </w:r>
      <w:r w:rsidRPr="000745CF">
        <w:rPr>
          <w:b/>
          <w:bCs/>
          <w:szCs w:val="24"/>
        </w:rPr>
        <w:t>ventilatori ad altissima efficienza</w:t>
      </w:r>
      <w:r w:rsidRPr="000745CF">
        <w:rPr>
          <w:szCs w:val="24"/>
        </w:rPr>
        <w:t xml:space="preserve">, costruiti con pale a profilo alare </w:t>
      </w:r>
      <w:proofErr w:type="spellStart"/>
      <w:r w:rsidRPr="000745CF">
        <w:rPr>
          <w:szCs w:val="24"/>
        </w:rPr>
        <w:t>Winglet</w:t>
      </w:r>
      <w:proofErr w:type="spellEnd"/>
      <w:r w:rsidRPr="000745CF">
        <w:rPr>
          <w:szCs w:val="24"/>
        </w:rPr>
        <w:t xml:space="preserve"> e azionati da motori elettrici rispondenti alle pi</w:t>
      </w:r>
      <w:r w:rsidRPr="000745CF">
        <w:rPr>
          <w:rFonts w:hAnsi="Helvetica"/>
          <w:szCs w:val="24"/>
        </w:rPr>
        <w:t xml:space="preserve">ù </w:t>
      </w:r>
      <w:r w:rsidRPr="000745CF">
        <w:rPr>
          <w:szCs w:val="24"/>
        </w:rPr>
        <w:t xml:space="preserve">recenti normative sul contenimento dei consumi energetici. </w:t>
      </w:r>
      <w:proofErr w:type="gramStart"/>
      <w:r w:rsidRPr="000745CF">
        <w:rPr>
          <w:szCs w:val="24"/>
        </w:rPr>
        <w:t>Vengono</w:t>
      </w:r>
      <w:proofErr w:type="gramEnd"/>
      <w:r w:rsidRPr="000745CF">
        <w:rPr>
          <w:szCs w:val="24"/>
        </w:rPr>
        <w:t xml:space="preserve"> inoltre gestiti dal controllo a microprocessore in modo da assicurare in ogni istante il corretto regime di rotazione e la portata aria necessaria.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0745CF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>CONTROLLI AVANZATI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>Il c</w:t>
      </w:r>
      <w:r w:rsidRPr="000745CF">
        <w:rPr>
          <w:b/>
          <w:bCs/>
          <w:szCs w:val="24"/>
        </w:rPr>
        <w:t>ontrollo a microprocessore avanzato</w:t>
      </w:r>
      <w:r w:rsidRPr="000745CF">
        <w:rPr>
          <w:rFonts w:hAnsi="Helvetica"/>
          <w:szCs w:val="24"/>
        </w:rPr>
        <w:t xml:space="preserve"> è</w:t>
      </w:r>
      <w:r w:rsidRPr="000745CF">
        <w:rPr>
          <w:szCs w:val="24"/>
        </w:rPr>
        <w:t xml:space="preserve"> equipaggiato con </w:t>
      </w:r>
      <w:proofErr w:type="gramStart"/>
      <w:r w:rsidRPr="000745CF">
        <w:rPr>
          <w:szCs w:val="24"/>
        </w:rPr>
        <w:t>un</w:t>
      </w:r>
      <w:proofErr w:type="gramEnd"/>
      <w:r w:rsidRPr="000745CF">
        <w:rPr>
          <w:szCs w:val="24"/>
        </w:rPr>
        <w:t xml:space="preserve"> software appositamente sviluppato dai laboratori Galletti per assicurare il funzionamento corretto </w:t>
      </w:r>
      <w:proofErr w:type="spellStart"/>
      <w:r w:rsidRPr="000745CF">
        <w:rPr>
          <w:szCs w:val="24"/>
        </w:rPr>
        <w:t>dell</w:t>
      </w:r>
      <w:proofErr w:type="spellEnd"/>
      <w:r w:rsidRPr="000745CF">
        <w:rPr>
          <w:rFonts w:hAnsi="Helvetica"/>
          <w:szCs w:val="24"/>
          <w:lang w:val="fr-FR"/>
        </w:rPr>
        <w:t>’</w:t>
      </w:r>
      <w:proofErr w:type="spellStart"/>
      <w:r w:rsidRPr="000745CF">
        <w:rPr>
          <w:szCs w:val="24"/>
        </w:rPr>
        <w:t>unit</w:t>
      </w:r>
      <w:proofErr w:type="spellEnd"/>
      <w:r w:rsidRPr="000745CF">
        <w:rPr>
          <w:rFonts w:hAnsi="Helvetica"/>
          <w:szCs w:val="24"/>
          <w:lang w:val="fr-FR"/>
        </w:rPr>
        <w:t xml:space="preserve">à </w:t>
      </w:r>
      <w:r w:rsidRPr="000745CF">
        <w:rPr>
          <w:szCs w:val="24"/>
        </w:rPr>
        <w:t xml:space="preserve">in ogni condizione. Grazie ad esso </w:t>
      </w:r>
      <w:r w:rsidRPr="000745CF">
        <w:rPr>
          <w:rFonts w:hAnsi="Helvetica"/>
          <w:szCs w:val="24"/>
        </w:rPr>
        <w:t xml:space="preserve">è </w:t>
      </w:r>
      <w:r w:rsidRPr="000745CF">
        <w:rPr>
          <w:szCs w:val="24"/>
        </w:rPr>
        <w:t xml:space="preserve">possibile controllare una resistenza elettrica di back-up o utilizzarla per </w:t>
      </w:r>
      <w:proofErr w:type="gramStart"/>
      <w:r w:rsidRPr="000745CF">
        <w:rPr>
          <w:szCs w:val="24"/>
        </w:rPr>
        <w:t>effettuare</w:t>
      </w:r>
      <w:proofErr w:type="gramEnd"/>
      <w:r w:rsidRPr="000745CF">
        <w:rPr>
          <w:szCs w:val="24"/>
        </w:rPr>
        <w:t>, nel caso sia richiesto, cicli anti-legionellosi. L</w:t>
      </w:r>
      <w:r w:rsidRPr="000745CF">
        <w:rPr>
          <w:rFonts w:hAnsi="Helvetica"/>
          <w:szCs w:val="24"/>
          <w:lang w:val="fr-FR"/>
        </w:rPr>
        <w:t>’</w:t>
      </w:r>
      <w:r w:rsidRPr="000745CF">
        <w:rPr>
          <w:szCs w:val="24"/>
        </w:rPr>
        <w:t xml:space="preserve">innovativo sistema di sbrinamento </w:t>
      </w:r>
      <w:r w:rsidRPr="000745CF">
        <w:rPr>
          <w:i/>
          <w:iCs/>
          <w:szCs w:val="24"/>
          <w:lang w:val="fr-FR"/>
        </w:rPr>
        <w:t xml:space="preserve">Smart </w:t>
      </w:r>
      <w:proofErr w:type="spellStart"/>
      <w:r w:rsidRPr="000745CF">
        <w:rPr>
          <w:i/>
          <w:iCs/>
          <w:szCs w:val="24"/>
          <w:lang w:val="fr-FR"/>
        </w:rPr>
        <w:t>defrost</w:t>
      </w:r>
      <w:proofErr w:type="spellEnd"/>
      <w:r w:rsidRPr="000745CF">
        <w:rPr>
          <w:i/>
          <w:iCs/>
          <w:szCs w:val="24"/>
          <w:lang w:val="fr-FR"/>
        </w:rPr>
        <w:t xml:space="preserve"> system</w:t>
      </w:r>
      <w:r w:rsidRPr="000745CF">
        <w:rPr>
          <w:szCs w:val="24"/>
        </w:rPr>
        <w:t xml:space="preserve"> stabilisce con la massima esattezza quando la batteria alettata </w:t>
      </w:r>
      <w:r w:rsidRPr="000745CF">
        <w:rPr>
          <w:rFonts w:hAnsi="Helvetica"/>
          <w:szCs w:val="24"/>
        </w:rPr>
        <w:t xml:space="preserve">è </w:t>
      </w:r>
      <w:r w:rsidRPr="000745CF">
        <w:rPr>
          <w:szCs w:val="24"/>
        </w:rPr>
        <w:t>ostruita dalla presenza di ghiaccio, attivando l</w:t>
      </w:r>
      <w:r w:rsidRPr="000745CF">
        <w:rPr>
          <w:rFonts w:hAnsi="Helvetica"/>
          <w:szCs w:val="24"/>
          <w:lang w:val="fr-FR"/>
        </w:rPr>
        <w:t>’</w:t>
      </w:r>
      <w:r w:rsidRPr="000745CF">
        <w:rPr>
          <w:szCs w:val="24"/>
        </w:rPr>
        <w:t>inversione di ciclo.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>FACILE DA INSTALLARE</w:t>
      </w:r>
    </w:p>
    <w:p w:rsidR="00BE4D30" w:rsidRPr="000745CF" w:rsidRDefault="00BE4D30" w:rsidP="00BE4D30">
      <w:pPr>
        <w:pStyle w:val="Corpo"/>
        <w:rPr>
          <w:szCs w:val="24"/>
        </w:rPr>
      </w:pPr>
    </w:p>
    <w:p w:rsidR="00BE4D30" w:rsidRPr="000745CF" w:rsidRDefault="00BE4D30" w:rsidP="00BE4D30">
      <w:pPr>
        <w:pStyle w:val="Corpo"/>
        <w:rPr>
          <w:szCs w:val="24"/>
        </w:rPr>
      </w:pPr>
      <w:r w:rsidRPr="000745CF">
        <w:rPr>
          <w:szCs w:val="24"/>
        </w:rPr>
        <w:t xml:space="preserve">La pompa di calore </w:t>
      </w:r>
      <w:proofErr w:type="spellStart"/>
      <w:r w:rsidRPr="000745CF">
        <w:rPr>
          <w:szCs w:val="24"/>
        </w:rPr>
        <w:t>Hiwarm</w:t>
      </w:r>
      <w:proofErr w:type="spellEnd"/>
      <w:r w:rsidRPr="000745CF">
        <w:rPr>
          <w:szCs w:val="24"/>
        </w:rPr>
        <w:t xml:space="preserve"> Compact di Galletti </w:t>
      </w:r>
      <w:proofErr w:type="gramStart"/>
      <w:r w:rsidRPr="000745CF">
        <w:rPr>
          <w:szCs w:val="24"/>
        </w:rPr>
        <w:t>viene</w:t>
      </w:r>
      <w:proofErr w:type="gramEnd"/>
      <w:r w:rsidRPr="000745CF">
        <w:rPr>
          <w:szCs w:val="24"/>
        </w:rPr>
        <w:t xml:space="preserve"> </w:t>
      </w:r>
      <w:r w:rsidRPr="000745CF">
        <w:rPr>
          <w:b/>
          <w:bCs/>
          <w:szCs w:val="24"/>
        </w:rPr>
        <w:t>installata all</w:t>
      </w:r>
      <w:r w:rsidRPr="000745CF">
        <w:rPr>
          <w:rFonts w:hAnsi="Helvetica"/>
          <w:b/>
          <w:bCs/>
          <w:szCs w:val="24"/>
        </w:rPr>
        <w:t>’</w:t>
      </w:r>
      <w:r w:rsidRPr="000745CF">
        <w:rPr>
          <w:b/>
          <w:bCs/>
          <w:szCs w:val="24"/>
        </w:rPr>
        <w:t>esterno</w:t>
      </w:r>
      <w:r w:rsidRPr="000745CF">
        <w:rPr>
          <w:szCs w:val="24"/>
        </w:rPr>
        <w:t>, non richiede quindi spazio nel locale tecnico per alloggiare l</w:t>
      </w:r>
      <w:r w:rsidRPr="000745CF">
        <w:rPr>
          <w:rFonts w:hAnsi="Helvetica"/>
          <w:szCs w:val="24"/>
          <w:lang w:val="fr-FR"/>
        </w:rPr>
        <w:t>’</w:t>
      </w:r>
      <w:proofErr w:type="spellStart"/>
      <w:r w:rsidRPr="000745CF">
        <w:rPr>
          <w:szCs w:val="24"/>
        </w:rPr>
        <w:t>unit</w:t>
      </w:r>
      <w:proofErr w:type="spellEnd"/>
      <w:r w:rsidRPr="000745CF">
        <w:rPr>
          <w:rFonts w:hAnsi="Helvetica"/>
          <w:szCs w:val="24"/>
          <w:lang w:val="fr-FR"/>
        </w:rPr>
        <w:t xml:space="preserve">à </w:t>
      </w:r>
      <w:r w:rsidRPr="000745CF">
        <w:rPr>
          <w:szCs w:val="24"/>
        </w:rPr>
        <w:t xml:space="preserve">interna, e </w:t>
      </w:r>
      <w:r w:rsidRPr="000745CF">
        <w:rPr>
          <w:b/>
          <w:bCs/>
          <w:szCs w:val="24"/>
        </w:rPr>
        <w:t>contiene al suo interno le pompe di circolazione</w:t>
      </w:r>
      <w:r w:rsidRPr="000745CF">
        <w:rPr>
          <w:szCs w:val="24"/>
        </w:rPr>
        <w:t xml:space="preserve"> acqua a giri variabili, sia lato impianto che lato ACS, per facilitare al massimo il lavoro dell</w:t>
      </w:r>
      <w:r w:rsidRPr="000745CF">
        <w:rPr>
          <w:rFonts w:hAnsi="Helvetica"/>
          <w:szCs w:val="24"/>
        </w:rPr>
        <w:t>’</w:t>
      </w:r>
      <w:r w:rsidRPr="000745CF">
        <w:rPr>
          <w:szCs w:val="24"/>
        </w:rPr>
        <w:t>installatore e rendere il sistema facilmente attivabile.</w:t>
      </w:r>
    </w:p>
    <w:p w:rsidR="00BE4D30" w:rsidRPr="000745CF" w:rsidRDefault="00BE4D30" w:rsidP="00BE4D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</w:p>
    <w:p w:rsidR="00BE4D30" w:rsidRPr="000745CF" w:rsidRDefault="00BE4D30" w:rsidP="00BE4D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Arial Unicode MS" w:hAnsi="Arial Unicode MS" w:cs="Arial Unicode MS"/>
          <w:szCs w:val="24"/>
          <w:lang w:eastAsia="it-IT"/>
        </w:rPr>
      </w:pPr>
      <w:proofErr w:type="spellStart"/>
      <w:r w:rsidRPr="000745CF">
        <w:rPr>
          <w:rFonts w:ascii="Helvetica" w:eastAsia="Arial Unicode MS" w:hAnsi="Arial Unicode MS" w:cs="Arial Unicode MS"/>
          <w:szCs w:val="24"/>
          <w:lang w:eastAsia="it-IT"/>
        </w:rPr>
        <w:t>HiWarm</w:t>
      </w:r>
      <w:proofErr w:type="spellEnd"/>
      <w:r w:rsidRPr="000745CF">
        <w:rPr>
          <w:rFonts w:ascii="Helvetica" w:eastAsia="Arial Unicode MS" w:hAnsi="Arial Unicode MS" w:cs="Arial Unicode MS"/>
          <w:szCs w:val="24"/>
          <w:lang w:eastAsia="it-IT"/>
        </w:rPr>
        <w:t xml:space="preserve"> Compact si pone quindi come soluzione tecnologica ai vertici della categoria e attesta Galletti come azienda di riferimento nel mercato della climatizzazione </w:t>
      </w:r>
      <w:proofErr w:type="gramStart"/>
      <w:r w:rsidRPr="000745CF">
        <w:rPr>
          <w:rFonts w:ascii="Helvetica" w:eastAsia="Arial Unicode MS" w:hAnsi="Arial Unicode MS" w:cs="Arial Unicode MS"/>
          <w:szCs w:val="24"/>
          <w:lang w:eastAsia="it-IT"/>
        </w:rPr>
        <w:t>comfort</w:t>
      </w:r>
      <w:proofErr w:type="gramEnd"/>
      <w:r w:rsidRPr="000745CF">
        <w:rPr>
          <w:rFonts w:ascii="Helvetica" w:eastAsia="Arial Unicode MS" w:hAnsi="Arial Unicode MS" w:cs="Arial Unicode MS"/>
          <w:szCs w:val="24"/>
          <w:lang w:eastAsia="it-IT"/>
        </w:rPr>
        <w:t>.</w:t>
      </w:r>
      <w:bookmarkStart w:id="0" w:name="_GoBack"/>
      <w:bookmarkEnd w:id="0"/>
    </w:p>
    <w:p w:rsidR="00526B95" w:rsidRDefault="00526B95" w:rsidP="00ED7EA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86183B" w:rsidRPr="00DE00E9" w:rsidRDefault="00831622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G</w:t>
      </w:r>
      <w:r w:rsidR="0086183B" w:rsidRPr="00DE00E9">
        <w:rPr>
          <w:rFonts w:ascii="Calibri" w:hAnsi="Calibri"/>
          <w:b/>
          <w:bCs/>
          <w:szCs w:val="20"/>
        </w:rPr>
        <w:t xml:space="preserve">alletti Spa </w:t>
      </w:r>
    </w:p>
    <w:p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presidia il settore della climatizzazione </w:t>
      </w:r>
      <w:proofErr w:type="gramStart"/>
      <w:r w:rsidRPr="00DE00E9">
        <w:rPr>
          <w:rFonts w:ascii="Calibri" w:hAnsi="Calibri"/>
          <w:szCs w:val="20"/>
        </w:rPr>
        <w:t>comfort</w:t>
      </w:r>
      <w:proofErr w:type="gramEnd"/>
      <w:r w:rsidRPr="00DE00E9">
        <w:rPr>
          <w:rFonts w:ascii="Calibri" w:hAnsi="Calibri"/>
          <w:szCs w:val="20"/>
        </w:rPr>
        <w:t xml:space="preserve"> con uno dei cataloghi più ampi e completi del settore, vantando prodotti che godono tutti della certificazione </w:t>
      </w:r>
      <w:proofErr w:type="spellStart"/>
      <w:r w:rsidRPr="00DE00E9">
        <w:rPr>
          <w:rFonts w:ascii="Calibri" w:hAnsi="Calibri"/>
          <w:szCs w:val="20"/>
        </w:rPr>
        <w:t>Eurovent</w:t>
      </w:r>
      <w:proofErr w:type="spellEnd"/>
      <w:r w:rsidRPr="00DE00E9">
        <w:rPr>
          <w:rFonts w:ascii="Calibri" w:hAnsi="Calibri"/>
          <w:szCs w:val="20"/>
        </w:rPr>
        <w:t xml:space="preserve">.  </w:t>
      </w:r>
    </w:p>
    <w:p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  <w:r w:rsidRPr="00DE00E9">
        <w:rPr>
          <w:rFonts w:ascii="Calibri" w:hAnsi="Calibri"/>
          <w:szCs w:val="20"/>
        </w:rPr>
        <w:t xml:space="preserve">Da sempre Galletti ha investito molto </w:t>
      </w:r>
      <w:proofErr w:type="spellStart"/>
      <w:r w:rsidRPr="00DE00E9">
        <w:rPr>
          <w:rFonts w:ascii="Calibri" w:hAnsi="Calibri"/>
          <w:szCs w:val="20"/>
        </w:rPr>
        <w:t>sull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innovazione dei processi interni e può contare al proprio interno su un laboratorio di Ricerca e Sviluppo, un Dipartimento per la progettazione meccanica, elettrica ed elettronica, linee di produzione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avanguardia per i terminali </w:t>
      </w:r>
      <w:proofErr w:type="spellStart"/>
      <w:r w:rsidRPr="00DE00E9">
        <w:rPr>
          <w:rFonts w:ascii="Calibri" w:hAnsi="Calibri"/>
          <w:szCs w:val="20"/>
        </w:rPr>
        <w:t>idronici</w:t>
      </w:r>
      <w:proofErr w:type="spellEnd"/>
      <w:r w:rsidRPr="00DE00E9">
        <w:rPr>
          <w:rFonts w:ascii="Calibri" w:hAnsi="Calibri"/>
          <w:szCs w:val="20"/>
        </w:rPr>
        <w:t xml:space="preserve">, per i </w:t>
      </w:r>
      <w:proofErr w:type="spellStart"/>
      <w:r w:rsidRPr="00DE00E9">
        <w:rPr>
          <w:rFonts w:ascii="Calibri" w:hAnsi="Calibri"/>
          <w:szCs w:val="20"/>
        </w:rPr>
        <w:t>chiller</w:t>
      </w:r>
      <w:proofErr w:type="spellEnd"/>
      <w:r w:rsidRPr="00DE00E9">
        <w:rPr>
          <w:rFonts w:ascii="Calibri" w:hAnsi="Calibri"/>
          <w:szCs w:val="20"/>
        </w:rPr>
        <w:t xml:space="preserve"> e le pompe di calore. </w:t>
      </w:r>
    </w:p>
    <w:p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La forte verticalizzazione che caratterizza tutte le aziende del Gruppo si traduce in Galletti nella </w:t>
      </w:r>
      <w:proofErr w:type="spellStart"/>
      <w:r w:rsidRPr="00DE00E9">
        <w:rPr>
          <w:rFonts w:ascii="Calibri" w:hAnsi="Calibri"/>
          <w:szCs w:val="20"/>
        </w:rPr>
        <w:t>capacit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di gestire al proprio interno, oltre alla realizzazione del prodotto finito, anche la produzione di semilavorati “critici”, come la lavorazione della lamiera: </w:t>
      </w:r>
      <w:proofErr w:type="spellStart"/>
      <w:r w:rsidRPr="00DE00E9">
        <w:rPr>
          <w:rFonts w:ascii="Calibri" w:hAnsi="Calibri"/>
          <w:szCs w:val="20"/>
        </w:rPr>
        <w:t>quest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ultima </w:t>
      </w:r>
      <w:proofErr w:type="gramStart"/>
      <w:r w:rsidRPr="00DE00E9">
        <w:rPr>
          <w:rFonts w:ascii="Calibri" w:hAnsi="Calibri"/>
          <w:szCs w:val="20"/>
        </w:rPr>
        <w:t>viene</w:t>
      </w:r>
      <w:proofErr w:type="gramEnd"/>
      <w:r w:rsidRPr="00DE00E9">
        <w:rPr>
          <w:rFonts w:ascii="Calibri" w:hAnsi="Calibri"/>
          <w:szCs w:val="20"/>
        </w:rPr>
        <w:t xml:space="preserve"> gestita da un centro di lavoro automatizzato che integra un robot per la piegatura di piccole parti, un centro di  punzonatura, uno di piegatura e un magazzino automatico.</w:t>
      </w:r>
    </w:p>
    <w:p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Verticalizzazione per Galletti significa anche, oltre alla lavorazione della lamiera, sviluppo interno </w:t>
      </w:r>
      <w:proofErr w:type="gramStart"/>
      <w:r w:rsidRPr="00DE00E9">
        <w:rPr>
          <w:rFonts w:ascii="Calibri" w:hAnsi="Calibri"/>
          <w:szCs w:val="20"/>
        </w:rPr>
        <w:t>del software</w:t>
      </w:r>
      <w:proofErr w:type="gramEnd"/>
      <w:r w:rsidRPr="00DE00E9">
        <w:rPr>
          <w:rFonts w:ascii="Calibri" w:hAnsi="Calibri"/>
          <w:szCs w:val="20"/>
        </w:rPr>
        <w:t xml:space="preserve"> di regolazione e produzione degli scambiatori di calore.  Tutto questo permette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di offrire grande </w:t>
      </w:r>
      <w:proofErr w:type="spellStart"/>
      <w:r w:rsidRPr="00DE00E9">
        <w:rPr>
          <w:rFonts w:ascii="Calibri" w:hAnsi="Calibri"/>
          <w:szCs w:val="20"/>
        </w:rPr>
        <w:t>flessibilit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ai propri interlocutori.</w:t>
      </w:r>
    </w:p>
    <w:p w:rsidR="0086183B" w:rsidRPr="00DE00E9" w:rsidRDefault="0086183B" w:rsidP="0086183B">
      <w:pPr>
        <w:pStyle w:val="Corpo"/>
        <w:jc w:val="both"/>
        <w:rPr>
          <w:rFonts w:ascii="Calibri" w:hAnsi="Calibri"/>
          <w:szCs w:val="20"/>
        </w:rPr>
      </w:pPr>
    </w:p>
    <w:p w:rsidR="0086183B" w:rsidRPr="00DE00E9" w:rsidRDefault="0086183B" w:rsidP="0086183B">
      <w:pPr>
        <w:jc w:val="both"/>
        <w:rPr>
          <w:rFonts w:ascii="Calibri" w:hAnsi="Calibri"/>
          <w:b/>
          <w:szCs w:val="20"/>
        </w:rPr>
      </w:pPr>
    </w:p>
    <w:p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gram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</w:t>
      </w:r>
      <w:proofErr w:type="gram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da</w:t>
      </w:r>
      <w:proofErr w:type="gram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Air-Conditioning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p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7"/>
      <w:footerReference w:type="default" r:id="rId8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E1" w:rsidRDefault="000429E1" w:rsidP="00FA508C">
      <w:pPr>
        <w:spacing w:after="0" w:line="240" w:lineRule="auto"/>
      </w:pPr>
      <w:r>
        <w:separator/>
      </w:r>
    </w:p>
  </w:endnote>
  <w:end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proofErr w:type="gramStart"/>
    <w:r w:rsidRPr="00546485">
      <w:rPr>
        <w:rFonts w:cs="Verdana"/>
        <w:sz w:val="18"/>
        <w:szCs w:val="18"/>
      </w:rPr>
      <w:t>L.Romagnoli</w:t>
    </w:r>
    <w:proofErr w:type="spellEnd"/>
    <w:proofErr w:type="gram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E1" w:rsidRDefault="000429E1" w:rsidP="00FA508C">
      <w:pPr>
        <w:spacing w:after="0" w:line="240" w:lineRule="auto"/>
      </w:pPr>
      <w:r>
        <w:separator/>
      </w:r>
    </w:p>
  </w:footnote>
  <w:foot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E1" w:rsidRDefault="000429E1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7099"/>
    <w:rsid w:val="000429E1"/>
    <w:rsid w:val="00045C98"/>
    <w:rsid w:val="000745CF"/>
    <w:rsid w:val="00090652"/>
    <w:rsid w:val="000A0E62"/>
    <w:rsid w:val="000A512D"/>
    <w:rsid w:val="000D1B84"/>
    <w:rsid w:val="00130AA3"/>
    <w:rsid w:val="0018112B"/>
    <w:rsid w:val="001C4983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46583"/>
    <w:rsid w:val="0086183B"/>
    <w:rsid w:val="008856C1"/>
    <w:rsid w:val="0092517A"/>
    <w:rsid w:val="00951943"/>
    <w:rsid w:val="009F2DF5"/>
    <w:rsid w:val="009F3627"/>
    <w:rsid w:val="00A11F4A"/>
    <w:rsid w:val="00A47505"/>
    <w:rsid w:val="00BC2E60"/>
    <w:rsid w:val="00BE4D30"/>
    <w:rsid w:val="00BE5DE4"/>
    <w:rsid w:val="00C6545F"/>
    <w:rsid w:val="00D20B3E"/>
    <w:rsid w:val="00DA38FF"/>
    <w:rsid w:val="00E447DC"/>
    <w:rsid w:val="00E51ACA"/>
    <w:rsid w:val="00E60E8B"/>
    <w:rsid w:val="00E61917"/>
    <w:rsid w:val="00E70A5B"/>
    <w:rsid w:val="00EB7F30"/>
    <w:rsid w:val="00EC1AAB"/>
    <w:rsid w:val="00ED5BDA"/>
    <w:rsid w:val="00ED7EA9"/>
    <w:rsid w:val="00EE4FAF"/>
    <w:rsid w:val="00F437CD"/>
    <w:rsid w:val="00FA508C"/>
    <w:rsid w:val="00FB6C7E"/>
    <w:rsid w:val="00FD364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Intestazione3">
    <w:name w:val="Intestazione 3"/>
    <w:next w:val="Corpo"/>
    <w:rsid w:val="00ED7EA9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6618F2-EBC3-044D-82B3-8EBD517B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741</Words>
  <Characters>4227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iMac</cp:lastModifiedBy>
  <cp:revision>24</cp:revision>
  <dcterms:created xsi:type="dcterms:W3CDTF">2014-01-28T17:15:00Z</dcterms:created>
  <dcterms:modified xsi:type="dcterms:W3CDTF">2015-01-23T14:33:00Z</dcterms:modified>
</cp:coreProperties>
</file>