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6E5E39" w14:textId="41F887B0" w:rsidR="00DC5926" w:rsidRPr="00B91E37" w:rsidRDefault="00DC5926" w:rsidP="001E0DD6">
      <w:pPr>
        <w:pStyle w:val="Sottotitolo"/>
        <w:spacing w:after="0" w:line="240" w:lineRule="auto"/>
        <w:rPr>
          <w:sz w:val="28"/>
          <w:szCs w:val="28"/>
          <w:lang w:val="en-GB"/>
        </w:rPr>
      </w:pPr>
      <w:bookmarkStart w:id="0" w:name="_GoBack"/>
      <w:bookmarkEnd w:id="0"/>
      <w:r w:rsidRPr="00B91E37">
        <w:rPr>
          <w:sz w:val="28"/>
          <w:szCs w:val="28"/>
          <w:lang w:val="en-GB"/>
        </w:rPr>
        <w:t>CERSAIE 2019</w:t>
      </w:r>
    </w:p>
    <w:p w14:paraId="11D57504" w14:textId="77777777" w:rsidR="00DC5926" w:rsidRPr="00B91E37" w:rsidRDefault="00DC5926" w:rsidP="00DC5926">
      <w:pPr>
        <w:rPr>
          <w:lang w:val="en-GB"/>
        </w:rPr>
      </w:pPr>
    </w:p>
    <w:p w14:paraId="11E59638" w14:textId="17F4A485" w:rsidR="00DC74B2" w:rsidRPr="00B91E37" w:rsidRDefault="00B03485" w:rsidP="001E0DD6">
      <w:pPr>
        <w:pStyle w:val="Sottotitolo"/>
        <w:spacing w:after="0" w:line="240" w:lineRule="auto"/>
        <w:rPr>
          <w:sz w:val="28"/>
          <w:szCs w:val="28"/>
          <w:lang w:val="en-GB"/>
        </w:rPr>
      </w:pPr>
      <w:r w:rsidRPr="00B91E37">
        <w:rPr>
          <w:sz w:val="28"/>
          <w:szCs w:val="28"/>
          <w:lang w:val="en-GB"/>
        </w:rPr>
        <w:t>RAK Ceramics, a year of innovation showcased at the most prestigious global exhibition in the sector.</w:t>
      </w:r>
      <w:r w:rsidR="00DC5926" w:rsidRPr="00B91E37">
        <w:rPr>
          <w:sz w:val="28"/>
          <w:szCs w:val="28"/>
          <w:lang w:val="en-GB"/>
        </w:rPr>
        <w:t xml:space="preserve"> </w:t>
      </w:r>
    </w:p>
    <w:p w14:paraId="5CEC28C5" w14:textId="77777777" w:rsidR="001E0DD6" w:rsidRPr="00B91E37" w:rsidRDefault="001E0DD6" w:rsidP="00573B40">
      <w:pPr>
        <w:jc w:val="both"/>
        <w:rPr>
          <w:sz w:val="11"/>
          <w:szCs w:val="11"/>
          <w:lang w:val="en-GB"/>
        </w:rPr>
      </w:pPr>
    </w:p>
    <w:p w14:paraId="096783FD" w14:textId="268D4A5E" w:rsidR="004C307F" w:rsidRPr="00B91E37" w:rsidRDefault="00B03485" w:rsidP="00573B40">
      <w:pPr>
        <w:spacing w:after="0" w:line="240" w:lineRule="auto"/>
        <w:jc w:val="both"/>
        <w:rPr>
          <w:b/>
          <w:bCs/>
          <w:sz w:val="24"/>
          <w:szCs w:val="24"/>
          <w:lang w:val="en-GB"/>
        </w:rPr>
      </w:pPr>
      <w:r w:rsidRPr="00B91E37">
        <w:rPr>
          <w:b/>
          <w:bCs/>
          <w:sz w:val="24"/>
          <w:szCs w:val="24"/>
          <w:lang w:val="en-GB"/>
        </w:rPr>
        <w:t>RAK Ceramics celebrates 30 years of production and showcases its latest innovations at Cersaie 2019 in Bologna, Italy.</w:t>
      </w:r>
    </w:p>
    <w:p w14:paraId="1552CFEB" w14:textId="77777777" w:rsidR="00DC74B2" w:rsidRPr="00B91E37" w:rsidRDefault="00072E96" w:rsidP="00573B40">
      <w:pPr>
        <w:spacing w:after="0" w:line="240" w:lineRule="auto"/>
        <w:jc w:val="both"/>
        <w:rPr>
          <w:sz w:val="24"/>
          <w:szCs w:val="24"/>
          <w:lang w:val="en-GB"/>
        </w:rPr>
      </w:pPr>
      <w:r w:rsidRPr="00072E96">
        <w:rPr>
          <w:noProof/>
          <w:sz w:val="24"/>
          <w:szCs w:val="24"/>
          <w:lang w:val="en-GB"/>
        </w:rPr>
        <w:pict w14:anchorId="4A636DB3">
          <v:rect id="_x0000_i1025" alt="" style="width:446.55pt;height:.05pt;mso-width-percent:0;mso-height-percent:0;mso-width-percent:0;mso-height-percent:0" o:hrstd="t" o:hr="t" fillcolor="#a0a0a0" stroked="f"/>
        </w:pict>
      </w:r>
    </w:p>
    <w:p w14:paraId="67A8274A" w14:textId="11A02116" w:rsidR="0090145E" w:rsidRPr="00B91E37" w:rsidRDefault="00DC74B2" w:rsidP="00B03485">
      <w:pPr>
        <w:spacing w:after="0" w:line="240" w:lineRule="auto"/>
        <w:rPr>
          <w:lang w:val="en-GB"/>
        </w:rPr>
      </w:pPr>
      <w:r w:rsidRPr="00B91E37">
        <w:rPr>
          <w:b/>
          <w:bCs/>
          <w:iCs/>
          <w:lang w:val="en-GB"/>
        </w:rPr>
        <w:t xml:space="preserve">Ras al Khaimah, </w:t>
      </w:r>
      <w:r w:rsidR="00B03485" w:rsidRPr="00B91E37">
        <w:rPr>
          <w:b/>
          <w:bCs/>
          <w:iCs/>
          <w:lang w:val="en-GB"/>
        </w:rPr>
        <w:t>United Arab Emirates</w:t>
      </w:r>
      <w:r w:rsidRPr="00B91E37">
        <w:rPr>
          <w:b/>
          <w:bCs/>
          <w:iCs/>
          <w:lang w:val="en-GB"/>
        </w:rPr>
        <w:t xml:space="preserve">, </w:t>
      </w:r>
      <w:r w:rsidR="00C57699" w:rsidRPr="00C57699">
        <w:rPr>
          <w:b/>
          <w:bCs/>
          <w:iCs/>
          <w:highlight w:val="yellow"/>
          <w:lang w:val="en-GB"/>
        </w:rPr>
        <w:t>XX</w:t>
      </w:r>
      <w:r w:rsidR="00B03485" w:rsidRPr="00C57699">
        <w:rPr>
          <w:b/>
          <w:bCs/>
          <w:iCs/>
          <w:highlight w:val="yellow"/>
          <w:lang w:val="en-GB"/>
        </w:rPr>
        <w:t xml:space="preserve"> August</w:t>
      </w:r>
      <w:r w:rsidRPr="00C57699">
        <w:rPr>
          <w:b/>
          <w:bCs/>
          <w:iCs/>
          <w:highlight w:val="yellow"/>
          <w:lang w:val="en-GB"/>
        </w:rPr>
        <w:t xml:space="preserve"> 2019</w:t>
      </w:r>
      <w:r w:rsidRPr="00B91E37">
        <w:rPr>
          <w:lang w:val="en-GB"/>
        </w:rPr>
        <w:t xml:space="preserve"> – </w:t>
      </w:r>
      <w:r w:rsidR="0026414C" w:rsidRPr="00B91E37">
        <w:rPr>
          <w:lang w:val="en-GB"/>
        </w:rPr>
        <w:t>RAK Ceramics PJSC (</w:t>
      </w:r>
      <w:r w:rsidR="0026414C" w:rsidRPr="00B91E37">
        <w:rPr>
          <w:i/>
          <w:lang w:val="en-GB"/>
        </w:rPr>
        <w:t>Ticker: RAKCEC: Abu Dhabi</w:t>
      </w:r>
      <w:r w:rsidR="0026414C" w:rsidRPr="00B91E37">
        <w:rPr>
          <w:lang w:val="en-GB"/>
        </w:rPr>
        <w:t>), one of the leading ceramics’ brands in the world,</w:t>
      </w:r>
      <w:r w:rsidR="0090145E" w:rsidRPr="00B91E37">
        <w:rPr>
          <w:lang w:val="en-GB"/>
        </w:rPr>
        <w:t xml:space="preserve"> prepares for Cersaie 2019. </w:t>
      </w:r>
    </w:p>
    <w:p w14:paraId="261AADFE" w14:textId="77777777" w:rsidR="0090145E" w:rsidRPr="00B91E37" w:rsidRDefault="0090145E" w:rsidP="00B03485">
      <w:pPr>
        <w:spacing w:after="0" w:line="240" w:lineRule="auto"/>
        <w:rPr>
          <w:shd w:val="clear" w:color="auto" w:fill="FFFFFF"/>
          <w:lang w:val="en-GB"/>
        </w:rPr>
      </w:pPr>
    </w:p>
    <w:p w14:paraId="0D0D409B" w14:textId="21400EB0" w:rsidR="00B03485" w:rsidRPr="00B91E37" w:rsidRDefault="00B03485" w:rsidP="00B03485">
      <w:pPr>
        <w:spacing w:after="0" w:line="240" w:lineRule="auto"/>
        <w:rPr>
          <w:shd w:val="clear" w:color="auto" w:fill="FFFFFF"/>
          <w:lang w:val="en-GB"/>
        </w:rPr>
      </w:pPr>
      <w:r w:rsidRPr="00B91E37">
        <w:rPr>
          <w:shd w:val="clear" w:color="auto" w:fill="FFFFFF"/>
          <w:lang w:val="en-GB"/>
        </w:rPr>
        <w:t>The watchword of the 2019 edition of Cersaie will be "integration".</w:t>
      </w:r>
      <w:r w:rsidR="008868FA" w:rsidRPr="00B91E37">
        <w:rPr>
          <w:shd w:val="clear" w:color="auto" w:fill="FFFFFF"/>
          <w:lang w:val="en-GB"/>
        </w:rPr>
        <w:t xml:space="preserve"> </w:t>
      </w:r>
      <w:r w:rsidRPr="00B91E37">
        <w:rPr>
          <w:shd w:val="clear" w:color="auto" w:fill="FFFFFF"/>
          <w:lang w:val="en-GB"/>
        </w:rPr>
        <w:t>Showcasing porcelain stoneware, ceramics, sanitaryware, furniture and accessories, all of which give "Room for Imagination", RAK Ceramics</w:t>
      </w:r>
      <w:r w:rsidR="0026414C" w:rsidRPr="00B91E37">
        <w:rPr>
          <w:shd w:val="clear" w:color="auto" w:fill="FFFFFF"/>
          <w:lang w:val="en-GB"/>
        </w:rPr>
        <w:t xml:space="preserve">, </w:t>
      </w:r>
      <w:r w:rsidR="0090145E" w:rsidRPr="00B91E37">
        <w:rPr>
          <w:shd w:val="clear" w:color="auto" w:fill="FFFFFF"/>
          <w:lang w:val="en-GB"/>
        </w:rPr>
        <w:t xml:space="preserve">now </w:t>
      </w:r>
      <w:r w:rsidR="0026414C" w:rsidRPr="00B91E37">
        <w:rPr>
          <w:shd w:val="clear" w:color="auto" w:fill="FFFFFF"/>
          <w:lang w:val="en-GB"/>
        </w:rPr>
        <w:t>celebrating its 30</w:t>
      </w:r>
      <w:r w:rsidR="0026414C" w:rsidRPr="00B91E37">
        <w:rPr>
          <w:shd w:val="clear" w:color="auto" w:fill="FFFFFF"/>
          <w:vertAlign w:val="superscript"/>
          <w:lang w:val="en-GB"/>
        </w:rPr>
        <w:t>th</w:t>
      </w:r>
      <w:r w:rsidR="0026414C" w:rsidRPr="00B91E37">
        <w:rPr>
          <w:shd w:val="clear" w:color="auto" w:fill="FFFFFF"/>
          <w:lang w:val="en-GB"/>
        </w:rPr>
        <w:t xml:space="preserve"> year of production, </w:t>
      </w:r>
      <w:r w:rsidRPr="00B91E37">
        <w:rPr>
          <w:shd w:val="clear" w:color="auto" w:fill="FFFFFF"/>
          <w:lang w:val="en-GB"/>
        </w:rPr>
        <w:t>has firmly established itself as a complete lifestyle solutions provider and a leading brand.</w:t>
      </w:r>
    </w:p>
    <w:p w14:paraId="6CFD3EE9" w14:textId="4A7F347B" w:rsidR="00DC74B2" w:rsidRPr="00B91E37" w:rsidRDefault="000B2BC3" w:rsidP="00B03485">
      <w:pPr>
        <w:spacing w:after="0" w:line="240" w:lineRule="auto"/>
        <w:rPr>
          <w:shd w:val="clear" w:color="auto" w:fill="FFFFFF"/>
          <w:lang w:val="en-GB"/>
        </w:rPr>
      </w:pPr>
      <w:r w:rsidRPr="00B91E37">
        <w:rPr>
          <w:shd w:val="clear" w:color="auto" w:fill="FFFFFF"/>
          <w:lang w:val="en-GB"/>
        </w:rPr>
        <w:t xml:space="preserve"> </w:t>
      </w:r>
    </w:p>
    <w:p w14:paraId="0D0EAEF5" w14:textId="007A1AFD" w:rsidR="0026414C" w:rsidRPr="00B91E37" w:rsidRDefault="0026414C" w:rsidP="0026414C">
      <w:pPr>
        <w:keepNext w:val="0"/>
        <w:keepLines w:val="0"/>
        <w:spacing w:after="0" w:line="240" w:lineRule="auto"/>
        <w:rPr>
          <w:bCs/>
          <w:i/>
          <w:color w:val="000000" w:themeColor="text1"/>
          <w:lang w:val="en-GB"/>
        </w:rPr>
      </w:pPr>
      <w:r w:rsidRPr="00B91E37">
        <w:rPr>
          <w:bCs/>
          <w:color w:val="000000" w:themeColor="text1"/>
          <w:lang w:val="en-GB"/>
        </w:rPr>
        <w:t xml:space="preserve">Abdallah Massaad, RAK Ceramics’ Group Chief Executive Officer said: </w:t>
      </w:r>
      <w:r w:rsidRPr="00B91E37">
        <w:rPr>
          <w:bCs/>
          <w:i/>
          <w:color w:val="000000" w:themeColor="text1"/>
          <w:lang w:val="en-GB"/>
        </w:rPr>
        <w:t>"As we celebrate our 30</w:t>
      </w:r>
      <w:r w:rsidRPr="00B91E37">
        <w:rPr>
          <w:bCs/>
          <w:i/>
          <w:color w:val="000000" w:themeColor="text1"/>
          <w:vertAlign w:val="superscript"/>
          <w:lang w:val="en-GB"/>
        </w:rPr>
        <w:t>th</w:t>
      </w:r>
      <w:r w:rsidRPr="00B91E37">
        <w:rPr>
          <w:bCs/>
          <w:i/>
          <w:color w:val="000000" w:themeColor="text1"/>
          <w:lang w:val="en-GB"/>
        </w:rPr>
        <w:t xml:space="preserve"> birthday, we are excited to showcase a product portfolio which places ‘integration’ at its heart and is completely in line with our vision to become the world’s leading ceramics lifestyle solutions provider. Cersaie is hugely important us and is one of the most important exhibitions on our product marketing calendar. Collaborating with several influential designers over the last year, we are delighted to unveil our latest collections, all designed with architects and interior designers in mind, using materials that inspire ideas and give room for imagination."</w:t>
      </w:r>
    </w:p>
    <w:p w14:paraId="63426A3A" w14:textId="43F5F790" w:rsidR="00583E75" w:rsidRPr="00B91E37" w:rsidRDefault="00583E75" w:rsidP="00573B40">
      <w:pPr>
        <w:spacing w:after="0" w:line="240" w:lineRule="auto"/>
        <w:jc w:val="both"/>
        <w:rPr>
          <w:rFonts w:ascii="Calibri" w:eastAsia="Times New Roman" w:hAnsi="Calibri" w:cs="Calibri"/>
          <w:lang w:val="en-GB" w:eastAsia="it-IT"/>
        </w:rPr>
      </w:pPr>
    </w:p>
    <w:p w14:paraId="4E272BC6" w14:textId="27AB7876" w:rsidR="0026414C" w:rsidRPr="00B91E37" w:rsidRDefault="0026414C" w:rsidP="0026414C">
      <w:pPr>
        <w:spacing w:after="0" w:line="240" w:lineRule="auto"/>
        <w:rPr>
          <w:rFonts w:ascii="Calibri" w:eastAsia="Times New Roman" w:hAnsi="Calibri" w:cs="Calibri"/>
          <w:lang w:val="en-GB" w:eastAsia="it-IT"/>
        </w:rPr>
      </w:pPr>
      <w:r w:rsidRPr="00B91E37">
        <w:rPr>
          <w:lang w:val="en-GB"/>
        </w:rPr>
        <w:t>Presenting its latest innovations, RAK Ceramics clearly demonstrates the versatility of a global brand which has grown over the last 30 years and is now recognised worldwide. For RAK Ceramics, Cersaie 2019 will be a celebration of 30 years of innovation:</w:t>
      </w:r>
      <w:r w:rsidRPr="00B91E37">
        <w:rPr>
          <w:rFonts w:ascii="Calibri" w:eastAsia="Times New Roman" w:hAnsi="Calibri" w:cs="Calibri"/>
          <w:lang w:val="en-GB" w:eastAsia="it-IT"/>
        </w:rPr>
        <w:t xml:space="preserve"> </w:t>
      </w:r>
    </w:p>
    <w:p w14:paraId="47F2AD7A" w14:textId="77777777" w:rsidR="0026414C" w:rsidRPr="00B91E37" w:rsidRDefault="0026414C" w:rsidP="00573B40">
      <w:pPr>
        <w:spacing w:after="0" w:line="240" w:lineRule="auto"/>
        <w:jc w:val="both"/>
        <w:rPr>
          <w:rFonts w:ascii="Calibri" w:eastAsia="Times New Roman" w:hAnsi="Calibri" w:cs="Calibri"/>
          <w:lang w:val="en-GB" w:eastAsia="it-IT"/>
        </w:rPr>
      </w:pPr>
    </w:p>
    <w:p w14:paraId="37E9B1CE" w14:textId="77777777" w:rsidR="00C57699" w:rsidRDefault="00593D71" w:rsidP="00B91E37">
      <w:pPr>
        <w:keepNext w:val="0"/>
        <w:keepLines w:val="0"/>
        <w:spacing w:after="0" w:line="240" w:lineRule="auto"/>
        <w:jc w:val="both"/>
        <w:rPr>
          <w:b/>
          <w:bCs/>
          <w:color w:val="000000" w:themeColor="text1"/>
          <w:sz w:val="20"/>
          <w:szCs w:val="20"/>
          <w:lang w:val="en-GB"/>
        </w:rPr>
      </w:pPr>
      <w:r w:rsidRPr="00C57699">
        <w:rPr>
          <w:b/>
          <w:bCs/>
          <w:color w:val="000000" w:themeColor="text1"/>
          <w:sz w:val="20"/>
          <w:szCs w:val="20"/>
          <w:lang w:val="en-GB"/>
        </w:rPr>
        <w:t xml:space="preserve">Floors, </w:t>
      </w:r>
      <w:r w:rsidR="0026414C" w:rsidRPr="00C57699">
        <w:rPr>
          <w:b/>
          <w:bCs/>
          <w:color w:val="000000" w:themeColor="text1"/>
          <w:sz w:val="20"/>
          <w:szCs w:val="20"/>
          <w:lang w:val="en-GB"/>
        </w:rPr>
        <w:t>C</w:t>
      </w:r>
      <w:r w:rsidRPr="00C57699">
        <w:rPr>
          <w:b/>
          <w:bCs/>
          <w:color w:val="000000" w:themeColor="text1"/>
          <w:sz w:val="20"/>
          <w:szCs w:val="20"/>
          <w:lang w:val="en-GB"/>
        </w:rPr>
        <w:t xml:space="preserve">overings and </w:t>
      </w:r>
      <w:r w:rsidR="0026414C" w:rsidRPr="00C57699">
        <w:rPr>
          <w:b/>
          <w:bCs/>
          <w:color w:val="000000" w:themeColor="text1"/>
          <w:sz w:val="20"/>
          <w:szCs w:val="20"/>
          <w:lang w:val="en-GB"/>
        </w:rPr>
        <w:t>Super-Sized</w:t>
      </w:r>
      <w:r w:rsidRPr="00C57699">
        <w:rPr>
          <w:b/>
          <w:bCs/>
          <w:color w:val="000000" w:themeColor="text1"/>
          <w:sz w:val="20"/>
          <w:szCs w:val="20"/>
          <w:lang w:val="en-GB"/>
        </w:rPr>
        <w:t xml:space="preserve"> </w:t>
      </w:r>
      <w:r w:rsidR="0026414C" w:rsidRPr="00C57699">
        <w:rPr>
          <w:b/>
          <w:bCs/>
          <w:color w:val="000000" w:themeColor="text1"/>
          <w:sz w:val="20"/>
          <w:szCs w:val="20"/>
          <w:lang w:val="en-GB"/>
        </w:rPr>
        <w:t>S</w:t>
      </w:r>
      <w:r w:rsidRPr="00C57699">
        <w:rPr>
          <w:b/>
          <w:bCs/>
          <w:color w:val="000000" w:themeColor="text1"/>
          <w:sz w:val="20"/>
          <w:szCs w:val="20"/>
          <w:lang w:val="en-GB"/>
        </w:rPr>
        <w:t>labs</w:t>
      </w:r>
      <w:r w:rsidR="00227792" w:rsidRPr="00C57699">
        <w:rPr>
          <w:b/>
          <w:bCs/>
          <w:color w:val="000000" w:themeColor="text1"/>
          <w:sz w:val="20"/>
          <w:szCs w:val="20"/>
          <w:lang w:val="en-GB"/>
        </w:rPr>
        <w:t xml:space="preserve">. </w:t>
      </w:r>
      <w:r w:rsidR="00B91E37" w:rsidRPr="00C57699">
        <w:rPr>
          <w:b/>
          <w:bCs/>
          <w:color w:val="000000" w:themeColor="text1"/>
          <w:sz w:val="20"/>
          <w:szCs w:val="20"/>
          <w:lang w:val="en-GB"/>
        </w:rPr>
        <w:t>RAK Ceramics</w:t>
      </w:r>
      <w:r w:rsidR="00C57699">
        <w:rPr>
          <w:b/>
          <w:bCs/>
          <w:color w:val="000000" w:themeColor="text1"/>
          <w:sz w:val="20"/>
          <w:szCs w:val="20"/>
          <w:lang w:val="en-GB"/>
        </w:rPr>
        <w:t xml:space="preserve"> gets</w:t>
      </w:r>
      <w:r w:rsidR="00B91E37" w:rsidRPr="00C57699">
        <w:rPr>
          <w:b/>
          <w:bCs/>
          <w:color w:val="000000" w:themeColor="text1"/>
          <w:sz w:val="20"/>
          <w:szCs w:val="20"/>
          <w:lang w:val="en-GB"/>
        </w:rPr>
        <w:t xml:space="preserve"> technical. </w:t>
      </w:r>
    </w:p>
    <w:p w14:paraId="394242DD" w14:textId="3A28524A" w:rsidR="00227792" w:rsidRPr="00C57699" w:rsidRDefault="00593D71" w:rsidP="00B91E37">
      <w:pPr>
        <w:keepNext w:val="0"/>
        <w:keepLines w:val="0"/>
        <w:spacing w:after="0" w:line="240" w:lineRule="auto"/>
        <w:jc w:val="both"/>
        <w:rPr>
          <w:rFonts w:eastAsia="Times New Roman" w:cs="Times New Roman"/>
          <w:b/>
          <w:color w:val="000000" w:themeColor="text1"/>
          <w:lang w:val="en-GB" w:eastAsia="it-IT"/>
        </w:rPr>
      </w:pPr>
      <w:r w:rsidRPr="00C57699">
        <w:rPr>
          <w:color w:val="000000" w:themeColor="text1"/>
          <w:lang w:val="en-GB"/>
        </w:rPr>
        <w:t xml:space="preserve">Within the new stand at Hall 14, designed this year by the architect Alessandro Bucci, large-area applications will play the </w:t>
      </w:r>
      <w:r w:rsidR="00284E50" w:rsidRPr="00C57699">
        <w:rPr>
          <w:color w:val="000000" w:themeColor="text1"/>
          <w:lang w:val="en-GB"/>
        </w:rPr>
        <w:t xml:space="preserve">central </w:t>
      </w:r>
      <w:r w:rsidR="00227792" w:rsidRPr="00C57699">
        <w:rPr>
          <w:color w:val="000000" w:themeColor="text1"/>
          <w:lang w:val="en-GB"/>
        </w:rPr>
        <w:t xml:space="preserve">role, </w:t>
      </w:r>
      <w:r w:rsidR="00B91E37" w:rsidRPr="00C57699">
        <w:rPr>
          <w:rFonts w:eastAsia="Times New Roman" w:cs="Times New Roman"/>
          <w:color w:val="000000" w:themeColor="text1"/>
          <w:lang w:val="en-GB" w:eastAsia="it-IT"/>
        </w:rPr>
        <w:t xml:space="preserve">but the real novelty in terms of product will be more evident to the experts: </w:t>
      </w:r>
      <w:r w:rsidR="00B91E37" w:rsidRPr="00C57699">
        <w:rPr>
          <w:rFonts w:eastAsia="Times New Roman" w:cs="Times New Roman"/>
          <w:b/>
          <w:color w:val="000000" w:themeColor="text1"/>
          <w:lang w:val="en-GB" w:eastAsia="it-IT"/>
        </w:rPr>
        <w:t>the relaunch of the technical product.</w:t>
      </w:r>
    </w:p>
    <w:p w14:paraId="730B5378" w14:textId="77777777" w:rsidR="00B91E37" w:rsidRPr="00C57699" w:rsidRDefault="00B91E37" w:rsidP="00B91E37">
      <w:pPr>
        <w:keepNext w:val="0"/>
        <w:keepLines w:val="0"/>
        <w:spacing w:after="0" w:line="240" w:lineRule="auto"/>
        <w:jc w:val="both"/>
        <w:rPr>
          <w:color w:val="000000" w:themeColor="text1"/>
          <w:lang w:val="en-GB"/>
        </w:rPr>
      </w:pPr>
    </w:p>
    <w:p w14:paraId="346776EB" w14:textId="77777777" w:rsidR="00110A1C" w:rsidRDefault="00B91E37" w:rsidP="00227792">
      <w:pPr>
        <w:keepNext w:val="0"/>
        <w:keepLines w:val="0"/>
        <w:spacing w:after="0" w:line="240" w:lineRule="auto"/>
        <w:rPr>
          <w:rFonts w:eastAsia="Times New Roman" w:cs="Calibri"/>
          <w:color w:val="000000" w:themeColor="text1"/>
          <w:lang w:val="en-GB" w:eastAsia="it-IT"/>
        </w:rPr>
      </w:pPr>
      <w:r w:rsidRPr="00C57699">
        <w:rPr>
          <w:rFonts w:eastAsia="Times New Roman" w:cs="Calibri"/>
          <w:color w:val="000000" w:themeColor="text1"/>
          <w:lang w:val="en-GB" w:eastAsia="it-IT"/>
        </w:rPr>
        <w:t xml:space="preserve">Thanks to </w:t>
      </w:r>
      <w:r w:rsidR="00A42468" w:rsidRPr="00C57699">
        <w:rPr>
          <w:rFonts w:eastAsia="Times New Roman" w:cs="Calibri"/>
          <w:color w:val="000000" w:themeColor="text1"/>
          <w:lang w:val="en-GB" w:eastAsia="it-IT"/>
        </w:rPr>
        <w:t>its continued commitment into investing in new technologies</w:t>
      </w:r>
      <w:r w:rsidRPr="00C57699">
        <w:rPr>
          <w:rFonts w:eastAsia="Times New Roman" w:cs="Calibri"/>
          <w:color w:val="000000" w:themeColor="text1"/>
          <w:lang w:val="en-GB" w:eastAsia="it-IT"/>
        </w:rPr>
        <w:t>, with the arrival of</w:t>
      </w:r>
      <w:r w:rsidR="00A42468" w:rsidRPr="00C57699">
        <w:rPr>
          <w:rFonts w:eastAsia="Times New Roman" w:cs="Calibri"/>
          <w:color w:val="000000" w:themeColor="text1"/>
          <w:lang w:val="en-GB" w:eastAsia="it-IT"/>
        </w:rPr>
        <w:t xml:space="preserve"> </w:t>
      </w:r>
      <w:r w:rsidR="00110A1C">
        <w:rPr>
          <w:rFonts w:eastAsia="Times New Roman" w:cs="Calibri"/>
          <w:color w:val="000000" w:themeColor="text1"/>
          <w:lang w:val="en-GB" w:eastAsia="it-IT"/>
        </w:rPr>
        <w:t>a</w:t>
      </w:r>
    </w:p>
    <w:p w14:paraId="3FD5B368" w14:textId="0049D823" w:rsidR="00227792" w:rsidRPr="00C57699" w:rsidRDefault="00110A1C" w:rsidP="00227792">
      <w:pPr>
        <w:keepNext w:val="0"/>
        <w:keepLines w:val="0"/>
        <w:spacing w:after="0" w:line="240" w:lineRule="auto"/>
        <w:rPr>
          <w:rFonts w:eastAsia="Times New Roman" w:cs="Calibri"/>
          <w:color w:val="000000" w:themeColor="text1"/>
          <w:lang w:val="en-GB" w:eastAsia="it-IT"/>
        </w:rPr>
      </w:pPr>
      <w:r>
        <w:rPr>
          <w:rFonts w:eastAsia="Times New Roman" w:cs="Calibri"/>
          <w:b/>
          <w:color w:val="000000" w:themeColor="text1"/>
          <w:lang w:val="en-GB" w:eastAsia="it-IT"/>
        </w:rPr>
        <w:t>new</w:t>
      </w:r>
      <w:r w:rsidR="00B91E37" w:rsidRPr="00C57699">
        <w:rPr>
          <w:rFonts w:eastAsia="Times New Roman" w:cs="Calibri"/>
          <w:b/>
          <w:color w:val="000000" w:themeColor="text1"/>
          <w:lang w:val="en-GB" w:eastAsia="it-IT"/>
        </w:rPr>
        <w:t xml:space="preserve"> production technology</w:t>
      </w:r>
      <w:r w:rsidR="00B91E37" w:rsidRPr="00C57699">
        <w:rPr>
          <w:rFonts w:eastAsia="Times New Roman" w:cs="Calibri"/>
          <w:color w:val="000000" w:themeColor="text1"/>
          <w:lang w:val="en-GB" w:eastAsia="it-IT"/>
        </w:rPr>
        <w:t xml:space="preserve"> in the United Arab Emirates, </w:t>
      </w:r>
      <w:r w:rsidR="00A42468" w:rsidRPr="00C57699">
        <w:rPr>
          <w:rFonts w:eastAsia="Times New Roman" w:cs="Calibri"/>
          <w:color w:val="000000" w:themeColor="text1"/>
          <w:lang w:val="en-GB" w:eastAsia="it-IT"/>
        </w:rPr>
        <w:t>RAK</w:t>
      </w:r>
      <w:r w:rsidR="00B91E37" w:rsidRPr="00C57699">
        <w:rPr>
          <w:rFonts w:eastAsia="Times New Roman" w:cs="Calibri"/>
          <w:color w:val="000000" w:themeColor="text1"/>
          <w:lang w:val="en-GB" w:eastAsia="it-IT"/>
        </w:rPr>
        <w:t xml:space="preserve"> Ceramics presents two new </w:t>
      </w:r>
      <w:r w:rsidR="00A42468" w:rsidRPr="00C57699">
        <w:rPr>
          <w:rFonts w:eastAsia="Times New Roman" w:cs="Calibri"/>
          <w:color w:val="000000" w:themeColor="text1"/>
          <w:lang w:val="en-GB" w:eastAsia="it-IT"/>
        </w:rPr>
        <w:t>t</w:t>
      </w:r>
      <w:r w:rsidR="00B91E37" w:rsidRPr="00C57699">
        <w:rPr>
          <w:rFonts w:eastAsia="Times New Roman" w:cs="Calibri"/>
          <w:color w:val="000000" w:themeColor="text1"/>
          <w:lang w:val="en-GB" w:eastAsia="it-IT"/>
        </w:rPr>
        <w:t xml:space="preserve">echnical collections, in </w:t>
      </w:r>
      <w:r w:rsidR="00A42468" w:rsidRPr="00C57699">
        <w:rPr>
          <w:rFonts w:eastAsia="Times New Roman" w:cs="Calibri"/>
          <w:color w:val="000000" w:themeColor="text1"/>
          <w:lang w:val="en-GB" w:eastAsia="it-IT"/>
        </w:rPr>
        <w:t>production</w:t>
      </w:r>
      <w:r w:rsidR="00B91E37" w:rsidRPr="00C57699">
        <w:rPr>
          <w:rFonts w:eastAsia="Times New Roman" w:cs="Calibri"/>
          <w:color w:val="000000" w:themeColor="text1"/>
          <w:lang w:val="en-GB" w:eastAsia="it-IT"/>
        </w:rPr>
        <w:t xml:space="preserve"> since August. The technical product obviously opens up new perspectives in the field of major projects, both for residential and commercial, and reaffirms the group's desire to affirm a brand of absolute value, even in the medium-high end of the market.</w:t>
      </w:r>
    </w:p>
    <w:p w14:paraId="045081CA" w14:textId="77777777" w:rsidR="00227792" w:rsidRPr="00C57699" w:rsidRDefault="00227792" w:rsidP="00227792">
      <w:pPr>
        <w:keepNext w:val="0"/>
        <w:keepLines w:val="0"/>
        <w:spacing w:after="0" w:line="240" w:lineRule="auto"/>
        <w:rPr>
          <w:rFonts w:eastAsia="Times New Roman" w:cs="Calibri"/>
          <w:color w:val="000000" w:themeColor="text1"/>
          <w:lang w:val="en-GB" w:eastAsia="it-IT"/>
        </w:rPr>
      </w:pPr>
    </w:p>
    <w:p w14:paraId="6B31B46C" w14:textId="55D0286E" w:rsidR="00227792" w:rsidRPr="00C57699" w:rsidRDefault="00B91E37" w:rsidP="00227792">
      <w:pPr>
        <w:keepNext w:val="0"/>
        <w:keepLines w:val="0"/>
        <w:spacing w:after="0" w:line="240" w:lineRule="auto"/>
        <w:rPr>
          <w:rFonts w:eastAsia="Times New Roman" w:cs="Calibri"/>
          <w:color w:val="000000" w:themeColor="text1"/>
          <w:lang w:val="en-GB" w:eastAsia="it-IT"/>
        </w:rPr>
      </w:pPr>
      <w:r w:rsidRPr="00C57699">
        <w:rPr>
          <w:rFonts w:eastAsia="Times New Roman" w:cs="Calibri"/>
          <w:color w:val="000000" w:themeColor="text1"/>
          <w:lang w:val="en-GB" w:eastAsia="it-IT"/>
        </w:rPr>
        <w:t xml:space="preserve">The </w:t>
      </w:r>
      <w:r w:rsidR="00110A1C" w:rsidRPr="00110A1C">
        <w:rPr>
          <w:rFonts w:eastAsia="Times New Roman" w:cs="Calibri"/>
          <w:color w:val="000000" w:themeColor="text1"/>
          <w:lang w:val="en-GB" w:eastAsia="it-IT"/>
        </w:rPr>
        <w:t>technology</w:t>
      </w:r>
      <w:r w:rsidRPr="00C57699">
        <w:rPr>
          <w:rFonts w:eastAsia="Times New Roman" w:cs="Calibri"/>
          <w:b/>
          <w:color w:val="000000" w:themeColor="text1"/>
          <w:lang w:val="en-GB" w:eastAsia="it-IT"/>
        </w:rPr>
        <w:t xml:space="preserve"> </w:t>
      </w:r>
      <w:r w:rsidR="00A42468" w:rsidRPr="00C57699">
        <w:rPr>
          <w:rFonts w:eastAsia="Times New Roman" w:cs="Calibri"/>
          <w:color w:val="000000" w:themeColor="text1"/>
          <w:lang w:val="en-GB" w:eastAsia="it-IT"/>
        </w:rPr>
        <w:t>delivers</w:t>
      </w:r>
      <w:r w:rsidRPr="00C57699">
        <w:rPr>
          <w:rFonts w:eastAsia="Times New Roman" w:cs="Calibri"/>
          <w:color w:val="000000" w:themeColor="text1"/>
          <w:lang w:val="en-GB" w:eastAsia="it-IT"/>
        </w:rPr>
        <w:t xml:space="preserve"> the most modern </w:t>
      </w:r>
      <w:r w:rsidR="00A42468" w:rsidRPr="00C57699">
        <w:rPr>
          <w:rFonts w:eastAsia="Times New Roman" w:cs="Calibri"/>
          <w:color w:val="000000" w:themeColor="text1"/>
          <w:lang w:val="en-GB" w:eastAsia="it-IT"/>
        </w:rPr>
        <w:t>high-</w:t>
      </w:r>
      <w:r w:rsidRPr="00C57699">
        <w:rPr>
          <w:rFonts w:eastAsia="Times New Roman" w:cs="Calibri"/>
          <w:color w:val="000000" w:themeColor="text1"/>
          <w:lang w:val="en-GB" w:eastAsia="it-IT"/>
        </w:rPr>
        <w:t xml:space="preserve">performing solution for the handling of powders, </w:t>
      </w:r>
      <w:r w:rsidR="00A42468" w:rsidRPr="00C57699">
        <w:rPr>
          <w:rFonts w:eastAsia="Times New Roman" w:cs="Calibri"/>
          <w:color w:val="000000" w:themeColor="text1"/>
          <w:lang w:val="en-GB" w:eastAsia="it-IT"/>
        </w:rPr>
        <w:t>making</w:t>
      </w:r>
      <w:r w:rsidRPr="00C57699">
        <w:rPr>
          <w:rFonts w:eastAsia="Times New Roman" w:cs="Calibri"/>
          <w:color w:val="000000" w:themeColor="text1"/>
          <w:lang w:val="en-GB" w:eastAsia="it-IT"/>
        </w:rPr>
        <w:t xml:space="preserve"> double or triple loading possible, allowing </w:t>
      </w:r>
      <w:r w:rsidR="00A42468" w:rsidRPr="00C57699">
        <w:rPr>
          <w:rFonts w:eastAsia="Times New Roman" w:cs="Calibri"/>
          <w:color w:val="000000" w:themeColor="text1"/>
          <w:lang w:val="en-GB" w:eastAsia="it-IT"/>
        </w:rPr>
        <w:t>the creation of</w:t>
      </w:r>
      <w:r w:rsidRPr="00C57699">
        <w:rPr>
          <w:rFonts w:eastAsia="Times New Roman" w:cs="Calibri"/>
          <w:color w:val="000000" w:themeColor="text1"/>
          <w:lang w:val="en-GB" w:eastAsia="it-IT"/>
        </w:rPr>
        <w:t xml:space="preserve"> a new variety of porcelain stoneware products with unique characteristics and inimitable performance. This loading system is used to apply materials of different compositions and sizes: SPRAY-DRIED POWDERS, GLA</w:t>
      </w:r>
      <w:r w:rsidR="00A96E78">
        <w:rPr>
          <w:rFonts w:eastAsia="Times New Roman" w:cs="Calibri"/>
          <w:color w:val="000000" w:themeColor="text1"/>
          <w:lang w:val="en-GB" w:eastAsia="it-IT"/>
        </w:rPr>
        <w:t>Z</w:t>
      </w:r>
      <w:r w:rsidRPr="00C57699">
        <w:rPr>
          <w:rFonts w:eastAsia="Times New Roman" w:cs="Calibri"/>
          <w:color w:val="000000" w:themeColor="text1"/>
          <w:lang w:val="en-GB" w:eastAsia="it-IT"/>
        </w:rPr>
        <w:t>ES, GRANULES AND FLAKES can be deposited both individually and in mixtures, creating natural, structured and polished materials of great aesthetic value. Combined with the technology for DIGITAL DECORATION, the new system allows the creation of materials with extraordinary natural and structured characteristics, without sacrificing the necessary productivity of a modern production line.</w:t>
      </w:r>
    </w:p>
    <w:p w14:paraId="4052D27E" w14:textId="77777777" w:rsidR="00B91E37" w:rsidRPr="00C57699" w:rsidRDefault="00B91E37" w:rsidP="00227792">
      <w:pPr>
        <w:keepNext w:val="0"/>
        <w:keepLines w:val="0"/>
        <w:spacing w:after="0" w:line="240" w:lineRule="auto"/>
        <w:rPr>
          <w:rFonts w:eastAsia="Times New Roman" w:cs="Calibri"/>
          <w:color w:val="000000" w:themeColor="text1"/>
          <w:lang w:val="en-GB" w:eastAsia="it-IT"/>
        </w:rPr>
      </w:pPr>
    </w:p>
    <w:p w14:paraId="1F939977" w14:textId="31342337" w:rsidR="00593D71" w:rsidRPr="00B91E37" w:rsidRDefault="00B91E37" w:rsidP="00593D71">
      <w:pPr>
        <w:keepNext w:val="0"/>
        <w:keepLines w:val="0"/>
        <w:spacing w:after="0" w:line="240" w:lineRule="auto"/>
        <w:rPr>
          <w:lang w:val="en-GB"/>
        </w:rPr>
      </w:pPr>
      <w:r w:rsidRPr="00C57699">
        <w:rPr>
          <w:rFonts w:eastAsia="Times New Roman" w:cs="Times New Roman"/>
          <w:color w:val="000000" w:themeColor="text1"/>
          <w:lang w:val="en-GB" w:eastAsia="it-IT"/>
        </w:rPr>
        <w:t xml:space="preserve">But what awaits us at the fair? </w:t>
      </w:r>
      <w:r w:rsidR="00593D71" w:rsidRPr="00C57699">
        <w:rPr>
          <w:color w:val="000000" w:themeColor="text1"/>
          <w:lang w:val="en-GB"/>
        </w:rPr>
        <w:t xml:space="preserve">Everything will be covered. The Maximus Big Slabs collection is totally renewed </w:t>
      </w:r>
      <w:r w:rsidR="00284E50" w:rsidRPr="00C57699">
        <w:rPr>
          <w:color w:val="000000" w:themeColor="text1"/>
          <w:lang w:val="en-GB"/>
        </w:rPr>
        <w:t>with an</w:t>
      </w:r>
      <w:r w:rsidR="00593D71" w:rsidRPr="00C57699">
        <w:rPr>
          <w:color w:val="000000" w:themeColor="text1"/>
          <w:lang w:val="en-GB"/>
        </w:rPr>
        <w:t xml:space="preserve"> extended</w:t>
      </w:r>
      <w:r w:rsidR="00284E50" w:rsidRPr="00C57699">
        <w:rPr>
          <w:color w:val="000000" w:themeColor="text1"/>
          <w:lang w:val="en-GB"/>
        </w:rPr>
        <w:t xml:space="preserve"> </w:t>
      </w:r>
      <w:r w:rsidR="00593D71" w:rsidRPr="00C57699">
        <w:rPr>
          <w:color w:val="000000" w:themeColor="text1"/>
          <w:lang w:val="en-GB"/>
        </w:rPr>
        <w:t xml:space="preserve">range, </w:t>
      </w:r>
      <w:r w:rsidR="00284E50" w:rsidRPr="00C57699">
        <w:rPr>
          <w:color w:val="000000" w:themeColor="text1"/>
          <w:lang w:val="en-GB"/>
        </w:rPr>
        <w:t>even more</w:t>
      </w:r>
      <w:r w:rsidR="00593D71" w:rsidRPr="00C57699">
        <w:rPr>
          <w:color w:val="000000" w:themeColor="text1"/>
          <w:lang w:val="en-GB"/>
        </w:rPr>
        <w:t xml:space="preserve"> sizes </w:t>
      </w:r>
      <w:r w:rsidR="00593D71" w:rsidRPr="00B91E37">
        <w:rPr>
          <w:lang w:val="en-GB"/>
        </w:rPr>
        <w:t>and in three thicknesses from 6</w:t>
      </w:r>
      <w:r w:rsidR="00284E50" w:rsidRPr="00B91E37">
        <w:rPr>
          <w:lang w:val="en-GB"/>
        </w:rPr>
        <w:t>mm</w:t>
      </w:r>
      <w:r w:rsidR="00593D71" w:rsidRPr="00B91E37">
        <w:rPr>
          <w:lang w:val="en-GB"/>
        </w:rPr>
        <w:t xml:space="preserve">, </w:t>
      </w:r>
      <w:r w:rsidR="00593D71" w:rsidRPr="00B91E37">
        <w:rPr>
          <w:lang w:val="en-GB"/>
        </w:rPr>
        <w:lastRenderedPageBreak/>
        <w:t>9</w:t>
      </w:r>
      <w:r w:rsidR="00284E50" w:rsidRPr="00B91E37">
        <w:rPr>
          <w:lang w:val="en-GB"/>
        </w:rPr>
        <w:t>mm</w:t>
      </w:r>
      <w:r w:rsidR="00593D71" w:rsidRPr="00B91E37">
        <w:rPr>
          <w:lang w:val="en-GB"/>
        </w:rPr>
        <w:t xml:space="preserve"> and 14.5mm. </w:t>
      </w:r>
      <w:r w:rsidR="00593D71" w:rsidRPr="00B91E37">
        <w:rPr>
          <w:b/>
          <w:lang w:val="en-GB"/>
        </w:rPr>
        <w:t>The formats are: 135x305</w:t>
      </w:r>
      <w:r w:rsidR="00284E50" w:rsidRPr="00B91E37">
        <w:rPr>
          <w:b/>
          <w:lang w:val="en-GB"/>
        </w:rPr>
        <w:t>cm</w:t>
      </w:r>
      <w:r w:rsidR="00593D71" w:rsidRPr="00B91E37">
        <w:rPr>
          <w:b/>
          <w:lang w:val="en-GB"/>
        </w:rPr>
        <w:t>, 120x260</w:t>
      </w:r>
      <w:r w:rsidR="00284E50" w:rsidRPr="00B91E37">
        <w:rPr>
          <w:b/>
          <w:lang w:val="en-GB"/>
        </w:rPr>
        <w:t>cm</w:t>
      </w:r>
      <w:r w:rsidR="00593D71" w:rsidRPr="00B91E37">
        <w:rPr>
          <w:b/>
          <w:lang w:val="en-GB"/>
        </w:rPr>
        <w:t>, 120x240</w:t>
      </w:r>
      <w:r w:rsidR="00284E50" w:rsidRPr="00B91E37">
        <w:rPr>
          <w:b/>
          <w:lang w:val="en-GB"/>
        </w:rPr>
        <w:t>cm</w:t>
      </w:r>
      <w:r w:rsidR="00593D71" w:rsidRPr="00B91E37">
        <w:rPr>
          <w:b/>
          <w:lang w:val="en-GB"/>
        </w:rPr>
        <w:t>, 120x120</w:t>
      </w:r>
      <w:r w:rsidR="00284E50" w:rsidRPr="00B91E37">
        <w:rPr>
          <w:b/>
          <w:lang w:val="en-GB"/>
        </w:rPr>
        <w:t>cm</w:t>
      </w:r>
      <w:r w:rsidR="00593D71" w:rsidRPr="00B91E37">
        <w:rPr>
          <w:b/>
          <w:lang w:val="en-GB"/>
        </w:rPr>
        <w:t>, 80x240</w:t>
      </w:r>
      <w:r w:rsidR="00284E50" w:rsidRPr="00B91E37">
        <w:rPr>
          <w:b/>
          <w:lang w:val="en-GB"/>
        </w:rPr>
        <w:t>cm</w:t>
      </w:r>
      <w:r w:rsidR="00593D71" w:rsidRPr="00B91E37">
        <w:rPr>
          <w:b/>
          <w:lang w:val="en-GB"/>
        </w:rPr>
        <w:t xml:space="preserve">, </w:t>
      </w:r>
      <w:r w:rsidR="00284E50" w:rsidRPr="00B91E37">
        <w:rPr>
          <w:b/>
          <w:lang w:val="en-GB"/>
        </w:rPr>
        <w:t xml:space="preserve">and </w:t>
      </w:r>
      <w:r w:rsidR="00593D71" w:rsidRPr="00B91E37">
        <w:rPr>
          <w:b/>
          <w:lang w:val="en-GB"/>
        </w:rPr>
        <w:t>60x120</w:t>
      </w:r>
      <w:r w:rsidR="00284E50" w:rsidRPr="00B91E37">
        <w:rPr>
          <w:b/>
          <w:lang w:val="en-GB"/>
        </w:rPr>
        <w:t>cm</w:t>
      </w:r>
      <w:r w:rsidR="00593D71" w:rsidRPr="00B91E37">
        <w:rPr>
          <w:b/>
          <w:lang w:val="en-GB"/>
        </w:rPr>
        <w:t>.</w:t>
      </w:r>
    </w:p>
    <w:p w14:paraId="78A38267" w14:textId="77777777" w:rsidR="008868FA" w:rsidRPr="00B91E37" w:rsidRDefault="008868FA" w:rsidP="00593D71">
      <w:pPr>
        <w:keepNext w:val="0"/>
        <w:keepLines w:val="0"/>
        <w:spacing w:after="0" w:line="240" w:lineRule="auto"/>
        <w:rPr>
          <w:lang w:val="en-GB"/>
        </w:rPr>
      </w:pPr>
    </w:p>
    <w:p w14:paraId="7C7330E2" w14:textId="4B1FFC49" w:rsidR="00593D71" w:rsidRPr="00B91E37" w:rsidRDefault="00593D71" w:rsidP="00593D71">
      <w:pPr>
        <w:keepNext w:val="0"/>
        <w:keepLines w:val="0"/>
        <w:spacing w:after="0" w:line="240" w:lineRule="auto"/>
        <w:rPr>
          <w:lang w:val="en-GB"/>
        </w:rPr>
      </w:pPr>
      <w:r w:rsidRPr="00B91E37">
        <w:rPr>
          <w:lang w:val="en-GB"/>
        </w:rPr>
        <w:t xml:space="preserve">Heat resistant, recyclable, light and easy to clean: Maximus Big Slabs </w:t>
      </w:r>
      <w:r w:rsidR="00284E50" w:rsidRPr="00B91E37">
        <w:rPr>
          <w:lang w:val="en-GB"/>
        </w:rPr>
        <w:t>provides</w:t>
      </w:r>
      <w:r w:rsidRPr="00B91E37">
        <w:rPr>
          <w:lang w:val="en-GB"/>
        </w:rPr>
        <w:t xml:space="preserve"> the best </w:t>
      </w:r>
      <w:r w:rsidR="00284E50" w:rsidRPr="00B91E37">
        <w:rPr>
          <w:lang w:val="en-GB"/>
        </w:rPr>
        <w:t>solution</w:t>
      </w:r>
      <w:r w:rsidRPr="00B91E37">
        <w:rPr>
          <w:lang w:val="en-GB"/>
        </w:rPr>
        <w:t xml:space="preserve"> to the most demanding architectural and interior design needs. There are many possible applications: from the floor and wall covering</w:t>
      </w:r>
      <w:r w:rsidR="00284E50" w:rsidRPr="00B91E37">
        <w:rPr>
          <w:lang w:val="en-GB"/>
        </w:rPr>
        <w:t>s</w:t>
      </w:r>
      <w:r w:rsidRPr="00B91E37">
        <w:rPr>
          <w:lang w:val="en-GB"/>
        </w:rPr>
        <w:t xml:space="preserve"> to the application on furniture and furnishings, as well as worktops and ventilated </w:t>
      </w:r>
      <w:r w:rsidR="00284E50" w:rsidRPr="00B91E37">
        <w:rPr>
          <w:lang w:val="en-GB"/>
        </w:rPr>
        <w:t>façade</w:t>
      </w:r>
      <w:r w:rsidRPr="00B91E37">
        <w:rPr>
          <w:lang w:val="en-GB"/>
        </w:rPr>
        <w:t xml:space="preserve">s. The technical performance of the </w:t>
      </w:r>
      <w:r w:rsidR="00284E50" w:rsidRPr="00B91E37">
        <w:rPr>
          <w:lang w:val="en-GB"/>
        </w:rPr>
        <w:t>super-sized</w:t>
      </w:r>
      <w:r w:rsidRPr="00B91E37">
        <w:rPr>
          <w:lang w:val="en-GB"/>
        </w:rPr>
        <w:t xml:space="preserve"> RAK Ceramics Maximus sheets </w:t>
      </w:r>
      <w:r w:rsidR="0090145E" w:rsidRPr="00B91E37">
        <w:rPr>
          <w:lang w:val="en-GB"/>
        </w:rPr>
        <w:t>make them</w:t>
      </w:r>
      <w:r w:rsidRPr="00B91E37">
        <w:rPr>
          <w:lang w:val="en-GB"/>
        </w:rPr>
        <w:t xml:space="preserve"> the perfect solution for the exterior cladding of buildings.</w:t>
      </w:r>
    </w:p>
    <w:p w14:paraId="0A111691" w14:textId="69106660" w:rsidR="00583E75" w:rsidRPr="00B91E37" w:rsidRDefault="00593D71" w:rsidP="00593D71">
      <w:pPr>
        <w:keepNext w:val="0"/>
        <w:keepLines w:val="0"/>
        <w:spacing w:after="0" w:line="240" w:lineRule="auto"/>
        <w:rPr>
          <w:lang w:val="en-GB"/>
        </w:rPr>
      </w:pPr>
      <w:r w:rsidRPr="00B91E37">
        <w:rPr>
          <w:lang w:val="en-GB"/>
        </w:rPr>
        <w:t>High strength, light weight, easy to install and maintain, with a high aesthetic and energy value that improves the construction industry.</w:t>
      </w:r>
    </w:p>
    <w:p w14:paraId="3534525C" w14:textId="77777777" w:rsidR="008868FA" w:rsidRPr="00B91E37" w:rsidRDefault="008868FA" w:rsidP="00593D71">
      <w:pPr>
        <w:keepNext w:val="0"/>
        <w:keepLines w:val="0"/>
        <w:spacing w:after="0" w:line="240" w:lineRule="auto"/>
        <w:rPr>
          <w:rFonts w:eastAsia="Times New Roman" w:cs="Times New Roman"/>
          <w:lang w:val="en-GB" w:eastAsia="it-IT"/>
        </w:rPr>
      </w:pPr>
    </w:p>
    <w:p w14:paraId="4C9B6EB3" w14:textId="31F4DCE0" w:rsidR="00583E75" w:rsidRPr="00B91E37" w:rsidRDefault="00284E50" w:rsidP="00B03485">
      <w:pPr>
        <w:keepNext w:val="0"/>
        <w:keepLines w:val="0"/>
        <w:spacing w:after="0" w:line="240" w:lineRule="auto"/>
        <w:rPr>
          <w:rFonts w:eastAsia="Times New Roman" w:cs="Times New Roman"/>
          <w:lang w:val="en-GB" w:eastAsia="it-IT"/>
        </w:rPr>
      </w:pPr>
      <w:r w:rsidRPr="00B91E37">
        <w:rPr>
          <w:rFonts w:eastAsia="Times New Roman" w:cs="Times New Roman"/>
          <w:lang w:val="en-GB" w:eastAsia="it-IT"/>
        </w:rPr>
        <w:t xml:space="preserve">Façades that are in line with the latest trends and that aim to change the current way in which buildings are seen, both aesthetically and technologically. </w:t>
      </w:r>
      <w:r w:rsidR="008868FA" w:rsidRPr="00B91E37">
        <w:rPr>
          <w:rFonts w:eastAsia="Times New Roman" w:cs="Times New Roman"/>
          <w:lang w:val="en-GB" w:eastAsia="it-IT"/>
        </w:rPr>
        <w:t>RAK</w:t>
      </w:r>
      <w:r w:rsidRPr="00B91E37">
        <w:rPr>
          <w:rFonts w:eastAsia="Times New Roman" w:cs="Times New Roman"/>
          <w:lang w:val="en-GB" w:eastAsia="it-IT"/>
        </w:rPr>
        <w:t xml:space="preserve"> Ceramics designs and supplies customi</w:t>
      </w:r>
      <w:r w:rsidR="008868FA" w:rsidRPr="00B91E37">
        <w:rPr>
          <w:rFonts w:eastAsia="Times New Roman" w:cs="Times New Roman"/>
          <w:lang w:val="en-GB" w:eastAsia="it-IT"/>
        </w:rPr>
        <w:t>s</w:t>
      </w:r>
      <w:r w:rsidRPr="00B91E37">
        <w:rPr>
          <w:rFonts w:eastAsia="Times New Roman" w:cs="Times New Roman"/>
          <w:lang w:val="en-GB" w:eastAsia="it-IT"/>
        </w:rPr>
        <w:t xml:space="preserve">ed </w:t>
      </w:r>
      <w:r w:rsidR="008868FA" w:rsidRPr="00B91E37">
        <w:rPr>
          <w:rFonts w:eastAsia="Times New Roman" w:cs="Times New Roman"/>
          <w:lang w:val="en-GB" w:eastAsia="it-IT"/>
        </w:rPr>
        <w:t>façade</w:t>
      </w:r>
      <w:r w:rsidRPr="00B91E37">
        <w:rPr>
          <w:rFonts w:eastAsia="Times New Roman" w:cs="Times New Roman"/>
          <w:lang w:val="en-GB" w:eastAsia="it-IT"/>
        </w:rPr>
        <w:t>s ranging from the supply of the material to the anchoring system and sealants.</w:t>
      </w:r>
    </w:p>
    <w:p w14:paraId="01F2A172" w14:textId="77777777" w:rsidR="00583E75" w:rsidRPr="00B91E37" w:rsidRDefault="00583E75" w:rsidP="00B03485">
      <w:pPr>
        <w:keepNext w:val="0"/>
        <w:keepLines w:val="0"/>
        <w:tabs>
          <w:tab w:val="left" w:pos="142"/>
        </w:tabs>
        <w:spacing w:after="0" w:line="240" w:lineRule="auto"/>
        <w:rPr>
          <w:rFonts w:eastAsia="Times New Roman" w:cs="Times New Roman"/>
          <w:b/>
          <w:bCs/>
          <w:lang w:val="en-GB" w:eastAsia="it-IT"/>
        </w:rPr>
      </w:pPr>
    </w:p>
    <w:p w14:paraId="5577FD16" w14:textId="0589B130" w:rsidR="00583E75" w:rsidRPr="00B91E37" w:rsidRDefault="008868FA" w:rsidP="00B03485">
      <w:pPr>
        <w:keepNext w:val="0"/>
        <w:keepLines w:val="0"/>
        <w:tabs>
          <w:tab w:val="left" w:pos="142"/>
        </w:tabs>
        <w:spacing w:after="0" w:line="240" w:lineRule="auto"/>
        <w:rPr>
          <w:rFonts w:eastAsia="Times New Roman" w:cs="Times New Roman"/>
          <w:bCs/>
          <w:lang w:val="en-GB" w:eastAsia="it-IT"/>
        </w:rPr>
      </w:pPr>
      <w:r w:rsidRPr="00B91E37">
        <w:rPr>
          <w:rFonts w:eastAsia="Times New Roman" w:cs="Times New Roman"/>
          <w:b/>
          <w:bCs/>
          <w:lang w:val="en-GB" w:eastAsia="it-IT"/>
        </w:rPr>
        <w:t>Sixteen new collections of slabs</w:t>
      </w:r>
      <w:r w:rsidRPr="00B91E37">
        <w:rPr>
          <w:rFonts w:eastAsia="Times New Roman" w:cs="Times New Roman"/>
          <w:bCs/>
          <w:lang w:val="en-GB" w:eastAsia="it-IT"/>
        </w:rPr>
        <w:t xml:space="preserve"> ranging from the Statuario and Calacatta marbles with continuous and open book graphics, RAK Ceramics offers new solutions, giving designers endless possibilities and marble lovers a material that reproduces a natural effect which is faithful to the veining of real marble.</w:t>
      </w:r>
    </w:p>
    <w:p w14:paraId="668767A7" w14:textId="77777777" w:rsidR="008868FA" w:rsidRPr="00B91E37" w:rsidRDefault="008868FA" w:rsidP="00B03485">
      <w:pPr>
        <w:keepNext w:val="0"/>
        <w:keepLines w:val="0"/>
        <w:tabs>
          <w:tab w:val="left" w:pos="142"/>
        </w:tabs>
        <w:spacing w:after="0" w:line="240" w:lineRule="auto"/>
        <w:rPr>
          <w:rFonts w:eastAsia="Times New Roman" w:cs="Times New Roman"/>
          <w:lang w:val="en-GB" w:eastAsia="it-IT"/>
        </w:rPr>
      </w:pPr>
    </w:p>
    <w:p w14:paraId="35896E6A" w14:textId="5C5E1968" w:rsidR="00583E75" w:rsidRPr="00B91E37" w:rsidRDefault="008868FA" w:rsidP="008868FA">
      <w:pPr>
        <w:spacing w:after="0" w:line="240" w:lineRule="auto"/>
        <w:rPr>
          <w:rFonts w:eastAsia="Times New Roman" w:cs="Times New Roman"/>
          <w:lang w:val="en-GB" w:eastAsia="it-IT"/>
        </w:rPr>
      </w:pPr>
      <w:r w:rsidRPr="00C57699">
        <w:rPr>
          <w:rFonts w:eastAsia="Times New Roman" w:cs="Times New Roman"/>
          <w:color w:val="000000" w:themeColor="text1"/>
          <w:lang w:val="en-GB" w:eastAsia="it-IT"/>
        </w:rPr>
        <w:t xml:space="preserve">RAK Ceramics will exhibit many furnishing accessories including bookcases, wall units, doors and furniture made with its 6mm cladding slabs, and countertops from 14.5mm. On the porcelain stoneware front, </w:t>
      </w:r>
      <w:r w:rsidR="00A42468" w:rsidRPr="00C57699">
        <w:rPr>
          <w:rFonts w:cs="Times New Roman"/>
          <w:color w:val="000000" w:themeColor="text1"/>
          <w:lang w:val="en-GB"/>
        </w:rPr>
        <w:t xml:space="preserve">in addition to the two new technical product ranges, Lava Concrete and Valley Stone, </w:t>
      </w:r>
      <w:r w:rsidRPr="00C57699">
        <w:rPr>
          <w:rFonts w:eastAsia="Times New Roman" w:cs="Times New Roman"/>
          <w:color w:val="000000" w:themeColor="text1"/>
          <w:lang w:val="en-GB" w:eastAsia="it-IT"/>
        </w:rPr>
        <w:t xml:space="preserve">a new range of woods, stones, cements and metals with a range of over 17 new collections will be available in the classic sizes of 20x120cm, 60x60cm, 60x120cm and 75x75cm. </w:t>
      </w:r>
      <w:r w:rsidRPr="00B91E37">
        <w:rPr>
          <w:rFonts w:eastAsia="Times New Roman" w:cs="Times New Roman"/>
          <w:lang w:val="en-GB" w:eastAsia="it-IT"/>
        </w:rPr>
        <w:t>RAK Ceramics will also showcase its new ceramic coating collections in the 15x70cm, 40x80cm, 40x120cm, 25x90cm and 25x75cm formats.</w:t>
      </w:r>
    </w:p>
    <w:p w14:paraId="462FBD6A" w14:textId="77777777" w:rsidR="008868FA" w:rsidRPr="00B91E37" w:rsidRDefault="008868FA" w:rsidP="008868FA">
      <w:pPr>
        <w:spacing w:after="0" w:line="240" w:lineRule="auto"/>
        <w:rPr>
          <w:rFonts w:ascii="Calibri" w:eastAsia="Times New Roman" w:hAnsi="Calibri" w:cs="Calibri"/>
          <w:lang w:val="en-GB" w:eastAsia="it-IT"/>
        </w:rPr>
      </w:pPr>
    </w:p>
    <w:p w14:paraId="5F6B719F" w14:textId="44697F62" w:rsidR="008868FA" w:rsidRPr="00B91E37" w:rsidRDefault="008868FA" w:rsidP="008868FA">
      <w:pPr>
        <w:keepNext w:val="0"/>
        <w:keepLines w:val="0"/>
        <w:pBdr>
          <w:bottom w:val="single" w:sz="4" w:space="1" w:color="auto"/>
        </w:pBdr>
        <w:spacing w:after="0" w:line="240" w:lineRule="auto"/>
        <w:rPr>
          <w:lang w:val="en-GB"/>
        </w:rPr>
      </w:pPr>
      <w:r w:rsidRPr="00B91E37">
        <w:rPr>
          <w:b/>
          <w:bCs/>
          <w:sz w:val="20"/>
          <w:szCs w:val="20"/>
          <w:lang w:val="en-GB"/>
        </w:rPr>
        <w:t>Bathroom and Kitchen</w:t>
      </w:r>
      <w:r w:rsidRPr="00B91E37">
        <w:rPr>
          <w:b/>
          <w:bCs/>
          <w:sz w:val="20"/>
          <w:szCs w:val="20"/>
          <w:lang w:val="en-GB"/>
        </w:rPr>
        <w:br/>
      </w:r>
      <w:r w:rsidRPr="00B91E37">
        <w:rPr>
          <w:b/>
          <w:lang w:val="en-GB"/>
        </w:rPr>
        <w:t>RAK-Variant</w:t>
      </w:r>
      <w:r w:rsidRPr="00B91E37">
        <w:rPr>
          <w:lang w:val="en-GB"/>
        </w:rPr>
        <w:t xml:space="preserve"> is the modular collection designed by the Italian design duo </w:t>
      </w:r>
      <w:r w:rsidRPr="00B91E37">
        <w:rPr>
          <w:b/>
          <w:lang w:val="en-GB"/>
        </w:rPr>
        <w:t>Daniel Debiasi and Federico Sandri</w:t>
      </w:r>
      <w:r w:rsidRPr="00B91E37">
        <w:rPr>
          <w:lang w:val="en-GB"/>
        </w:rPr>
        <w:t xml:space="preserve"> that explores new design solutions and stimulates freedom of imagination. An innovative and versatile system that develops customised solutions, with a countertop, drop-in and undermount sink. Different shapes and sizes with or without the base for taps. Made of high-quality ceramic in </w:t>
      </w:r>
      <w:r w:rsidRPr="00B91E37">
        <w:rPr>
          <w:b/>
          <w:lang w:val="en-GB"/>
        </w:rPr>
        <w:t>5mm thickness</w:t>
      </w:r>
      <w:r w:rsidRPr="00B91E37">
        <w:rPr>
          <w:lang w:val="en-GB"/>
        </w:rPr>
        <w:t>, the washbasin is available in round, oval, square, and has been designed, in short, to invent!</w:t>
      </w:r>
    </w:p>
    <w:p w14:paraId="7DB99048" w14:textId="77777777" w:rsidR="008868FA" w:rsidRPr="00B91E37" w:rsidRDefault="008868FA" w:rsidP="008868FA">
      <w:pPr>
        <w:keepNext w:val="0"/>
        <w:keepLines w:val="0"/>
        <w:pBdr>
          <w:bottom w:val="single" w:sz="4" w:space="1" w:color="auto"/>
        </w:pBdr>
        <w:spacing w:after="0" w:line="240" w:lineRule="auto"/>
        <w:rPr>
          <w:rFonts w:eastAsia="Times New Roman" w:cs="Times New Roman"/>
          <w:b/>
          <w:bCs/>
          <w:color w:val="000000" w:themeColor="text1"/>
          <w:shd w:val="clear" w:color="auto" w:fill="FEFEFE"/>
          <w:lang w:val="en-GB" w:eastAsia="it-IT"/>
        </w:rPr>
      </w:pPr>
    </w:p>
    <w:p w14:paraId="097A40B6" w14:textId="3E66B19D" w:rsidR="008868FA" w:rsidRPr="00B91E37" w:rsidRDefault="008868FA" w:rsidP="008868FA">
      <w:pPr>
        <w:keepNext w:val="0"/>
        <w:keepLines w:val="0"/>
        <w:pBdr>
          <w:bottom w:val="single" w:sz="4" w:space="1" w:color="auto"/>
        </w:pBdr>
        <w:spacing w:after="0" w:line="240" w:lineRule="auto"/>
        <w:rPr>
          <w:rFonts w:eastAsia="Times New Roman" w:cs="Times New Roman"/>
          <w:bCs/>
          <w:color w:val="000000" w:themeColor="text1"/>
          <w:shd w:val="clear" w:color="auto" w:fill="FEFEFE"/>
          <w:lang w:val="en-GB" w:eastAsia="it-IT"/>
        </w:rPr>
      </w:pPr>
      <w:r w:rsidRPr="00B91E37">
        <w:rPr>
          <w:rFonts w:eastAsia="Times New Roman" w:cs="Times New Roman"/>
          <w:b/>
          <w:bCs/>
          <w:color w:val="000000" w:themeColor="text1"/>
          <w:shd w:val="clear" w:color="auto" w:fill="FEFEFE"/>
          <w:lang w:val="en-GB" w:eastAsia="it-IT"/>
        </w:rPr>
        <w:t>RAK-Illusion</w:t>
      </w:r>
      <w:r w:rsidRPr="00B91E37">
        <w:rPr>
          <w:rFonts w:eastAsia="Times New Roman" w:cs="Times New Roman"/>
          <w:bCs/>
          <w:color w:val="000000" w:themeColor="text1"/>
          <w:shd w:val="clear" w:color="auto" w:fill="FEFEFE"/>
          <w:lang w:val="en-GB" w:eastAsia="it-IT"/>
        </w:rPr>
        <w:t xml:space="preserve"> is a kind of magical collection. Inspired by feelings of awe</w:t>
      </w:r>
      <w:r w:rsidR="00312764" w:rsidRPr="00B91E37">
        <w:rPr>
          <w:rFonts w:eastAsia="Times New Roman" w:cs="Times New Roman"/>
          <w:bCs/>
          <w:color w:val="000000" w:themeColor="text1"/>
          <w:shd w:val="clear" w:color="auto" w:fill="FEFEFE"/>
          <w:lang w:val="en-GB" w:eastAsia="it-IT"/>
        </w:rPr>
        <w:t xml:space="preserve"> and </w:t>
      </w:r>
      <w:r w:rsidRPr="00B91E37">
        <w:rPr>
          <w:rFonts w:eastAsia="Times New Roman" w:cs="Times New Roman"/>
          <w:bCs/>
          <w:color w:val="000000" w:themeColor="text1"/>
          <w:shd w:val="clear" w:color="auto" w:fill="FEFEFE"/>
          <w:lang w:val="en-GB" w:eastAsia="it-IT"/>
        </w:rPr>
        <w:t>wonder, caused by something unexpected, it has such light lines that create an impression of "suspension" and with its surprising details - in addition to its unique character - RAK-Illusion can make the bathroom a magical and amazing place. The most modern rimless technology and the hidden fixing system are some of the main features of the collection.</w:t>
      </w:r>
    </w:p>
    <w:p w14:paraId="5CB272E2" w14:textId="77777777" w:rsidR="008868FA" w:rsidRPr="00B91E37" w:rsidRDefault="008868FA" w:rsidP="008868FA">
      <w:pPr>
        <w:keepNext w:val="0"/>
        <w:keepLines w:val="0"/>
        <w:pBdr>
          <w:bottom w:val="single" w:sz="4" w:space="1" w:color="auto"/>
        </w:pBdr>
        <w:spacing w:after="0" w:line="240" w:lineRule="auto"/>
        <w:rPr>
          <w:rFonts w:eastAsia="Times New Roman" w:cs="Calibri"/>
          <w:b/>
          <w:bCs/>
          <w:lang w:val="en-GB" w:eastAsia="it-IT"/>
        </w:rPr>
      </w:pPr>
    </w:p>
    <w:p w14:paraId="0D82BC10" w14:textId="77332ED4" w:rsidR="00312764" w:rsidRPr="00B91E37" w:rsidRDefault="00312764" w:rsidP="00312764">
      <w:pPr>
        <w:keepNext w:val="0"/>
        <w:keepLines w:val="0"/>
        <w:pBdr>
          <w:bottom w:val="single" w:sz="4" w:space="1" w:color="auto"/>
        </w:pBdr>
        <w:spacing w:after="0" w:line="240" w:lineRule="auto"/>
        <w:rPr>
          <w:rFonts w:eastAsia="Times New Roman" w:cs="Calibri"/>
          <w:bCs/>
          <w:lang w:val="en-GB" w:eastAsia="it-IT"/>
        </w:rPr>
      </w:pPr>
      <w:r w:rsidRPr="00B91E37">
        <w:rPr>
          <w:rFonts w:eastAsia="Times New Roman" w:cs="Calibri"/>
          <w:b/>
          <w:bCs/>
          <w:lang w:val="en-GB" w:eastAsia="it-IT"/>
        </w:rPr>
        <w:t>RAK-</w:t>
      </w:r>
      <w:r w:rsidR="00CE3B46" w:rsidRPr="00B91E37">
        <w:rPr>
          <w:rFonts w:eastAsia="Times New Roman" w:cs="Calibri"/>
          <w:b/>
          <w:bCs/>
          <w:lang w:val="en-GB" w:eastAsia="it-IT"/>
        </w:rPr>
        <w:t>Des</w:t>
      </w:r>
      <w:r w:rsidRPr="00B91E37">
        <w:rPr>
          <w:rFonts w:eastAsia="Times New Roman" w:cs="Calibri"/>
          <w:bCs/>
          <w:lang w:val="en-GB" w:eastAsia="it-IT"/>
        </w:rPr>
        <w:t xml:space="preserve"> is a new concept bathroom suite that, starting from the name and the lines, pays tribute to the Bauhaus on the occasion of the centenary of its foundation (1919). A collection that is positioned in the medium-high range, it includes freestanding bowls and washbasins with only the essential minimalist lines, paying tribute to the style by which they are inspired. Finally, the rectangular washbasins of this collection can be installed suspended, individually, or combined with the RAK-Joy furniture line and available in the same dimensions as the furniture: 60cm, 80cm, 100cm and 120cm.</w:t>
      </w:r>
    </w:p>
    <w:p w14:paraId="769D9DA5" w14:textId="77777777" w:rsidR="00312764" w:rsidRPr="00B91E37" w:rsidRDefault="00312764" w:rsidP="00312764">
      <w:pPr>
        <w:keepNext w:val="0"/>
        <w:keepLines w:val="0"/>
        <w:pBdr>
          <w:bottom w:val="single" w:sz="4" w:space="1" w:color="auto"/>
        </w:pBdr>
        <w:spacing w:after="0" w:line="240" w:lineRule="auto"/>
        <w:rPr>
          <w:rFonts w:eastAsia="Times New Roman" w:cs="Calibri"/>
          <w:b/>
          <w:bCs/>
          <w:lang w:val="en-GB" w:eastAsia="it-IT"/>
        </w:rPr>
      </w:pPr>
    </w:p>
    <w:p w14:paraId="1CE799FD" w14:textId="48606652" w:rsidR="00312764" w:rsidRPr="00B91E37" w:rsidRDefault="00312764" w:rsidP="00312764">
      <w:pPr>
        <w:keepNext w:val="0"/>
        <w:keepLines w:val="0"/>
        <w:pBdr>
          <w:bottom w:val="single" w:sz="4" w:space="1" w:color="auto"/>
        </w:pBdr>
        <w:spacing w:after="0" w:line="240" w:lineRule="auto"/>
        <w:rPr>
          <w:rFonts w:eastAsia="Times New Roman" w:cs="Calibri"/>
          <w:bCs/>
          <w:lang w:val="en-GB" w:eastAsia="it-IT"/>
        </w:rPr>
      </w:pPr>
      <w:r w:rsidRPr="00B91E37">
        <w:rPr>
          <w:rFonts w:eastAsia="Times New Roman" w:cs="Calibri"/>
          <w:b/>
          <w:bCs/>
          <w:lang w:val="en-GB" w:eastAsia="it-IT"/>
        </w:rPr>
        <w:t>RAK-Petit</w:t>
      </w:r>
      <w:r w:rsidRPr="00B91E37">
        <w:rPr>
          <w:rFonts w:eastAsia="Times New Roman" w:cs="Calibri"/>
          <w:bCs/>
          <w:lang w:val="en-GB" w:eastAsia="it-IT"/>
        </w:rPr>
        <w:t xml:space="preserve"> is a concept previewed at Cersaie and is the second chapter of the successful collaboration with </w:t>
      </w:r>
      <w:r w:rsidRPr="00B91E37">
        <w:rPr>
          <w:rFonts w:eastAsia="Times New Roman" w:cs="Calibri"/>
          <w:b/>
          <w:bCs/>
          <w:lang w:val="en-GB" w:eastAsia="it-IT"/>
        </w:rPr>
        <w:t>Maurizio Scutellà</w:t>
      </w:r>
      <w:r w:rsidRPr="00B91E37">
        <w:rPr>
          <w:rFonts w:eastAsia="Times New Roman" w:cs="Calibri"/>
          <w:bCs/>
          <w:lang w:val="en-GB" w:eastAsia="it-IT"/>
        </w:rPr>
        <w:t>. A transversal collection of small washbasins that integrates into the portfolio of solutions for architects, with minimal shapes and small dimensions, RAK-Petit is perfect for small but special bathrooms and for furnishing elegant public spaces.</w:t>
      </w:r>
    </w:p>
    <w:p w14:paraId="7DC87803" w14:textId="77777777" w:rsidR="00312764" w:rsidRPr="00B91E37" w:rsidRDefault="00312764" w:rsidP="00312764">
      <w:pPr>
        <w:keepNext w:val="0"/>
        <w:keepLines w:val="0"/>
        <w:pBdr>
          <w:bottom w:val="single" w:sz="4" w:space="1" w:color="auto"/>
        </w:pBdr>
        <w:spacing w:after="0" w:line="240" w:lineRule="auto"/>
        <w:rPr>
          <w:rFonts w:eastAsia="Times New Roman" w:cs="Calibri"/>
          <w:b/>
          <w:bCs/>
          <w:lang w:val="en-GB" w:eastAsia="it-IT"/>
        </w:rPr>
      </w:pPr>
    </w:p>
    <w:p w14:paraId="06093160" w14:textId="77777777" w:rsidR="00312764" w:rsidRPr="00B91E37" w:rsidRDefault="00312764" w:rsidP="00312764">
      <w:pPr>
        <w:keepNext w:val="0"/>
        <w:keepLines w:val="0"/>
        <w:pBdr>
          <w:bottom w:val="single" w:sz="4" w:space="1" w:color="auto"/>
        </w:pBdr>
        <w:spacing w:after="0" w:line="240" w:lineRule="auto"/>
        <w:rPr>
          <w:rFonts w:eastAsia="Times New Roman" w:cs="Calibri"/>
          <w:bCs/>
          <w:lang w:val="en-GB" w:eastAsia="it-IT"/>
        </w:rPr>
      </w:pPr>
      <w:r w:rsidRPr="00B91E37">
        <w:rPr>
          <w:rFonts w:eastAsia="Times New Roman" w:cs="Calibri"/>
          <w:b/>
          <w:bCs/>
          <w:lang w:val="en-GB" w:eastAsia="it-IT"/>
        </w:rPr>
        <w:lastRenderedPageBreak/>
        <w:t>RAK-Joy</w:t>
      </w:r>
      <w:r w:rsidRPr="00B91E37">
        <w:rPr>
          <w:rFonts w:eastAsia="Times New Roman" w:cs="Calibri"/>
          <w:bCs/>
          <w:lang w:val="en-GB" w:eastAsia="it-IT"/>
        </w:rPr>
        <w:t xml:space="preserve">, the RAK Ceramics bathroom furniture line is enriched with an integrated and modular element, the </w:t>
      </w:r>
      <w:r w:rsidRPr="00B91E37">
        <w:rPr>
          <w:rFonts w:eastAsia="Times New Roman" w:cs="Calibri"/>
          <w:b/>
          <w:bCs/>
          <w:lang w:val="en-GB" w:eastAsia="it-IT"/>
        </w:rPr>
        <w:t>open storage shelf unit</w:t>
      </w:r>
      <w:r w:rsidRPr="00B91E37">
        <w:rPr>
          <w:rFonts w:eastAsia="Times New Roman" w:cs="Calibri"/>
          <w:bCs/>
          <w:lang w:val="en-GB" w:eastAsia="it-IT"/>
        </w:rPr>
        <w:t>, a useful extension of the vanity, with exposed compartments, an element with which it is possible to play, installing it on the sides or centre of RAK-Joy compositions.</w:t>
      </w:r>
    </w:p>
    <w:p w14:paraId="0F20DF4B" w14:textId="77777777" w:rsidR="00312764" w:rsidRPr="00B91E37" w:rsidRDefault="00312764" w:rsidP="00312764">
      <w:pPr>
        <w:keepNext w:val="0"/>
        <w:keepLines w:val="0"/>
        <w:pBdr>
          <w:bottom w:val="single" w:sz="4" w:space="1" w:color="auto"/>
        </w:pBdr>
        <w:spacing w:after="0" w:line="240" w:lineRule="auto"/>
        <w:rPr>
          <w:rFonts w:eastAsia="Times New Roman" w:cs="Calibri"/>
          <w:lang w:val="en-GB" w:eastAsia="it-IT"/>
        </w:rPr>
      </w:pPr>
    </w:p>
    <w:p w14:paraId="5A05F498" w14:textId="175ABAF4" w:rsidR="00312764" w:rsidRPr="00B91E37" w:rsidRDefault="00312764" w:rsidP="00312764">
      <w:pPr>
        <w:keepNext w:val="0"/>
        <w:keepLines w:val="0"/>
        <w:pBdr>
          <w:bottom w:val="single" w:sz="4" w:space="1" w:color="auto"/>
        </w:pBdr>
        <w:spacing w:after="0" w:line="240" w:lineRule="auto"/>
        <w:rPr>
          <w:rFonts w:eastAsia="Times New Roman" w:cs="Calibri"/>
          <w:lang w:val="en-GB" w:eastAsia="it-IT"/>
        </w:rPr>
      </w:pPr>
      <w:r w:rsidRPr="00B91E37">
        <w:rPr>
          <w:rFonts w:eastAsia="Times New Roman" w:cs="Calibri"/>
          <w:lang w:val="en-GB" w:eastAsia="it-IT"/>
        </w:rPr>
        <w:t xml:space="preserve">The theme of colour in sanitaryware has been reimagined by RAK Ceramics since the launch of its </w:t>
      </w:r>
      <w:r w:rsidRPr="00B91E37">
        <w:rPr>
          <w:rFonts w:eastAsia="Times New Roman" w:cs="Calibri"/>
          <w:b/>
          <w:lang w:val="en-GB" w:eastAsia="it-IT"/>
        </w:rPr>
        <w:t>RAK-Feeling</w:t>
      </w:r>
      <w:r w:rsidRPr="00B91E37">
        <w:rPr>
          <w:rFonts w:eastAsia="Times New Roman" w:cs="Calibri"/>
          <w:lang w:val="en-GB" w:eastAsia="it-IT"/>
        </w:rPr>
        <w:t xml:space="preserve"> shower trays, later extended to wash basins and freestanding bathtubs.</w:t>
      </w:r>
      <w:r w:rsidR="00005B9B" w:rsidRPr="00B91E37">
        <w:rPr>
          <w:rFonts w:eastAsia="Times New Roman" w:cs="Calibri"/>
          <w:lang w:val="en-GB" w:eastAsia="it-IT"/>
        </w:rPr>
        <w:t xml:space="preserve"> </w:t>
      </w:r>
      <w:r w:rsidRPr="00B91E37">
        <w:rPr>
          <w:rFonts w:eastAsia="Times New Roman" w:cs="Calibri"/>
          <w:lang w:val="en-GB" w:eastAsia="it-IT"/>
        </w:rPr>
        <w:t>At Cersaie it will also be presented for sanitaryware. The characteristic</w:t>
      </w:r>
      <w:r w:rsidR="00005B9B" w:rsidRPr="00B91E37">
        <w:rPr>
          <w:rFonts w:eastAsia="Times New Roman" w:cs="Calibri"/>
          <w:lang w:val="en-GB" w:eastAsia="it-IT"/>
        </w:rPr>
        <w:t>s</w:t>
      </w:r>
      <w:r w:rsidRPr="00B91E37">
        <w:rPr>
          <w:rFonts w:eastAsia="Times New Roman" w:cs="Calibri"/>
          <w:lang w:val="en-GB" w:eastAsia="it-IT"/>
        </w:rPr>
        <w:t xml:space="preserve"> of the colour elements </w:t>
      </w:r>
      <w:r w:rsidR="00005B9B" w:rsidRPr="00B91E37">
        <w:rPr>
          <w:rFonts w:eastAsia="Times New Roman" w:cs="Calibri"/>
          <w:lang w:val="en-GB" w:eastAsia="it-IT"/>
        </w:rPr>
        <w:t>by</w:t>
      </w:r>
      <w:r w:rsidRPr="00B91E37">
        <w:rPr>
          <w:rFonts w:eastAsia="Times New Roman" w:cs="Calibri"/>
          <w:lang w:val="en-GB" w:eastAsia="it-IT"/>
        </w:rPr>
        <w:t xml:space="preserve"> RAK Ceramics </w:t>
      </w:r>
      <w:r w:rsidR="00005B9B" w:rsidRPr="00B91E37">
        <w:rPr>
          <w:rFonts w:eastAsia="Times New Roman" w:cs="Calibri"/>
          <w:lang w:val="en-GB" w:eastAsia="it-IT"/>
        </w:rPr>
        <w:t>mean</w:t>
      </w:r>
      <w:r w:rsidRPr="00B91E37">
        <w:rPr>
          <w:rFonts w:eastAsia="Times New Roman" w:cs="Calibri"/>
          <w:lang w:val="en-GB" w:eastAsia="it-IT"/>
        </w:rPr>
        <w:t xml:space="preserve"> that the colour range is </w:t>
      </w:r>
      <w:r w:rsidR="00005B9B" w:rsidRPr="00B91E37">
        <w:rPr>
          <w:rFonts w:eastAsia="Times New Roman" w:cs="Calibri"/>
          <w:lang w:val="en-GB" w:eastAsia="it-IT"/>
        </w:rPr>
        <w:t>consistent</w:t>
      </w:r>
      <w:r w:rsidRPr="00B91E37">
        <w:rPr>
          <w:rFonts w:eastAsia="Times New Roman" w:cs="Calibri"/>
          <w:lang w:val="en-GB" w:eastAsia="it-IT"/>
        </w:rPr>
        <w:t xml:space="preserve"> and perfectly </w:t>
      </w:r>
      <w:r w:rsidR="00005B9B" w:rsidRPr="00B91E37">
        <w:rPr>
          <w:rFonts w:eastAsia="Times New Roman" w:cs="Calibri"/>
          <w:lang w:val="en-GB" w:eastAsia="it-IT"/>
        </w:rPr>
        <w:t>matched</w:t>
      </w:r>
      <w:r w:rsidRPr="00B91E37">
        <w:rPr>
          <w:rFonts w:eastAsia="Times New Roman" w:cs="Calibri"/>
          <w:lang w:val="en-GB" w:eastAsia="it-IT"/>
        </w:rPr>
        <w:t xml:space="preserve"> for </w:t>
      </w:r>
      <w:r w:rsidR="00005B9B" w:rsidRPr="00B91E37">
        <w:rPr>
          <w:rFonts w:eastAsia="Times New Roman" w:cs="Calibri"/>
          <w:lang w:val="en-GB" w:eastAsia="it-IT"/>
        </w:rPr>
        <w:t>each of</w:t>
      </w:r>
      <w:r w:rsidRPr="00B91E37">
        <w:rPr>
          <w:rFonts w:eastAsia="Times New Roman" w:cs="Calibri"/>
          <w:lang w:val="en-GB" w:eastAsia="it-IT"/>
        </w:rPr>
        <w:t xml:space="preserve"> the elements</w:t>
      </w:r>
      <w:r w:rsidR="00005B9B" w:rsidRPr="00B91E37">
        <w:rPr>
          <w:rFonts w:eastAsia="Times New Roman" w:cs="Calibri"/>
          <w:lang w:val="en-GB" w:eastAsia="it-IT"/>
        </w:rPr>
        <w:t xml:space="preserve">, allowing designers to </w:t>
      </w:r>
      <w:r w:rsidRPr="00B91E37">
        <w:rPr>
          <w:rFonts w:eastAsia="Times New Roman" w:cs="Calibri"/>
          <w:lang w:val="en-GB" w:eastAsia="it-IT"/>
        </w:rPr>
        <w:t xml:space="preserve">perfectly </w:t>
      </w:r>
      <w:r w:rsidR="00005B9B" w:rsidRPr="00B91E37">
        <w:rPr>
          <w:rFonts w:eastAsia="Times New Roman" w:cs="Calibri"/>
          <w:lang w:val="en-GB" w:eastAsia="it-IT"/>
        </w:rPr>
        <w:t>create</w:t>
      </w:r>
      <w:r w:rsidRPr="00B91E37">
        <w:rPr>
          <w:rFonts w:eastAsia="Times New Roman" w:cs="Calibri"/>
          <w:lang w:val="en-GB" w:eastAsia="it-IT"/>
        </w:rPr>
        <w:t xml:space="preserve"> a total</w:t>
      </w:r>
      <w:r w:rsidR="00005B9B" w:rsidRPr="00B91E37">
        <w:rPr>
          <w:rFonts w:eastAsia="Times New Roman" w:cs="Calibri"/>
          <w:lang w:val="en-GB" w:eastAsia="it-IT"/>
        </w:rPr>
        <w:t>ly coordinated</w:t>
      </w:r>
      <w:r w:rsidRPr="00B91E37">
        <w:rPr>
          <w:rFonts w:eastAsia="Times New Roman" w:cs="Calibri"/>
          <w:lang w:val="en-GB" w:eastAsia="it-IT"/>
        </w:rPr>
        <w:t xml:space="preserve"> environment. Even the </w:t>
      </w:r>
      <w:r w:rsidRPr="00B91E37">
        <w:rPr>
          <w:rFonts w:eastAsia="Times New Roman" w:cs="Calibri"/>
          <w:b/>
          <w:lang w:val="en-GB" w:eastAsia="it-IT"/>
        </w:rPr>
        <w:t>rinsing systems</w:t>
      </w:r>
      <w:r w:rsidRPr="00B91E37">
        <w:rPr>
          <w:rFonts w:eastAsia="Times New Roman" w:cs="Calibri"/>
          <w:lang w:val="en-GB" w:eastAsia="it-IT"/>
        </w:rPr>
        <w:t xml:space="preserve"> have something new, with the new </w:t>
      </w:r>
      <w:r w:rsidR="00005B9B" w:rsidRPr="00B91E37">
        <w:rPr>
          <w:rFonts w:eastAsia="Times New Roman" w:cs="Calibri"/>
          <w:b/>
          <w:lang w:val="en-GB" w:eastAsia="it-IT"/>
        </w:rPr>
        <w:t>RAK</w:t>
      </w:r>
      <w:r w:rsidRPr="00B91E37">
        <w:rPr>
          <w:rFonts w:eastAsia="Times New Roman" w:cs="Calibri"/>
          <w:b/>
          <w:lang w:val="en-GB" w:eastAsia="it-IT"/>
        </w:rPr>
        <w:t>-Ecofix</w:t>
      </w:r>
      <w:r w:rsidRPr="00B91E37">
        <w:rPr>
          <w:rFonts w:eastAsia="Times New Roman" w:cs="Calibri"/>
          <w:lang w:val="en-GB" w:eastAsia="it-IT"/>
        </w:rPr>
        <w:t xml:space="preserve"> plates with elegant glass finishes and the new range of </w:t>
      </w:r>
      <w:r w:rsidR="00005B9B" w:rsidRPr="00B91E37">
        <w:rPr>
          <w:rFonts w:eastAsia="Times New Roman" w:cs="Calibri"/>
          <w:b/>
          <w:lang w:val="en-GB" w:eastAsia="it-IT"/>
        </w:rPr>
        <w:t>RAK</w:t>
      </w:r>
      <w:r w:rsidRPr="00B91E37">
        <w:rPr>
          <w:rFonts w:eastAsia="Times New Roman" w:cs="Calibri"/>
          <w:b/>
          <w:lang w:val="en-GB" w:eastAsia="it-IT"/>
        </w:rPr>
        <w:t>-Neofix</w:t>
      </w:r>
      <w:r w:rsidRPr="00B91E37">
        <w:rPr>
          <w:rFonts w:eastAsia="Times New Roman" w:cs="Calibri"/>
          <w:lang w:val="en-GB" w:eastAsia="it-IT"/>
        </w:rPr>
        <w:t xml:space="preserve"> systems.</w:t>
      </w:r>
    </w:p>
    <w:p w14:paraId="0DB68FA1" w14:textId="77777777" w:rsidR="00312764" w:rsidRPr="00B91E37" w:rsidRDefault="00312764" w:rsidP="00312764">
      <w:pPr>
        <w:keepNext w:val="0"/>
        <w:keepLines w:val="0"/>
        <w:pBdr>
          <w:bottom w:val="single" w:sz="4" w:space="1" w:color="auto"/>
        </w:pBdr>
        <w:spacing w:after="0" w:line="240" w:lineRule="auto"/>
        <w:rPr>
          <w:rFonts w:eastAsia="Times New Roman" w:cs="Calibri"/>
          <w:lang w:val="en-GB" w:eastAsia="it-IT"/>
        </w:rPr>
      </w:pPr>
    </w:p>
    <w:p w14:paraId="0D0F5B10" w14:textId="4F2EB208" w:rsidR="0060098E" w:rsidRPr="00B91E37" w:rsidRDefault="00005B9B" w:rsidP="00005B9B">
      <w:pPr>
        <w:keepNext w:val="0"/>
        <w:keepLines w:val="0"/>
        <w:pBdr>
          <w:bottom w:val="single" w:sz="4" w:space="1" w:color="auto"/>
        </w:pBdr>
        <w:spacing w:after="0" w:line="240" w:lineRule="auto"/>
        <w:rPr>
          <w:rFonts w:eastAsia="Times New Roman" w:cs="Calibri"/>
          <w:lang w:val="en-GB" w:eastAsia="it-IT"/>
        </w:rPr>
      </w:pPr>
      <w:r w:rsidRPr="00B91E37">
        <w:rPr>
          <w:rFonts w:eastAsia="Times New Roman" w:cs="Calibri"/>
          <w:lang w:val="en-GB" w:eastAsia="it-IT"/>
        </w:rPr>
        <w:t xml:space="preserve">Last but not least, the RAK Ceramics </w:t>
      </w:r>
      <w:r w:rsidRPr="00B91E37">
        <w:rPr>
          <w:rFonts w:eastAsia="Times New Roman" w:cs="Calibri"/>
          <w:b/>
          <w:lang w:val="en-GB" w:eastAsia="it-IT"/>
        </w:rPr>
        <w:t>Kitchen Sink</w:t>
      </w:r>
      <w:r w:rsidRPr="00B91E37">
        <w:rPr>
          <w:rFonts w:eastAsia="Times New Roman" w:cs="Calibri"/>
          <w:lang w:val="en-GB" w:eastAsia="it-IT"/>
        </w:rPr>
        <w:t xml:space="preserve"> collection which, with a view to positioning RAK Ceramics as a complete lifestyle solutions provider, has been included in the product integration process, with the introduction of a new, perfectly integrated under-top washbasin with the large Maximus ceramic slabs in their countertop application.</w:t>
      </w:r>
    </w:p>
    <w:p w14:paraId="2448657F" w14:textId="77777777" w:rsidR="00005B9B" w:rsidRPr="00B91E37" w:rsidRDefault="00005B9B" w:rsidP="00005B9B">
      <w:pPr>
        <w:keepNext w:val="0"/>
        <w:keepLines w:val="0"/>
        <w:pBdr>
          <w:bottom w:val="single" w:sz="4" w:space="1" w:color="auto"/>
        </w:pBdr>
        <w:spacing w:after="0" w:line="240" w:lineRule="auto"/>
        <w:rPr>
          <w:rFonts w:eastAsia="Times New Roman" w:cs="Calibri"/>
          <w:bCs/>
          <w:lang w:val="en-GB" w:eastAsia="it-IT"/>
        </w:rPr>
      </w:pPr>
    </w:p>
    <w:p w14:paraId="519C95ED" w14:textId="77777777" w:rsidR="00005B9B" w:rsidRPr="00B91E37" w:rsidRDefault="008F627E" w:rsidP="00005B9B">
      <w:pPr>
        <w:keepNext w:val="0"/>
        <w:keepLines w:val="0"/>
        <w:pBdr>
          <w:bottom w:val="single" w:sz="4" w:space="1" w:color="auto"/>
        </w:pBdr>
        <w:spacing w:after="0" w:line="240" w:lineRule="auto"/>
        <w:rPr>
          <w:b/>
          <w:bCs/>
          <w:sz w:val="20"/>
          <w:szCs w:val="20"/>
          <w:lang w:val="en-GB"/>
        </w:rPr>
      </w:pPr>
      <w:r w:rsidRPr="00B91E37">
        <w:rPr>
          <w:b/>
          <w:bCs/>
          <w:sz w:val="20"/>
          <w:szCs w:val="20"/>
          <w:lang w:val="en-GB"/>
        </w:rPr>
        <w:t xml:space="preserve">Corporate </w:t>
      </w:r>
      <w:r w:rsidR="00005B9B" w:rsidRPr="00B91E37">
        <w:rPr>
          <w:b/>
          <w:bCs/>
          <w:sz w:val="20"/>
          <w:szCs w:val="20"/>
          <w:lang w:val="en-GB"/>
        </w:rPr>
        <w:t>N</w:t>
      </w:r>
      <w:r w:rsidRPr="00B91E37">
        <w:rPr>
          <w:b/>
          <w:bCs/>
          <w:sz w:val="20"/>
          <w:szCs w:val="20"/>
          <w:lang w:val="en-GB"/>
        </w:rPr>
        <w:t>ews</w:t>
      </w:r>
    </w:p>
    <w:p w14:paraId="42903027" w14:textId="7A1C4675" w:rsidR="00005B9B" w:rsidRPr="00B91E37" w:rsidRDefault="00005B9B" w:rsidP="00005B9B">
      <w:pPr>
        <w:keepNext w:val="0"/>
        <w:keepLines w:val="0"/>
        <w:pBdr>
          <w:bottom w:val="single" w:sz="4" w:space="1" w:color="auto"/>
        </w:pBdr>
        <w:spacing w:after="0" w:line="240" w:lineRule="auto"/>
        <w:rPr>
          <w:b/>
          <w:bCs/>
          <w:lang w:val="en-GB"/>
        </w:rPr>
      </w:pPr>
      <w:r w:rsidRPr="00B91E37">
        <w:rPr>
          <w:rFonts w:eastAsia="Times New Roman" w:cs="Calibri"/>
          <w:lang w:val="en-GB" w:eastAsia="it-IT"/>
        </w:rPr>
        <w:t xml:space="preserve">RAK Ceramics </w:t>
      </w:r>
      <w:r w:rsidR="00064CE6" w:rsidRPr="00B91E37">
        <w:rPr>
          <w:rFonts w:eastAsia="Times New Roman" w:cs="Calibri"/>
          <w:lang w:val="en-GB" w:eastAsia="it-IT"/>
        </w:rPr>
        <w:t xml:space="preserve">continues to add to its </w:t>
      </w:r>
      <w:r w:rsidR="0060098E" w:rsidRPr="00B91E37">
        <w:rPr>
          <w:rFonts w:eastAsia="Times New Roman" w:cs="Calibri"/>
          <w:lang w:val="en-GB" w:eastAsia="it-IT"/>
        </w:rPr>
        <w:t xml:space="preserve">global </w:t>
      </w:r>
      <w:r w:rsidR="00064CE6" w:rsidRPr="00B91E37">
        <w:rPr>
          <w:rFonts w:eastAsia="Times New Roman" w:cs="Calibri"/>
          <w:lang w:val="en-GB" w:eastAsia="it-IT"/>
        </w:rPr>
        <w:t>production capacity and at the start of 2019 launched a new plant</w:t>
      </w:r>
      <w:r w:rsidRPr="00B91E37">
        <w:rPr>
          <w:rFonts w:eastAsia="Times New Roman" w:cs="Calibri"/>
          <w:lang w:val="en-GB" w:eastAsia="it-IT"/>
        </w:rPr>
        <w:t xml:space="preserve"> </w:t>
      </w:r>
      <w:r w:rsidR="00064CE6" w:rsidRPr="00B91E37">
        <w:rPr>
          <w:rFonts w:eastAsia="Times New Roman" w:cs="Calibri"/>
          <w:lang w:val="en-GB" w:eastAsia="it-IT"/>
        </w:rPr>
        <w:t xml:space="preserve">in Morbi, Gujarat, specialising in the production of mega slabs for the Indian market. </w:t>
      </w:r>
      <w:r w:rsidRPr="00B91E37">
        <w:rPr>
          <w:rFonts w:eastAsia="Times New Roman" w:cs="Calibri"/>
          <w:lang w:val="en-GB" w:eastAsia="it-IT"/>
        </w:rPr>
        <w:t>A</w:t>
      </w:r>
      <w:r w:rsidR="00064CE6" w:rsidRPr="00B91E37">
        <w:rPr>
          <w:rFonts w:eastAsia="Times New Roman" w:cs="Calibri"/>
          <w:lang w:val="en-GB" w:eastAsia="it-IT"/>
        </w:rPr>
        <w:t>n additional</w:t>
      </w:r>
      <w:r w:rsidRPr="00B91E37">
        <w:rPr>
          <w:rFonts w:eastAsia="Times New Roman" w:cs="Calibri"/>
          <w:lang w:val="en-GB" w:eastAsia="it-IT"/>
        </w:rPr>
        <w:t xml:space="preserve"> production capacity of approximately 18 million square met</w:t>
      </w:r>
      <w:r w:rsidR="00064CE6" w:rsidRPr="00B91E37">
        <w:rPr>
          <w:rFonts w:eastAsia="Times New Roman" w:cs="Calibri"/>
          <w:lang w:val="en-GB" w:eastAsia="it-IT"/>
        </w:rPr>
        <w:t>re</w:t>
      </w:r>
      <w:r w:rsidRPr="00B91E37">
        <w:rPr>
          <w:rFonts w:eastAsia="Times New Roman" w:cs="Calibri"/>
          <w:lang w:val="en-GB" w:eastAsia="it-IT"/>
        </w:rPr>
        <w:t>s is expected to be reached by the end of the year.</w:t>
      </w:r>
      <w:r w:rsidR="00064CE6" w:rsidRPr="00B91E37">
        <w:rPr>
          <w:b/>
          <w:bCs/>
          <w:lang w:val="en-GB"/>
        </w:rPr>
        <w:t xml:space="preserve"> </w:t>
      </w:r>
      <w:r w:rsidR="00064CE6" w:rsidRPr="00C57699">
        <w:rPr>
          <w:rFonts w:eastAsia="Times New Roman" w:cs="Calibri"/>
          <w:lang w:val="en-GB" w:eastAsia="it-IT"/>
        </w:rPr>
        <w:t>The com</w:t>
      </w:r>
      <w:r w:rsidR="00CE3B46" w:rsidRPr="00C57699">
        <w:rPr>
          <w:rFonts w:eastAsia="Times New Roman" w:cs="Calibri"/>
          <w:lang w:val="en-GB" w:eastAsia="it-IT"/>
        </w:rPr>
        <w:t xml:space="preserve">pany will also invest in a </w:t>
      </w:r>
      <w:r w:rsidR="00C57699" w:rsidRPr="00C57699">
        <w:rPr>
          <w:rFonts w:eastAsia="Times New Roman" w:cs="Calibri"/>
          <w:lang w:val="en-GB" w:eastAsia="it-IT"/>
        </w:rPr>
        <w:t xml:space="preserve">state-of-the-art </w:t>
      </w:r>
      <w:r w:rsidR="00064CE6" w:rsidRPr="00C57699">
        <w:rPr>
          <w:rFonts w:eastAsia="Times New Roman" w:cs="Calibri"/>
          <w:lang w:val="en-GB" w:eastAsia="it-IT"/>
        </w:rPr>
        <w:t xml:space="preserve">tile </w:t>
      </w:r>
      <w:r w:rsidR="00CE3B46" w:rsidRPr="00C57699">
        <w:rPr>
          <w:rFonts w:eastAsia="Times New Roman" w:cs="Calibri"/>
          <w:lang w:val="en-GB" w:eastAsia="it-IT"/>
        </w:rPr>
        <w:t xml:space="preserve">production plant in Saudi Arabia, one of </w:t>
      </w:r>
      <w:r w:rsidR="00C57699" w:rsidRPr="00C57699">
        <w:rPr>
          <w:rFonts w:eastAsia="Times New Roman" w:cs="Calibri"/>
          <w:lang w:val="en-GB" w:eastAsia="it-IT"/>
        </w:rPr>
        <w:t>RAK Ceramics’</w:t>
      </w:r>
      <w:r w:rsidR="00CE3B46" w:rsidRPr="00C57699">
        <w:rPr>
          <w:rFonts w:eastAsia="Times New Roman" w:cs="Calibri"/>
          <w:lang w:val="en-GB" w:eastAsia="it-IT"/>
        </w:rPr>
        <w:t xml:space="preserve"> most important and strategic market</w:t>
      </w:r>
      <w:r w:rsidR="00C57699" w:rsidRPr="00C57699">
        <w:rPr>
          <w:rFonts w:eastAsia="Times New Roman" w:cs="Calibri"/>
          <w:lang w:val="en-GB" w:eastAsia="it-IT"/>
        </w:rPr>
        <w:t>s</w:t>
      </w:r>
      <w:r w:rsidRPr="00C57699">
        <w:rPr>
          <w:rFonts w:eastAsia="Times New Roman" w:cs="Calibri"/>
          <w:lang w:val="en-GB" w:eastAsia="it-IT"/>
        </w:rPr>
        <w:t>.</w:t>
      </w:r>
    </w:p>
    <w:p w14:paraId="30941AF7" w14:textId="77777777" w:rsidR="00005B9B" w:rsidRPr="00B91E37" w:rsidRDefault="00005B9B" w:rsidP="00005B9B">
      <w:pPr>
        <w:keepNext w:val="0"/>
        <w:keepLines w:val="0"/>
        <w:pBdr>
          <w:bottom w:val="single" w:sz="4" w:space="1" w:color="auto"/>
        </w:pBdr>
        <w:spacing w:after="0" w:line="240" w:lineRule="auto"/>
        <w:rPr>
          <w:rFonts w:eastAsia="Times New Roman" w:cs="Calibri"/>
          <w:lang w:val="en-GB" w:eastAsia="it-IT"/>
        </w:rPr>
      </w:pPr>
    </w:p>
    <w:p w14:paraId="0D25DAA6" w14:textId="171CCA7D" w:rsidR="00064CE6" w:rsidRPr="00B91E37" w:rsidRDefault="00064CE6" w:rsidP="00005B9B">
      <w:pPr>
        <w:keepNext w:val="0"/>
        <w:keepLines w:val="0"/>
        <w:pBdr>
          <w:bottom w:val="single" w:sz="4" w:space="1" w:color="auto"/>
        </w:pBdr>
        <w:spacing w:after="0" w:line="240" w:lineRule="auto"/>
        <w:rPr>
          <w:rFonts w:eastAsia="Times New Roman" w:cs="Calibri"/>
          <w:lang w:val="en-GB" w:eastAsia="it-IT"/>
        </w:rPr>
      </w:pPr>
      <w:r w:rsidRPr="00B91E37">
        <w:rPr>
          <w:rFonts w:eastAsia="Times New Roman" w:cs="Calibri"/>
          <w:lang w:val="en-GB" w:eastAsia="it-IT"/>
        </w:rPr>
        <w:t>In the UAE, RAK Ceramics has installed the latest Multiple Press-Feeding Syst</w:t>
      </w:r>
      <w:r w:rsidR="00AD1F43" w:rsidRPr="00B91E37">
        <w:rPr>
          <w:rFonts w:eastAsia="Times New Roman" w:cs="Calibri"/>
          <w:lang w:val="en-GB" w:eastAsia="it-IT"/>
        </w:rPr>
        <w:t xml:space="preserve">em, </w:t>
      </w:r>
      <w:r w:rsidR="00C57699">
        <w:rPr>
          <w:rFonts w:eastAsia="Times New Roman" w:cs="Calibri"/>
          <w:lang w:val="en-GB" w:eastAsia="it-IT"/>
        </w:rPr>
        <w:t>production started</w:t>
      </w:r>
      <w:r w:rsidRPr="00B91E37">
        <w:rPr>
          <w:rFonts w:eastAsia="Times New Roman" w:cs="Calibri"/>
          <w:lang w:val="en-GB" w:eastAsia="it-IT"/>
        </w:rPr>
        <w:t xml:space="preserve"> in </w:t>
      </w:r>
      <w:r w:rsidR="00AD1F43" w:rsidRPr="00B91E37">
        <w:rPr>
          <w:rFonts w:eastAsia="Times New Roman" w:cs="Calibri"/>
          <w:lang w:val="en-GB" w:eastAsia="it-IT"/>
        </w:rPr>
        <w:t>August</w:t>
      </w:r>
      <w:r w:rsidRPr="00B91E37">
        <w:rPr>
          <w:rFonts w:eastAsia="Times New Roman" w:cs="Calibri"/>
          <w:lang w:val="en-GB" w:eastAsia="it-IT"/>
        </w:rPr>
        <w:t xml:space="preserve"> 2019.   </w:t>
      </w:r>
    </w:p>
    <w:p w14:paraId="76DD14DC" w14:textId="77777777" w:rsidR="00064CE6" w:rsidRPr="00B91E37" w:rsidRDefault="00064CE6" w:rsidP="00005B9B">
      <w:pPr>
        <w:keepNext w:val="0"/>
        <w:keepLines w:val="0"/>
        <w:pBdr>
          <w:bottom w:val="single" w:sz="4" w:space="1" w:color="auto"/>
        </w:pBdr>
        <w:spacing w:after="0" w:line="240" w:lineRule="auto"/>
        <w:rPr>
          <w:rFonts w:eastAsia="Times New Roman" w:cs="Calibri"/>
          <w:lang w:val="en-GB" w:eastAsia="it-IT"/>
        </w:rPr>
      </w:pPr>
    </w:p>
    <w:p w14:paraId="2AF4DF05" w14:textId="21C846D0" w:rsidR="00005B9B" w:rsidRPr="00B91E37" w:rsidRDefault="0060098E" w:rsidP="00005B9B">
      <w:pPr>
        <w:keepNext w:val="0"/>
        <w:keepLines w:val="0"/>
        <w:pBdr>
          <w:bottom w:val="single" w:sz="4" w:space="1" w:color="auto"/>
        </w:pBdr>
        <w:spacing w:after="0" w:line="240" w:lineRule="auto"/>
        <w:rPr>
          <w:rFonts w:eastAsia="Times New Roman" w:cs="Calibri"/>
          <w:lang w:val="en-GB" w:eastAsia="it-IT"/>
        </w:rPr>
      </w:pPr>
      <w:r w:rsidRPr="00B91E37">
        <w:rPr>
          <w:rFonts w:eastAsia="Times New Roman" w:cs="Calibri"/>
          <w:lang w:val="en-GB" w:eastAsia="it-IT"/>
        </w:rPr>
        <w:t xml:space="preserve">RAK Ceramics </w:t>
      </w:r>
      <w:r w:rsidR="00CE3B46" w:rsidRPr="00B91E37">
        <w:rPr>
          <w:rFonts w:eastAsia="Times New Roman" w:cs="Calibri"/>
          <w:lang w:val="en-GB" w:eastAsia="it-IT"/>
        </w:rPr>
        <w:t>recently opened</w:t>
      </w:r>
      <w:r w:rsidRPr="00B91E37">
        <w:rPr>
          <w:rFonts w:eastAsia="Times New Roman" w:cs="Calibri"/>
          <w:lang w:val="en-GB" w:eastAsia="it-IT"/>
        </w:rPr>
        <w:t xml:space="preserve"> a flagship showroom in Birmingham, UK.</w:t>
      </w:r>
      <w:r w:rsidR="00CE3B46" w:rsidRPr="00B91E37">
        <w:rPr>
          <w:rFonts w:eastAsia="Times New Roman" w:cs="Calibri"/>
          <w:lang w:val="en-GB" w:eastAsia="it-IT"/>
        </w:rPr>
        <w:t xml:space="preserve"> T</w:t>
      </w:r>
      <w:r w:rsidRPr="00B91E37">
        <w:rPr>
          <w:rFonts w:eastAsia="Times New Roman" w:cs="Calibri"/>
          <w:lang w:val="en-GB" w:eastAsia="it-IT"/>
        </w:rPr>
        <w:t xml:space="preserve">he showroom </w:t>
      </w:r>
      <w:r w:rsidR="00CE3B46" w:rsidRPr="00B91E37">
        <w:rPr>
          <w:rFonts w:eastAsia="Times New Roman" w:cs="Calibri"/>
          <w:lang w:val="en-GB" w:eastAsia="it-IT"/>
        </w:rPr>
        <w:t xml:space="preserve">is </w:t>
      </w:r>
      <w:r w:rsidRPr="00B91E37">
        <w:rPr>
          <w:rFonts w:eastAsia="Times New Roman" w:cs="Calibri"/>
          <w:lang w:val="en-GB" w:eastAsia="it-IT"/>
        </w:rPr>
        <w:t>250sqm in size and feature</w:t>
      </w:r>
      <w:r w:rsidR="00CE3B46" w:rsidRPr="00B91E37">
        <w:rPr>
          <w:rFonts w:eastAsia="Times New Roman" w:cs="Calibri"/>
          <w:lang w:val="en-GB" w:eastAsia="it-IT"/>
        </w:rPr>
        <w:t>s</w:t>
      </w:r>
      <w:r w:rsidRPr="00B91E37">
        <w:rPr>
          <w:rFonts w:eastAsia="Times New Roman" w:cs="Calibri"/>
          <w:lang w:val="en-GB" w:eastAsia="it-IT"/>
        </w:rPr>
        <w:t xml:space="preserve"> a dedicated tile and sanitarywa</w:t>
      </w:r>
      <w:r w:rsidR="00CE3B46" w:rsidRPr="00B91E37">
        <w:rPr>
          <w:rFonts w:eastAsia="Times New Roman" w:cs="Calibri"/>
          <w:lang w:val="en-GB" w:eastAsia="it-IT"/>
        </w:rPr>
        <w:t>re area along with</w:t>
      </w:r>
      <w:r w:rsidRPr="00B91E37">
        <w:rPr>
          <w:rFonts w:eastAsia="Times New Roman" w:cs="Calibri"/>
          <w:lang w:val="en-GB" w:eastAsia="it-IT"/>
        </w:rPr>
        <w:t xml:space="preserve"> “Room for Imagination”.</w:t>
      </w:r>
    </w:p>
    <w:p w14:paraId="783C4DC3" w14:textId="3C802EBF" w:rsidR="0060098E" w:rsidRPr="00B91E37" w:rsidRDefault="0060098E" w:rsidP="00005B9B">
      <w:pPr>
        <w:keepNext w:val="0"/>
        <w:keepLines w:val="0"/>
        <w:pBdr>
          <w:bottom w:val="single" w:sz="4" w:space="1" w:color="auto"/>
        </w:pBdr>
        <w:spacing w:after="0" w:line="240" w:lineRule="auto"/>
        <w:rPr>
          <w:b/>
          <w:bCs/>
          <w:color w:val="000000" w:themeColor="text1"/>
          <w:lang w:val="en-GB"/>
        </w:rPr>
      </w:pPr>
    </w:p>
    <w:p w14:paraId="57091255" w14:textId="77777777" w:rsidR="00005B9B" w:rsidRPr="00B91E37" w:rsidRDefault="00005B9B" w:rsidP="00005B9B">
      <w:pPr>
        <w:keepNext w:val="0"/>
        <w:keepLines w:val="0"/>
        <w:pBdr>
          <w:bottom w:val="single" w:sz="4" w:space="1" w:color="auto"/>
        </w:pBdr>
        <w:spacing w:after="0" w:line="240" w:lineRule="auto"/>
        <w:rPr>
          <w:b/>
          <w:bCs/>
          <w:color w:val="000000" w:themeColor="text1"/>
          <w:lang w:val="en-GB"/>
        </w:rPr>
      </w:pPr>
    </w:p>
    <w:p w14:paraId="2EAB968B" w14:textId="77777777" w:rsidR="0060098E" w:rsidRPr="00B91E37" w:rsidRDefault="0060098E" w:rsidP="0060098E">
      <w:pPr>
        <w:keepNext w:val="0"/>
        <w:keepLines w:val="0"/>
        <w:pBdr>
          <w:bottom w:val="single" w:sz="4" w:space="1" w:color="auto"/>
        </w:pBdr>
        <w:spacing w:after="0" w:line="240" w:lineRule="auto"/>
        <w:rPr>
          <w:b/>
          <w:bCs/>
          <w:color w:val="000000" w:themeColor="text1"/>
          <w:lang w:val="en-GB"/>
        </w:rPr>
      </w:pPr>
      <w:r w:rsidRPr="00B91E37">
        <w:rPr>
          <w:b/>
          <w:bCs/>
          <w:color w:val="000000" w:themeColor="text1"/>
          <w:lang w:val="en-GB"/>
        </w:rPr>
        <w:t>#Ends</w:t>
      </w:r>
    </w:p>
    <w:p w14:paraId="30AF674A" w14:textId="77777777" w:rsidR="0060098E" w:rsidRPr="00B91E37" w:rsidRDefault="0060098E" w:rsidP="0060098E">
      <w:pPr>
        <w:keepNext w:val="0"/>
        <w:keepLines w:val="0"/>
        <w:pBdr>
          <w:bottom w:val="single" w:sz="4" w:space="1" w:color="auto"/>
        </w:pBdr>
        <w:spacing w:after="0" w:line="240" w:lineRule="auto"/>
        <w:rPr>
          <w:lang w:val="en-GB"/>
        </w:rPr>
      </w:pPr>
    </w:p>
    <w:p w14:paraId="0EB5B559" w14:textId="77777777" w:rsidR="0060098E" w:rsidRPr="00B91E37" w:rsidRDefault="0060098E" w:rsidP="0060098E">
      <w:pPr>
        <w:keepNext w:val="0"/>
        <w:keepLines w:val="0"/>
        <w:pBdr>
          <w:bottom w:val="single" w:sz="4" w:space="1" w:color="auto"/>
        </w:pBdr>
        <w:spacing w:after="0" w:line="240" w:lineRule="auto"/>
        <w:rPr>
          <w:lang w:val="en-GB"/>
        </w:rPr>
      </w:pPr>
    </w:p>
    <w:p w14:paraId="0EDC757F" w14:textId="77777777" w:rsidR="0060098E" w:rsidRPr="00B91E37" w:rsidRDefault="0060098E" w:rsidP="0060098E">
      <w:pPr>
        <w:keepNext w:val="0"/>
        <w:keepLines w:val="0"/>
        <w:pBdr>
          <w:bottom w:val="single" w:sz="4" w:space="1" w:color="auto"/>
        </w:pBdr>
        <w:spacing w:after="0" w:line="240" w:lineRule="auto"/>
        <w:rPr>
          <w:lang w:val="en-GB"/>
        </w:rPr>
      </w:pPr>
    </w:p>
    <w:p w14:paraId="6D12508F" w14:textId="11D4E543" w:rsidR="0060098E" w:rsidRPr="00B91E37" w:rsidRDefault="0060098E" w:rsidP="0060098E">
      <w:pPr>
        <w:pStyle w:val="Titolo4"/>
        <w:contextualSpacing w:val="0"/>
        <w:rPr>
          <w:lang w:val="en-GB"/>
        </w:rPr>
      </w:pPr>
      <w:r w:rsidRPr="00B91E37">
        <w:rPr>
          <w:lang w:val="en-GB"/>
        </w:rPr>
        <w:t>About RAK Ceramics:</w:t>
      </w:r>
    </w:p>
    <w:p w14:paraId="642B1CC4" w14:textId="673EBE2A" w:rsidR="0060098E" w:rsidRPr="00B91E37" w:rsidRDefault="0060098E" w:rsidP="0060098E">
      <w:pPr>
        <w:keepNext w:val="0"/>
        <w:keepLines w:val="0"/>
        <w:pBdr>
          <w:bottom w:val="single" w:sz="4" w:space="1" w:color="auto"/>
        </w:pBdr>
        <w:spacing w:after="0" w:line="240" w:lineRule="auto"/>
        <w:rPr>
          <w:shd w:val="clear" w:color="auto" w:fill="FFFFFF"/>
          <w:lang w:val="en-GB"/>
        </w:rPr>
      </w:pPr>
      <w:r w:rsidRPr="00B91E37">
        <w:rPr>
          <w:shd w:val="clear" w:color="auto" w:fill="FFFFFF"/>
          <w:lang w:val="en-GB"/>
        </w:rPr>
        <w:t>RAK Ceramics is one of the largest ceramics’ brands in the world. Specialising in ceramic and gres porcelain wall and floor tiles, tableware, sanitaryware and faucets, we have the capacity to produce 116 million square metres of tiles, 5 million pieces of sanitaryware, 24 million pieces of porcelain tableware and 1 million pieces of faucets per year at our 22 state-of-the-art plants across the United Arab Emirates, India, Bangladesh and Iran.</w:t>
      </w:r>
    </w:p>
    <w:p w14:paraId="64FB846F" w14:textId="77777777" w:rsidR="0060098E" w:rsidRPr="00B91E37" w:rsidRDefault="0060098E" w:rsidP="0060098E">
      <w:pPr>
        <w:keepNext w:val="0"/>
        <w:keepLines w:val="0"/>
        <w:pBdr>
          <w:bottom w:val="single" w:sz="4" w:space="1" w:color="auto"/>
        </w:pBdr>
        <w:spacing w:after="0" w:line="240" w:lineRule="auto"/>
        <w:rPr>
          <w:shd w:val="clear" w:color="auto" w:fill="FFFFFF"/>
          <w:lang w:val="en-GB"/>
        </w:rPr>
      </w:pPr>
    </w:p>
    <w:p w14:paraId="2014927C" w14:textId="77777777" w:rsidR="0060098E" w:rsidRPr="00B91E37" w:rsidRDefault="0060098E" w:rsidP="0060098E">
      <w:pPr>
        <w:keepNext w:val="0"/>
        <w:keepLines w:val="0"/>
        <w:pBdr>
          <w:bottom w:val="single" w:sz="4" w:space="1" w:color="auto"/>
        </w:pBdr>
        <w:spacing w:after="0" w:line="240" w:lineRule="auto"/>
        <w:rPr>
          <w:shd w:val="clear" w:color="auto" w:fill="FFFFFF"/>
          <w:lang w:val="en-GB"/>
        </w:rPr>
      </w:pPr>
      <w:r w:rsidRPr="00B91E37">
        <w:rPr>
          <w:shd w:val="clear" w:color="auto" w:fill="FFFFFF"/>
          <w:lang w:val="en-GB"/>
        </w:rPr>
        <w:t>Founded in 1989 and headquartered in the United Arab Emirates, we serve clients in more than 150 countries through our network of operational hubs in Europe, Middle East and North Africa, Asia, North and South America and Australia.</w:t>
      </w:r>
    </w:p>
    <w:p w14:paraId="504451B3" w14:textId="77777777" w:rsidR="0060098E" w:rsidRPr="00B91E37" w:rsidRDefault="0060098E" w:rsidP="0060098E">
      <w:pPr>
        <w:keepNext w:val="0"/>
        <w:keepLines w:val="0"/>
        <w:pBdr>
          <w:bottom w:val="single" w:sz="4" w:space="1" w:color="auto"/>
        </w:pBdr>
        <w:spacing w:after="0" w:line="240" w:lineRule="auto"/>
        <w:rPr>
          <w:shd w:val="clear" w:color="auto" w:fill="FFFFFF"/>
          <w:lang w:val="en-GB"/>
        </w:rPr>
      </w:pPr>
    </w:p>
    <w:p w14:paraId="52664211" w14:textId="3F59B94A" w:rsidR="0060098E" w:rsidRPr="00B91E37" w:rsidRDefault="0060098E" w:rsidP="0060098E">
      <w:pPr>
        <w:keepNext w:val="0"/>
        <w:keepLines w:val="0"/>
        <w:pBdr>
          <w:bottom w:val="single" w:sz="4" w:space="1" w:color="auto"/>
        </w:pBdr>
        <w:spacing w:after="0" w:line="240" w:lineRule="auto"/>
        <w:rPr>
          <w:shd w:val="clear" w:color="auto" w:fill="FFFFFF"/>
          <w:lang w:val="en-GB"/>
        </w:rPr>
      </w:pPr>
      <w:r w:rsidRPr="00B91E37">
        <w:rPr>
          <w:shd w:val="clear" w:color="auto" w:fill="FFFFFF"/>
          <w:lang w:val="en-GB"/>
        </w:rPr>
        <w:t>We are a publically listed company on the Abu Dhabi Securities Exchange in the United Arab Emirates and on the Dhaka Stock Exchange in Bangladesh and as a group have an annual turnover of approximately US$1 billion.</w:t>
      </w:r>
    </w:p>
    <w:p w14:paraId="702615FC" w14:textId="77777777" w:rsidR="0060098E" w:rsidRPr="00B91E37" w:rsidRDefault="0060098E" w:rsidP="0060098E">
      <w:pPr>
        <w:keepNext w:val="0"/>
        <w:keepLines w:val="0"/>
        <w:pBdr>
          <w:bottom w:val="single" w:sz="4" w:space="1" w:color="auto"/>
        </w:pBdr>
        <w:spacing w:after="0" w:line="240" w:lineRule="auto"/>
        <w:rPr>
          <w:b/>
          <w:bCs/>
          <w:lang w:val="en-GB"/>
        </w:rPr>
      </w:pPr>
    </w:p>
    <w:p w14:paraId="20AE79D6" w14:textId="541FA4CC" w:rsidR="00466D04" w:rsidRPr="00B91E37" w:rsidRDefault="00322FD8" w:rsidP="00EB3177">
      <w:pPr>
        <w:spacing w:after="0" w:line="240" w:lineRule="auto"/>
        <w:rPr>
          <w:rFonts w:cs="Arial"/>
          <w:bCs/>
          <w:sz w:val="16"/>
          <w:szCs w:val="16"/>
          <w:lang w:val="en-GB"/>
        </w:rPr>
      </w:pPr>
      <w:r w:rsidRPr="00B91E37">
        <w:rPr>
          <w:rFonts w:cs="Arial"/>
          <w:bCs/>
          <w:noProof/>
          <w:sz w:val="16"/>
          <w:szCs w:val="16"/>
        </w:rPr>
        <w:lastRenderedPageBreak/>
        <mc:AlternateContent>
          <mc:Choice Requires="wps">
            <w:drawing>
              <wp:anchor distT="0" distB="0" distL="114300" distR="114300" simplePos="0" relativeHeight="251659264" behindDoc="0" locked="0" layoutInCell="1" allowOverlap="1" wp14:anchorId="7123FAAF" wp14:editId="33BCA646">
                <wp:simplePos x="0" y="0"/>
                <wp:positionH relativeFrom="column">
                  <wp:posOffset>3718983</wp:posOffset>
                </wp:positionH>
                <wp:positionV relativeFrom="paragraph">
                  <wp:posOffset>368088</wp:posOffset>
                </wp:positionV>
                <wp:extent cx="1955800" cy="1362710"/>
                <wp:effectExtent l="0" t="0" r="12700" b="8890"/>
                <wp:wrapNone/>
                <wp:docPr id="9" name="Casella di testo 9"/>
                <wp:cNvGraphicFramePr/>
                <a:graphic xmlns:a="http://schemas.openxmlformats.org/drawingml/2006/main">
                  <a:graphicData uri="http://schemas.microsoft.com/office/word/2010/wordprocessingShape">
                    <wps:wsp>
                      <wps:cNvSpPr txBox="1"/>
                      <wps:spPr>
                        <a:xfrm>
                          <a:off x="0" y="0"/>
                          <a:ext cx="1955800" cy="1362710"/>
                        </a:xfrm>
                        <a:prstGeom prst="rect">
                          <a:avLst/>
                        </a:prstGeom>
                        <a:solidFill>
                          <a:schemeClr val="lt1"/>
                        </a:solidFill>
                        <a:ln w="6350">
                          <a:solidFill>
                            <a:prstClr val="black"/>
                          </a:solidFill>
                        </a:ln>
                      </wps:spPr>
                      <wps:txbx>
                        <w:txbxContent>
                          <w:p w14:paraId="71ECB5B9" w14:textId="77777777" w:rsidR="00322FD8" w:rsidRPr="001E0DD6" w:rsidRDefault="00322FD8" w:rsidP="00322FD8">
                            <w:pPr>
                              <w:spacing w:after="0" w:line="240" w:lineRule="auto"/>
                              <w:rPr>
                                <w:rFonts w:cs="Arial"/>
                                <w:b/>
                                <w:bCs/>
                                <w:sz w:val="19"/>
                                <w:szCs w:val="19"/>
                                <w:lang w:val="en-GB"/>
                              </w:rPr>
                            </w:pPr>
                            <w:r w:rsidRPr="001E0DD6">
                              <w:rPr>
                                <w:rFonts w:cs="Arial"/>
                                <w:b/>
                                <w:bCs/>
                                <w:sz w:val="19"/>
                                <w:szCs w:val="19"/>
                                <w:lang w:val="en-GB"/>
                              </w:rPr>
                              <w:t>Press Office: tac comunic@zione</w:t>
                            </w:r>
                          </w:p>
                          <w:p w14:paraId="21045C97" w14:textId="77777777" w:rsidR="00322FD8" w:rsidRPr="001E0DD6" w:rsidRDefault="00322FD8" w:rsidP="00322FD8">
                            <w:pPr>
                              <w:spacing w:after="0" w:line="240" w:lineRule="auto"/>
                              <w:rPr>
                                <w:rFonts w:cs="Arial"/>
                                <w:bCs/>
                                <w:sz w:val="19"/>
                                <w:szCs w:val="19"/>
                                <w:lang w:val="en-GB"/>
                              </w:rPr>
                            </w:pPr>
                            <w:r w:rsidRPr="001E0DD6">
                              <w:rPr>
                                <w:rFonts w:cs="Arial"/>
                                <w:bCs/>
                                <w:sz w:val="19"/>
                                <w:szCs w:val="19"/>
                                <w:lang w:val="en-GB"/>
                              </w:rPr>
                              <w:t>tel. +39 0248517618</w:t>
                            </w:r>
                          </w:p>
                          <w:p w14:paraId="3F60D35D" w14:textId="77777777" w:rsidR="00322FD8" w:rsidRPr="001E0DD6" w:rsidRDefault="00322FD8" w:rsidP="00322FD8">
                            <w:pPr>
                              <w:spacing w:after="0" w:line="240" w:lineRule="auto"/>
                              <w:rPr>
                                <w:rFonts w:cs="Arial"/>
                                <w:bCs/>
                                <w:sz w:val="19"/>
                                <w:szCs w:val="19"/>
                                <w:lang w:val="de-DE"/>
                              </w:rPr>
                            </w:pPr>
                            <w:r w:rsidRPr="001E0DD6">
                              <w:rPr>
                                <w:rFonts w:cs="Arial"/>
                                <w:bCs/>
                                <w:sz w:val="19"/>
                                <w:szCs w:val="19"/>
                                <w:lang w:val="de-DE"/>
                              </w:rPr>
                              <w:t>tel . +39 0185351616</w:t>
                            </w:r>
                          </w:p>
                          <w:p w14:paraId="00996DB5" w14:textId="77777777" w:rsidR="00322FD8" w:rsidRPr="001E0DD6" w:rsidRDefault="00072E96" w:rsidP="00322FD8">
                            <w:pPr>
                              <w:spacing w:after="0" w:line="240" w:lineRule="auto"/>
                              <w:rPr>
                                <w:rFonts w:cs="Arial"/>
                                <w:bCs/>
                                <w:sz w:val="19"/>
                                <w:szCs w:val="19"/>
                                <w:lang w:val="de-DE"/>
                              </w:rPr>
                            </w:pPr>
                            <w:hyperlink r:id="rId7" w:history="1">
                              <w:r w:rsidR="00322FD8" w:rsidRPr="001E0DD6">
                                <w:rPr>
                                  <w:rStyle w:val="Collegamentoipertestuale"/>
                                  <w:rFonts w:cs="Arial"/>
                                  <w:bCs/>
                                  <w:sz w:val="19"/>
                                  <w:szCs w:val="19"/>
                                  <w:lang w:val="de-DE"/>
                                </w:rPr>
                                <w:t>press@taconline.it</w:t>
                              </w:r>
                            </w:hyperlink>
                            <w:r w:rsidR="00322FD8" w:rsidRPr="001E0DD6">
                              <w:rPr>
                                <w:rFonts w:cs="Arial"/>
                                <w:bCs/>
                                <w:sz w:val="19"/>
                                <w:szCs w:val="19"/>
                                <w:lang w:val="de-DE"/>
                              </w:rPr>
                              <w:t xml:space="preserve"> www.taconline.it</w:t>
                            </w:r>
                          </w:p>
                          <w:p w14:paraId="191260D8"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twitter.com/tacomunicazione</w:t>
                            </w:r>
                          </w:p>
                          <w:p w14:paraId="7119F8C3"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facebook/tacomunicazione</w:t>
                            </w:r>
                          </w:p>
                          <w:p w14:paraId="14D58C21" w14:textId="77777777" w:rsidR="00322FD8" w:rsidRDefault="00322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23FAAF" id="_x0000_t202" coordsize="21600,21600" o:spt="202" path="m,l,21600r21600,l21600,xe">
                <v:stroke joinstyle="miter"/>
                <v:path gradientshapeok="t" o:connecttype="rect"/>
              </v:shapetype>
              <v:shape id="Casella di testo 9" o:spid="_x0000_s1026" type="#_x0000_t202" style="position:absolute;margin-left:292.85pt;margin-top:29pt;width:154pt;height:107.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" fillcolor="white [3201]" strokeweight=".5pt">
                <v:textbox>
                  <w:txbxContent>
                    <w:p w14:paraId="71ECB5B9" w14:textId="77777777" w:rsidR="00322FD8" w:rsidRPr="001E0DD6" w:rsidRDefault="00322FD8" w:rsidP="00322FD8">
                      <w:pPr>
                        <w:spacing w:after="0" w:line="240" w:lineRule="auto"/>
                        <w:rPr>
                          <w:rFonts w:cs="Arial"/>
                          <w:b/>
                          <w:bCs/>
                          <w:sz w:val="19"/>
                          <w:szCs w:val="19"/>
                          <w:lang w:val="en-GB"/>
                        </w:rPr>
                      </w:pPr>
                      <w:r w:rsidRPr="001E0DD6">
                        <w:rPr>
                          <w:rFonts w:cs="Arial"/>
                          <w:b/>
                          <w:bCs/>
                          <w:sz w:val="19"/>
                          <w:szCs w:val="19"/>
                          <w:lang w:val="en-GB"/>
                        </w:rPr>
                        <w:t>Press Office: tac comunic@zione</w:t>
                      </w:r>
                    </w:p>
                    <w:p w14:paraId="21045C97" w14:textId="77777777" w:rsidR="00322FD8" w:rsidRPr="001E0DD6" w:rsidRDefault="00322FD8" w:rsidP="00322FD8">
                      <w:pPr>
                        <w:spacing w:after="0" w:line="240" w:lineRule="auto"/>
                        <w:rPr>
                          <w:rFonts w:cs="Arial"/>
                          <w:bCs/>
                          <w:sz w:val="19"/>
                          <w:szCs w:val="19"/>
                          <w:lang w:val="en-GB"/>
                        </w:rPr>
                      </w:pPr>
                      <w:r w:rsidRPr="001E0DD6">
                        <w:rPr>
                          <w:rFonts w:cs="Arial"/>
                          <w:bCs/>
                          <w:sz w:val="19"/>
                          <w:szCs w:val="19"/>
                          <w:lang w:val="en-GB"/>
                        </w:rPr>
                        <w:t>tel. +39 0248517618</w:t>
                      </w:r>
                    </w:p>
                    <w:p w14:paraId="3F60D35D" w14:textId="77777777" w:rsidR="00322FD8" w:rsidRPr="001E0DD6" w:rsidRDefault="00322FD8" w:rsidP="00322FD8">
                      <w:pPr>
                        <w:spacing w:after="0" w:line="240" w:lineRule="auto"/>
                        <w:rPr>
                          <w:rFonts w:cs="Arial"/>
                          <w:bCs/>
                          <w:sz w:val="19"/>
                          <w:szCs w:val="19"/>
                          <w:lang w:val="de-DE"/>
                        </w:rPr>
                      </w:pPr>
                      <w:r w:rsidRPr="001E0DD6">
                        <w:rPr>
                          <w:rFonts w:cs="Arial"/>
                          <w:bCs/>
                          <w:sz w:val="19"/>
                          <w:szCs w:val="19"/>
                          <w:lang w:val="de-DE"/>
                        </w:rPr>
                        <w:t>tel . +39 0185351616</w:t>
                      </w:r>
                    </w:p>
                    <w:p w14:paraId="00996DB5" w14:textId="77777777" w:rsidR="00322FD8" w:rsidRPr="001E0DD6" w:rsidRDefault="00A1068E" w:rsidP="00322FD8">
                      <w:pPr>
                        <w:spacing w:after="0" w:line="240" w:lineRule="auto"/>
                        <w:rPr>
                          <w:rFonts w:cs="Arial"/>
                          <w:bCs/>
                          <w:sz w:val="19"/>
                          <w:szCs w:val="19"/>
                          <w:lang w:val="de-DE"/>
                        </w:rPr>
                      </w:pPr>
                      <w:hyperlink r:id="rId8" w:history="1">
                        <w:r w:rsidR="00322FD8" w:rsidRPr="001E0DD6">
                          <w:rPr>
                            <w:rStyle w:val="Hyperlink"/>
                            <w:rFonts w:cs="Arial"/>
                            <w:bCs/>
                            <w:sz w:val="19"/>
                            <w:szCs w:val="19"/>
                            <w:lang w:val="de-DE"/>
                          </w:rPr>
                          <w:t>press@taconline.it</w:t>
                        </w:r>
                      </w:hyperlink>
                      <w:r w:rsidR="00322FD8" w:rsidRPr="001E0DD6">
                        <w:rPr>
                          <w:rFonts w:cs="Arial"/>
                          <w:bCs/>
                          <w:sz w:val="19"/>
                          <w:szCs w:val="19"/>
                          <w:lang w:val="de-DE"/>
                        </w:rPr>
                        <w:t xml:space="preserve"> www.taconline.it</w:t>
                      </w:r>
                    </w:p>
                    <w:p w14:paraId="191260D8"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twitter.com/tacomunicazione</w:t>
                      </w:r>
                    </w:p>
                    <w:p w14:paraId="7119F8C3"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facebook/tacomunicazione</w:t>
                      </w:r>
                    </w:p>
                    <w:p w14:paraId="14D58C21" w14:textId="77777777" w:rsidR="00322FD8" w:rsidRDefault="00322FD8"/>
                  </w:txbxContent>
                </v:textbox>
              </v:shape>
            </w:pict>
          </mc:Fallback>
        </mc:AlternateContent>
      </w:r>
      <w:r w:rsidR="00227792" w:rsidRPr="00B91E37">
        <w:rPr>
          <w:noProof/>
        </w:rPr>
        <mc:AlternateContent>
          <mc:Choice Requires="wps">
            <w:drawing>
              <wp:anchor distT="0" distB="0" distL="114300" distR="114300" simplePos="0" relativeHeight="251661312" behindDoc="0" locked="0" layoutInCell="1" allowOverlap="1" wp14:anchorId="5D021946" wp14:editId="3490733D">
                <wp:simplePos x="0" y="0"/>
                <wp:positionH relativeFrom="column">
                  <wp:posOffset>-81915</wp:posOffset>
                </wp:positionH>
                <wp:positionV relativeFrom="paragraph">
                  <wp:posOffset>328295</wp:posOffset>
                </wp:positionV>
                <wp:extent cx="3767455" cy="2735580"/>
                <wp:effectExtent l="0" t="0" r="0" b="762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767455" cy="2735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F8652BF" w14:textId="77777777" w:rsidR="00227792" w:rsidRPr="001E0DD6" w:rsidRDefault="00227792" w:rsidP="00227792">
                            <w:pPr>
                              <w:pStyle w:val="NormaleWeb"/>
                              <w:spacing w:before="0" w:beforeAutospacing="0" w:after="0" w:afterAutospacing="0"/>
                              <w:rPr>
                                <w:rFonts w:ascii="Verdana" w:hAnsi="Verdana"/>
                                <w:color w:val="000000" w:themeColor="text1"/>
                                <w:sz w:val="19"/>
                                <w:szCs w:val="19"/>
                                <w:lang w:val="en-US"/>
                              </w:rPr>
                            </w:pPr>
                            <w:r w:rsidRPr="001E0DD6">
                              <w:rPr>
                                <w:rStyle w:val="Enfasigrassetto"/>
                                <w:rFonts w:ascii="Verdana" w:hAnsi="Verdana"/>
                                <w:color w:val="000000" w:themeColor="text1"/>
                                <w:sz w:val="19"/>
                                <w:szCs w:val="19"/>
                                <w:lang w:val="en-US"/>
                              </w:rPr>
                              <w:t>RAK Ceramics PJSC</w:t>
                            </w:r>
                            <w:r w:rsidRPr="001E0DD6">
                              <w:rPr>
                                <w:rFonts w:ascii="Verdana" w:hAnsi="Verdana"/>
                                <w:color w:val="000000" w:themeColor="text1"/>
                                <w:sz w:val="19"/>
                                <w:szCs w:val="19"/>
                                <w:lang w:val="en-US"/>
                              </w:rPr>
                              <w:br/>
                              <w:t>P.O. Box: 4714,</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Ras Al Khaimah, United Arab Emirates</w:t>
                            </w:r>
                          </w:p>
                          <w:p w14:paraId="5F2170DB" w14:textId="77777777" w:rsidR="00227792" w:rsidRPr="001E0DD6" w:rsidRDefault="00227792" w:rsidP="00227792">
                            <w:pPr>
                              <w:pStyle w:val="NormaleWeb"/>
                              <w:spacing w:before="0" w:beforeAutospacing="0" w:after="0" w:afterAutospacing="0"/>
                              <w:rPr>
                                <w:rFonts w:ascii="Verdana" w:hAnsi="Verdana"/>
                                <w:color w:val="000000" w:themeColor="text1"/>
                                <w:sz w:val="19"/>
                                <w:szCs w:val="19"/>
                                <w:lang w:val="en-US"/>
                              </w:rPr>
                            </w:pPr>
                            <w:r w:rsidRPr="001E0DD6">
                              <w:rPr>
                                <w:rStyle w:val="Enfasigrassetto"/>
                                <w:rFonts w:ascii="Verdana" w:hAnsi="Verdana"/>
                                <w:color w:val="000000" w:themeColor="text1"/>
                                <w:sz w:val="19"/>
                                <w:szCs w:val="19"/>
                                <w:lang w:val="en-US"/>
                              </w:rPr>
                              <w:t>Tel.</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+971 7 246 7000</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 xml:space="preserve"> </w:t>
                            </w:r>
                          </w:p>
                          <w:p w14:paraId="20F36AFC" w14:textId="77777777" w:rsidR="00227792" w:rsidRDefault="00072E96" w:rsidP="00227792">
                            <w:pPr>
                              <w:pStyle w:val="NormaleWeb"/>
                              <w:spacing w:before="0" w:beforeAutospacing="0" w:after="0" w:afterAutospacing="0"/>
                              <w:rPr>
                                <w:rStyle w:val="Collegamentoipertestuale"/>
                                <w:rFonts w:ascii="Verdana" w:hAnsi="Verdana"/>
                                <w:color w:val="000000" w:themeColor="text1"/>
                                <w:sz w:val="19"/>
                                <w:szCs w:val="19"/>
                                <w:lang w:val="en-US"/>
                              </w:rPr>
                            </w:pPr>
                            <w:hyperlink r:id="rId9" w:tgtFrame="_blank" w:history="1">
                              <w:r w:rsidR="00227792" w:rsidRPr="001E0DD6">
                                <w:rPr>
                                  <w:rStyle w:val="Collegamentoipertestuale"/>
                                  <w:rFonts w:ascii="Verdana" w:hAnsi="Verdana"/>
                                  <w:color w:val="000000" w:themeColor="text1"/>
                                  <w:sz w:val="19"/>
                                  <w:szCs w:val="19"/>
                                  <w:lang w:val="en-US"/>
                                </w:rPr>
                                <w:t>www.rakceramics.com</w:t>
                              </w:r>
                            </w:hyperlink>
                          </w:p>
                          <w:p w14:paraId="355C0ED4" w14:textId="77777777" w:rsidR="00227792" w:rsidRDefault="00227792" w:rsidP="00227792">
                            <w:pPr>
                              <w:pStyle w:val="NormaleWeb"/>
                              <w:spacing w:before="0" w:beforeAutospacing="0" w:after="0" w:afterAutospacing="0"/>
                              <w:rPr>
                                <w:rStyle w:val="Collegamentoipertestuale"/>
                                <w:rFonts w:ascii="Verdana" w:hAnsi="Verdana"/>
                                <w:color w:val="000000" w:themeColor="text1"/>
                                <w:sz w:val="19"/>
                                <w:szCs w:val="19"/>
                                <w:lang w:val="en-US"/>
                              </w:rPr>
                            </w:pPr>
                          </w:p>
                          <w:p w14:paraId="27B1A738" w14:textId="77777777" w:rsidR="00227792" w:rsidRPr="001E0DD6" w:rsidRDefault="00227792" w:rsidP="00227792">
                            <w:pPr>
                              <w:pStyle w:val="NormaleWeb"/>
                              <w:spacing w:before="0" w:beforeAutospacing="0" w:after="0" w:afterAutospacing="0"/>
                              <w:rPr>
                                <w:color w:val="000000" w:themeColor="text1"/>
                                <w:sz w:val="19"/>
                                <w:szCs w:val="19"/>
                              </w:rPr>
                            </w:pPr>
                            <w:r w:rsidRPr="001E0DD6">
                              <w:rPr>
                                <w:color w:val="000000" w:themeColor="text1"/>
                                <w:sz w:val="19"/>
                                <w:szCs w:val="19"/>
                              </w:rPr>
                              <w:t xml:space="preserve"> </w:t>
                            </w:r>
                          </w:p>
                          <w:p w14:paraId="6568DEC4" w14:textId="77777777" w:rsidR="00227792" w:rsidRDefault="00227792" w:rsidP="00227792">
                            <w:pPr>
                              <w:pStyle w:val="NormaleWeb"/>
                              <w:rPr>
                                <w:rFonts w:ascii="Verdana" w:hAnsi="Verdana"/>
                                <w:color w:val="000000"/>
                                <w:sz w:val="19"/>
                                <w:szCs w:val="19"/>
                                <w:lang w:val="en-US"/>
                              </w:rPr>
                            </w:pPr>
                            <w:r w:rsidRPr="001E0DD6">
                              <w:rPr>
                                <w:rStyle w:val="Enfasigrassetto"/>
                                <w:rFonts w:ascii="Verdana" w:hAnsi="Verdana"/>
                                <w:color w:val="000000"/>
                                <w:sz w:val="19"/>
                                <w:szCs w:val="19"/>
                                <w:lang w:val="en-US"/>
                              </w:rPr>
                              <w:t>Marco Borghi</w:t>
                            </w:r>
                            <w:r w:rsidRPr="001E0DD6">
                              <w:rPr>
                                <w:rFonts w:ascii="Verdana" w:hAnsi="Verdana"/>
                                <w:color w:val="000000"/>
                                <w:sz w:val="19"/>
                                <w:szCs w:val="19"/>
                                <w:lang w:val="en-US"/>
                              </w:rPr>
                              <w:br/>
                              <w:t>Deputy General Manager - Marketing &amp; Communications</w:t>
                            </w:r>
                          </w:p>
                          <w:p w14:paraId="0336F3BA" w14:textId="77777777" w:rsidR="00227792" w:rsidRDefault="00072E96" w:rsidP="00227792">
                            <w:pPr>
                              <w:pStyle w:val="NormaleWeb"/>
                              <w:rPr>
                                <w:rFonts w:ascii="Verdana" w:hAnsi="Verdana"/>
                                <w:color w:val="000000"/>
                                <w:sz w:val="19"/>
                                <w:szCs w:val="19"/>
                                <w:lang w:val="en-US"/>
                              </w:rPr>
                            </w:pPr>
                            <w:hyperlink r:id="rId10" w:history="1">
                              <w:r w:rsidR="00227792" w:rsidRPr="0090453D">
                                <w:rPr>
                                  <w:rStyle w:val="Collegamentoipertestuale"/>
                                  <w:rFonts w:ascii="Verdana" w:hAnsi="Verdana"/>
                                  <w:sz w:val="19"/>
                                  <w:szCs w:val="19"/>
                                  <w:lang w:val="en-US"/>
                                </w:rPr>
                                <w:t>marco.borghi@rakceramics.com</w:t>
                              </w:r>
                            </w:hyperlink>
                          </w:p>
                          <w:p w14:paraId="6E30D6F9" w14:textId="77777777" w:rsidR="00227792" w:rsidRDefault="00227792" w:rsidP="00227792">
                            <w:pPr>
                              <w:pStyle w:val="NormaleWeb"/>
                              <w:rPr>
                                <w:rStyle w:val="apple-converted-space"/>
                                <w:rFonts w:ascii="Verdana" w:hAnsi="Verdana"/>
                                <w:color w:val="000000" w:themeColor="text1"/>
                                <w:sz w:val="19"/>
                                <w:szCs w:val="19"/>
                                <w:lang w:val="en-US"/>
                              </w:rPr>
                            </w:pPr>
                            <w:r w:rsidRPr="001E0DD6">
                              <w:rPr>
                                <w:rStyle w:val="Enfasigrassetto"/>
                                <w:rFonts w:ascii="Verdana" w:hAnsi="Verdana"/>
                                <w:color w:val="000000" w:themeColor="text1"/>
                                <w:sz w:val="19"/>
                                <w:szCs w:val="19"/>
                                <w:lang w:val="en-US"/>
                              </w:rPr>
                              <w:t>Dir.</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+971 7 246 7423</w:t>
                            </w:r>
                            <w:r w:rsidRPr="001E0DD6">
                              <w:rPr>
                                <w:rStyle w:val="apple-converted-space"/>
                                <w:rFonts w:ascii="Verdana" w:hAnsi="Verdana"/>
                                <w:color w:val="000000" w:themeColor="text1"/>
                                <w:sz w:val="19"/>
                                <w:szCs w:val="19"/>
                                <w:lang w:val="en-US"/>
                              </w:rPr>
                              <w:t> </w:t>
                            </w:r>
                          </w:p>
                          <w:p w14:paraId="62B3F556" w14:textId="77777777" w:rsidR="00227792" w:rsidRPr="004F1C65" w:rsidRDefault="00227792" w:rsidP="00227792">
                            <w:pPr>
                              <w:widowControl w:val="0"/>
                              <w:autoSpaceDE w:val="0"/>
                              <w:autoSpaceDN w:val="0"/>
                              <w:adjustRightInd w:val="0"/>
                              <w:spacing w:after="0" w:line="240" w:lineRule="auto"/>
                              <w:rPr>
                                <w:b/>
                                <w:bCs/>
                              </w:rPr>
                            </w:pPr>
                            <w:r w:rsidRPr="001E0DD6">
                              <w:rPr>
                                <w:rStyle w:val="Enfasigrassetto"/>
                                <w:color w:val="000000" w:themeColor="text1"/>
                                <w:sz w:val="19"/>
                                <w:szCs w:val="19"/>
                              </w:rPr>
                              <w:t>Mob.</w:t>
                            </w:r>
                            <w:r w:rsidRPr="001E0DD6">
                              <w:rPr>
                                <w:rStyle w:val="apple-converted-space"/>
                                <w:color w:val="000000" w:themeColor="text1"/>
                                <w:sz w:val="19"/>
                                <w:szCs w:val="19"/>
                              </w:rPr>
                              <w:t> </w:t>
                            </w:r>
                            <w:r w:rsidRPr="001E0DD6">
                              <w:rPr>
                                <w:color w:val="000000" w:themeColor="text1"/>
                                <w:sz w:val="19"/>
                                <w:szCs w:val="19"/>
                              </w:rPr>
                              <w:t>+971 52 721 8935</w:t>
                            </w:r>
                          </w:p>
                          <w:p w14:paraId="2CD7BDC8" w14:textId="77777777" w:rsidR="00227792" w:rsidRPr="004F1C65" w:rsidRDefault="00227792" w:rsidP="00227792">
                            <w:pPr>
                              <w:widowControl w:val="0"/>
                              <w:autoSpaceDE w:val="0"/>
                              <w:autoSpaceDN w:val="0"/>
                              <w:adjustRightInd w:val="0"/>
                              <w:spacing w:after="0" w:line="240" w:lineRule="auto"/>
                              <w:rPr>
                                <w:rFonts w:cs="Calibri"/>
                              </w:rPr>
                            </w:pPr>
                          </w:p>
                          <w:p w14:paraId="6B987DD1" w14:textId="77777777" w:rsidR="00227792" w:rsidRPr="00462EF0" w:rsidRDefault="00227792" w:rsidP="0022779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1946" id="Casella di testo 2" o:spid="_x0000_s1027" type="#_x0000_t202" style="position:absolute;margin-left:-6.45pt;margin-top:25.85pt;width:296.65pt;height:2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" filled="f" stroked="f">
                <v:textbox>
                  <w:txbxContent>
                    <w:p w14:paraId="7F8652BF" w14:textId="77777777" w:rsidR="00227792" w:rsidRPr="001E0DD6" w:rsidRDefault="00227792" w:rsidP="00227792">
                      <w:pPr>
                        <w:pStyle w:val="NormalWeb"/>
                        <w:spacing w:before="0" w:beforeAutospacing="0" w:after="0" w:afterAutospacing="0"/>
                        <w:rPr>
                          <w:rFonts w:ascii="Verdana" w:hAnsi="Verdana"/>
                          <w:color w:val="000000" w:themeColor="text1"/>
                          <w:sz w:val="19"/>
                          <w:szCs w:val="19"/>
                          <w:lang w:val="en-US"/>
                        </w:rPr>
                      </w:pPr>
                      <w:r w:rsidRPr="001E0DD6">
                        <w:rPr>
                          <w:rStyle w:val="Strong"/>
                          <w:rFonts w:ascii="Verdana" w:hAnsi="Verdana"/>
                          <w:color w:val="000000" w:themeColor="text1"/>
                          <w:sz w:val="19"/>
                          <w:szCs w:val="19"/>
                          <w:lang w:val="en-US"/>
                        </w:rPr>
                        <w:t>RAK Ceramics PJSC</w:t>
                      </w:r>
                      <w:r w:rsidRPr="001E0DD6">
                        <w:rPr>
                          <w:rFonts w:ascii="Verdana" w:hAnsi="Verdana"/>
                          <w:color w:val="000000" w:themeColor="text1"/>
                          <w:sz w:val="19"/>
                          <w:szCs w:val="19"/>
                          <w:lang w:val="en-US"/>
                        </w:rPr>
                        <w:br/>
                        <w:t>P.O. Box: 4714,</w:t>
                      </w:r>
                      <w:r w:rsidRPr="001E0DD6">
                        <w:rPr>
                          <w:rStyle w:val="apple-converted-space"/>
                          <w:rFonts w:ascii="Verdana" w:hAnsi="Verdana"/>
                          <w:color w:val="000000" w:themeColor="text1"/>
                          <w:sz w:val="19"/>
                          <w:szCs w:val="19"/>
                          <w:lang w:val="en-US"/>
                        </w:rPr>
                        <w:t> </w:t>
                      </w:r>
                      <w:proofErr w:type="spellStart"/>
                      <w:r w:rsidRPr="001E0DD6">
                        <w:rPr>
                          <w:rFonts w:ascii="Verdana" w:hAnsi="Verdana"/>
                          <w:color w:val="000000" w:themeColor="text1"/>
                          <w:sz w:val="19"/>
                          <w:szCs w:val="19"/>
                          <w:lang w:val="en-US"/>
                        </w:rPr>
                        <w:t>Ras</w:t>
                      </w:r>
                      <w:proofErr w:type="spellEnd"/>
                      <w:r w:rsidRPr="001E0DD6">
                        <w:rPr>
                          <w:rFonts w:ascii="Verdana" w:hAnsi="Verdana"/>
                          <w:color w:val="000000" w:themeColor="text1"/>
                          <w:sz w:val="19"/>
                          <w:szCs w:val="19"/>
                          <w:lang w:val="en-US"/>
                        </w:rPr>
                        <w:t xml:space="preserve"> Al </w:t>
                      </w:r>
                      <w:proofErr w:type="spellStart"/>
                      <w:r w:rsidRPr="001E0DD6">
                        <w:rPr>
                          <w:rFonts w:ascii="Verdana" w:hAnsi="Verdana"/>
                          <w:color w:val="000000" w:themeColor="text1"/>
                          <w:sz w:val="19"/>
                          <w:szCs w:val="19"/>
                          <w:lang w:val="en-US"/>
                        </w:rPr>
                        <w:t>Khaimah</w:t>
                      </w:r>
                      <w:proofErr w:type="spellEnd"/>
                      <w:r w:rsidRPr="001E0DD6">
                        <w:rPr>
                          <w:rFonts w:ascii="Verdana" w:hAnsi="Verdana"/>
                          <w:color w:val="000000" w:themeColor="text1"/>
                          <w:sz w:val="19"/>
                          <w:szCs w:val="19"/>
                          <w:lang w:val="en-US"/>
                        </w:rPr>
                        <w:t>, United Arab Emirates</w:t>
                      </w:r>
                    </w:p>
                    <w:p w14:paraId="5F2170DB" w14:textId="77777777" w:rsidR="00227792" w:rsidRPr="001E0DD6" w:rsidRDefault="00227792" w:rsidP="00227792">
                      <w:pPr>
                        <w:pStyle w:val="NormalWeb"/>
                        <w:spacing w:before="0" w:beforeAutospacing="0" w:after="0" w:afterAutospacing="0"/>
                        <w:rPr>
                          <w:rFonts w:ascii="Verdana" w:hAnsi="Verdana"/>
                          <w:color w:val="000000" w:themeColor="text1"/>
                          <w:sz w:val="19"/>
                          <w:szCs w:val="19"/>
                          <w:lang w:val="en-US"/>
                        </w:rPr>
                      </w:pPr>
                      <w:r w:rsidRPr="001E0DD6">
                        <w:rPr>
                          <w:rStyle w:val="Strong"/>
                          <w:rFonts w:ascii="Verdana" w:hAnsi="Verdana"/>
                          <w:color w:val="000000" w:themeColor="text1"/>
                          <w:sz w:val="19"/>
                          <w:szCs w:val="19"/>
                          <w:lang w:val="en-US"/>
                        </w:rPr>
                        <w:t>Tel.</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+971 7 246 7000</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 xml:space="preserve"> </w:t>
                      </w:r>
                    </w:p>
                    <w:p w14:paraId="20F36AFC" w14:textId="77777777" w:rsidR="00227792" w:rsidRDefault="00227792" w:rsidP="00227792">
                      <w:pPr>
                        <w:pStyle w:val="NormalWeb"/>
                        <w:spacing w:before="0" w:beforeAutospacing="0" w:after="0" w:afterAutospacing="0"/>
                        <w:rPr>
                          <w:rStyle w:val="Hyperlink"/>
                          <w:rFonts w:ascii="Verdana" w:hAnsi="Verdana"/>
                          <w:color w:val="000000" w:themeColor="text1"/>
                          <w:sz w:val="19"/>
                          <w:szCs w:val="19"/>
                          <w:lang w:val="en-US"/>
                        </w:rPr>
                      </w:pPr>
                      <w:hyperlink r:id="rId11" w:tgtFrame="_blank" w:history="1">
                        <w:r w:rsidRPr="001E0DD6">
                          <w:rPr>
                            <w:rStyle w:val="Hyperlink"/>
                            <w:rFonts w:ascii="Verdana" w:hAnsi="Verdana"/>
                            <w:color w:val="000000" w:themeColor="text1"/>
                            <w:sz w:val="19"/>
                            <w:szCs w:val="19"/>
                            <w:lang w:val="en-US"/>
                          </w:rPr>
                          <w:t>www.rakceramics.com</w:t>
                        </w:r>
                      </w:hyperlink>
                    </w:p>
                    <w:p w14:paraId="355C0ED4" w14:textId="77777777" w:rsidR="00227792" w:rsidRDefault="00227792" w:rsidP="00227792">
                      <w:pPr>
                        <w:pStyle w:val="NormalWeb"/>
                        <w:spacing w:before="0" w:beforeAutospacing="0" w:after="0" w:afterAutospacing="0"/>
                        <w:rPr>
                          <w:rStyle w:val="Hyperlink"/>
                          <w:rFonts w:ascii="Verdana" w:hAnsi="Verdana"/>
                          <w:color w:val="000000" w:themeColor="text1"/>
                          <w:sz w:val="19"/>
                          <w:szCs w:val="19"/>
                          <w:lang w:val="en-US"/>
                        </w:rPr>
                      </w:pPr>
                    </w:p>
                    <w:p w14:paraId="27B1A738" w14:textId="77777777" w:rsidR="00227792" w:rsidRPr="001E0DD6" w:rsidRDefault="00227792" w:rsidP="00227792">
                      <w:pPr>
                        <w:pStyle w:val="NormalWeb"/>
                        <w:spacing w:before="0" w:beforeAutospacing="0" w:after="0" w:afterAutospacing="0"/>
                        <w:rPr>
                          <w:color w:val="000000" w:themeColor="text1"/>
                          <w:sz w:val="19"/>
                          <w:szCs w:val="19"/>
                        </w:rPr>
                      </w:pPr>
                      <w:r w:rsidRPr="001E0DD6">
                        <w:rPr>
                          <w:color w:val="000000" w:themeColor="text1"/>
                          <w:sz w:val="19"/>
                          <w:szCs w:val="19"/>
                        </w:rPr>
                        <w:t xml:space="preserve"> </w:t>
                      </w:r>
                    </w:p>
                    <w:p w14:paraId="6568DEC4" w14:textId="77777777" w:rsidR="00227792" w:rsidRDefault="00227792" w:rsidP="00227792">
                      <w:pPr>
                        <w:pStyle w:val="NormalWeb"/>
                        <w:rPr>
                          <w:rFonts w:ascii="Verdana" w:hAnsi="Verdana"/>
                          <w:color w:val="000000"/>
                          <w:sz w:val="19"/>
                          <w:szCs w:val="19"/>
                          <w:lang w:val="en-US"/>
                        </w:rPr>
                      </w:pPr>
                      <w:r w:rsidRPr="001E0DD6">
                        <w:rPr>
                          <w:rStyle w:val="Strong"/>
                          <w:rFonts w:ascii="Verdana" w:hAnsi="Verdana"/>
                          <w:color w:val="000000"/>
                          <w:sz w:val="19"/>
                          <w:szCs w:val="19"/>
                          <w:lang w:val="en-US"/>
                        </w:rPr>
                        <w:t>Marco Borghi</w:t>
                      </w:r>
                      <w:r w:rsidRPr="001E0DD6">
                        <w:rPr>
                          <w:rFonts w:ascii="Verdana" w:hAnsi="Verdana"/>
                          <w:color w:val="000000"/>
                          <w:sz w:val="19"/>
                          <w:szCs w:val="19"/>
                          <w:lang w:val="en-US"/>
                        </w:rPr>
                        <w:br/>
                        <w:t>Deputy General Manager - Marketing &amp; Communications</w:t>
                      </w:r>
                    </w:p>
                    <w:p w14:paraId="0336F3BA" w14:textId="77777777" w:rsidR="00227792" w:rsidRDefault="00227792" w:rsidP="00227792">
                      <w:pPr>
                        <w:pStyle w:val="NormalWeb"/>
                        <w:rPr>
                          <w:rFonts w:ascii="Verdana" w:hAnsi="Verdana"/>
                          <w:color w:val="000000"/>
                          <w:sz w:val="19"/>
                          <w:szCs w:val="19"/>
                          <w:lang w:val="en-US"/>
                        </w:rPr>
                      </w:pPr>
                      <w:hyperlink r:id="rId12" w:history="1">
                        <w:r w:rsidRPr="0090453D">
                          <w:rPr>
                            <w:rStyle w:val="Hyperlink"/>
                            <w:rFonts w:ascii="Verdana" w:hAnsi="Verdana"/>
                            <w:sz w:val="19"/>
                            <w:szCs w:val="19"/>
                            <w:lang w:val="en-US"/>
                          </w:rPr>
                          <w:t>marco.borghi@rakceramics.com</w:t>
                        </w:r>
                      </w:hyperlink>
                    </w:p>
                    <w:p w14:paraId="6E30D6F9" w14:textId="77777777" w:rsidR="00227792" w:rsidRDefault="00227792" w:rsidP="00227792">
                      <w:pPr>
                        <w:pStyle w:val="NormalWeb"/>
                        <w:rPr>
                          <w:rStyle w:val="apple-converted-space"/>
                          <w:rFonts w:ascii="Verdana" w:hAnsi="Verdana"/>
                          <w:color w:val="000000" w:themeColor="text1"/>
                          <w:sz w:val="19"/>
                          <w:szCs w:val="19"/>
                          <w:lang w:val="en-US"/>
                        </w:rPr>
                      </w:pPr>
                      <w:r w:rsidRPr="001E0DD6">
                        <w:rPr>
                          <w:rStyle w:val="Strong"/>
                          <w:rFonts w:ascii="Verdana" w:hAnsi="Verdana"/>
                          <w:color w:val="000000" w:themeColor="text1"/>
                          <w:sz w:val="19"/>
                          <w:szCs w:val="19"/>
                          <w:lang w:val="en-US"/>
                        </w:rPr>
                        <w:t>Dir.</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+971 7 246 7423</w:t>
                      </w:r>
                      <w:r w:rsidRPr="001E0DD6">
                        <w:rPr>
                          <w:rStyle w:val="apple-converted-space"/>
                          <w:rFonts w:ascii="Verdana" w:hAnsi="Verdana"/>
                          <w:color w:val="000000" w:themeColor="text1"/>
                          <w:sz w:val="19"/>
                          <w:szCs w:val="19"/>
                          <w:lang w:val="en-US"/>
                        </w:rPr>
                        <w:t> </w:t>
                      </w:r>
                    </w:p>
                    <w:p w14:paraId="62B3F556" w14:textId="77777777" w:rsidR="00227792" w:rsidRPr="004F1C65" w:rsidRDefault="00227792" w:rsidP="00227792">
                      <w:pPr>
                        <w:widowControl w:val="0"/>
                        <w:autoSpaceDE w:val="0"/>
                        <w:autoSpaceDN w:val="0"/>
                        <w:adjustRightInd w:val="0"/>
                        <w:spacing w:after="0" w:line="240" w:lineRule="auto"/>
                        <w:rPr>
                          <w:b/>
                          <w:bCs/>
                        </w:rPr>
                      </w:pPr>
                      <w:r w:rsidRPr="001E0DD6">
                        <w:rPr>
                          <w:rStyle w:val="Strong"/>
                          <w:color w:val="000000" w:themeColor="text1"/>
                          <w:sz w:val="19"/>
                          <w:szCs w:val="19"/>
                        </w:rPr>
                        <w:t>Mob.</w:t>
                      </w:r>
                      <w:r w:rsidRPr="001E0DD6">
                        <w:rPr>
                          <w:rStyle w:val="apple-converted-space"/>
                          <w:color w:val="000000" w:themeColor="text1"/>
                          <w:sz w:val="19"/>
                          <w:szCs w:val="19"/>
                        </w:rPr>
                        <w:t> </w:t>
                      </w:r>
                      <w:r w:rsidRPr="001E0DD6">
                        <w:rPr>
                          <w:color w:val="000000" w:themeColor="text1"/>
                          <w:sz w:val="19"/>
                          <w:szCs w:val="19"/>
                        </w:rPr>
                        <w:t>+971 52 721 8935</w:t>
                      </w:r>
                    </w:p>
                    <w:p w14:paraId="2CD7BDC8" w14:textId="77777777" w:rsidR="00227792" w:rsidRPr="004F1C65" w:rsidRDefault="00227792" w:rsidP="00227792">
                      <w:pPr>
                        <w:widowControl w:val="0"/>
                        <w:autoSpaceDE w:val="0"/>
                        <w:autoSpaceDN w:val="0"/>
                        <w:adjustRightInd w:val="0"/>
                        <w:spacing w:after="0" w:line="240" w:lineRule="auto"/>
                        <w:rPr>
                          <w:rFonts w:cs="Calibri"/>
                        </w:rPr>
                      </w:pPr>
                    </w:p>
                    <w:p w14:paraId="6B987DD1" w14:textId="77777777" w:rsidR="00227792" w:rsidRPr="00462EF0" w:rsidRDefault="00227792" w:rsidP="00227792">
                      <w:pPr>
                        <w:rPr>
                          <w:sz w:val="20"/>
                          <w:szCs w:val="20"/>
                        </w:rPr>
                      </w:pPr>
                    </w:p>
                  </w:txbxContent>
                </v:textbox>
                <w10:wrap type="square"/>
              </v:shape>
            </w:pict>
          </mc:Fallback>
        </mc:AlternateContent>
      </w:r>
    </w:p>
    <w:sectPr w:rsidR="00466D04" w:rsidRPr="00B91E37" w:rsidSect="001E0DD6">
      <w:headerReference w:type="even" r:id="rId13"/>
      <w:headerReference w:type="default" r:id="rId14"/>
      <w:footerReference w:type="even" r:id="rId15"/>
      <w:footerReference w:type="default" r:id="rId16"/>
      <w:headerReference w:type="first" r:id="rId17"/>
      <w:footerReference w:type="first" r:id="rId18"/>
      <w:pgSz w:w="11901" w:h="16817"/>
      <w:pgMar w:top="1600" w:right="1269" w:bottom="720"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B6480" w14:textId="77777777" w:rsidR="00072E96" w:rsidRDefault="00072E96">
      <w:pPr>
        <w:spacing w:after="0" w:line="240" w:lineRule="auto"/>
      </w:pPr>
      <w:r>
        <w:separator/>
      </w:r>
    </w:p>
  </w:endnote>
  <w:endnote w:type="continuationSeparator" w:id="0">
    <w:p w14:paraId="538BCAD7" w14:textId="77777777" w:rsidR="00072E96" w:rsidRDefault="0007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1374" w14:textId="77777777" w:rsidR="008F627E" w:rsidRDefault="008F62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3972" w14:textId="53A17133" w:rsidR="00092146" w:rsidRDefault="0009214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0E58" w14:textId="77777777" w:rsidR="008F627E" w:rsidRDefault="008F62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E8F8B" w14:textId="77777777" w:rsidR="00072E96" w:rsidRDefault="00072E96">
      <w:pPr>
        <w:spacing w:after="0" w:line="240" w:lineRule="auto"/>
      </w:pPr>
      <w:r>
        <w:separator/>
      </w:r>
    </w:p>
  </w:footnote>
  <w:footnote w:type="continuationSeparator" w:id="0">
    <w:p w14:paraId="39391B34" w14:textId="77777777" w:rsidR="00072E96" w:rsidRDefault="0007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EB86" w14:textId="77777777" w:rsidR="00466D04" w:rsidRDefault="00466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365B" w14:textId="4597BF24" w:rsidR="00092146" w:rsidRDefault="00092146">
    <w:pPr>
      <w:jc w:val="center"/>
    </w:pPr>
  </w:p>
  <w:p w14:paraId="698C8FA2" w14:textId="77777777" w:rsidR="001E0DD6" w:rsidRDefault="001E0DD6">
    <w:pPr>
      <w:jc w:val="center"/>
    </w:pPr>
  </w:p>
  <w:p w14:paraId="063A1F06" w14:textId="77777777" w:rsidR="00092146" w:rsidRDefault="00092146">
    <w:pPr>
      <w:jc w:val="center"/>
    </w:pPr>
    <w:r>
      <w:rPr>
        <w:noProof/>
      </w:rPr>
      <w:drawing>
        <wp:inline distT="114300" distB="114300" distL="114300" distR="114300" wp14:anchorId="093423CB" wp14:editId="304DE835">
          <wp:extent cx="1495425" cy="1023186"/>
          <wp:effectExtent l="0" t="0" r="0" b="0"/>
          <wp:docPr id="1" name="image01.jpg" descr="rakc-rgb-whi-blk (1).jpg"/>
          <wp:cNvGraphicFramePr/>
          <a:graphic xmlns:a="http://schemas.openxmlformats.org/drawingml/2006/main">
            <a:graphicData uri="http://schemas.openxmlformats.org/drawingml/2006/picture">
              <pic:pic xmlns:pic="http://schemas.openxmlformats.org/drawingml/2006/picture">
                <pic:nvPicPr>
                  <pic:cNvPr id="0" name="image01.jpg" descr="rakc-rgb-whi-blk (1).jpg"/>
                  <pic:cNvPicPr preferRelativeResize="0"/>
                </pic:nvPicPr>
                <pic:blipFill>
                  <a:blip r:embed="rId1"/>
                  <a:srcRect/>
                  <a:stretch>
                    <a:fillRect/>
                  </a:stretch>
                </pic:blipFill>
                <pic:spPr>
                  <a:xfrm>
                    <a:off x="0" y="0"/>
                    <a:ext cx="1495425" cy="1023186"/>
                  </a:xfrm>
                  <a:prstGeom prst="rect">
                    <a:avLst/>
                  </a:prstGeom>
                  <a:ln/>
                </pic:spPr>
              </pic:pic>
            </a:graphicData>
          </a:graphic>
        </wp:inline>
      </w:drawing>
    </w:r>
    <w:r w:rsidR="00072E96">
      <w:rPr>
        <w:noProof/>
      </w:rPr>
      <w:pict w14:anchorId="37D1FB57">
        <v:rect id="_x0000_i1026" alt="" style="width:446.55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17A8" w14:textId="77777777" w:rsidR="00466D04" w:rsidRDefault="00466D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E558F"/>
    <w:multiLevelType w:val="hybridMultilevel"/>
    <w:tmpl w:val="172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FA"/>
    <w:rsid w:val="00005B9B"/>
    <w:rsid w:val="00051B2B"/>
    <w:rsid w:val="00062A8A"/>
    <w:rsid w:val="00064CE6"/>
    <w:rsid w:val="00072E96"/>
    <w:rsid w:val="00092146"/>
    <w:rsid w:val="000B2BC3"/>
    <w:rsid w:val="000B6A42"/>
    <w:rsid w:val="000C4630"/>
    <w:rsid w:val="000C7CFA"/>
    <w:rsid w:val="0010667D"/>
    <w:rsid w:val="00110A1C"/>
    <w:rsid w:val="00125B4C"/>
    <w:rsid w:val="001C61AB"/>
    <w:rsid w:val="001D0C5F"/>
    <w:rsid w:val="001E0DD6"/>
    <w:rsid w:val="002207CC"/>
    <w:rsid w:val="00227792"/>
    <w:rsid w:val="00250619"/>
    <w:rsid w:val="0026414C"/>
    <w:rsid w:val="00284E50"/>
    <w:rsid w:val="00291BFB"/>
    <w:rsid w:val="002954A4"/>
    <w:rsid w:val="00297B0D"/>
    <w:rsid w:val="002B0662"/>
    <w:rsid w:val="00312764"/>
    <w:rsid w:val="00322FD8"/>
    <w:rsid w:val="003231B2"/>
    <w:rsid w:val="00373898"/>
    <w:rsid w:val="0039409A"/>
    <w:rsid w:val="003B57D5"/>
    <w:rsid w:val="00420D7F"/>
    <w:rsid w:val="00466D04"/>
    <w:rsid w:val="004704F1"/>
    <w:rsid w:val="00487EAE"/>
    <w:rsid w:val="004A5165"/>
    <w:rsid w:val="004B01E3"/>
    <w:rsid w:val="004B66AC"/>
    <w:rsid w:val="004C307F"/>
    <w:rsid w:val="004D5188"/>
    <w:rsid w:val="004F1C65"/>
    <w:rsid w:val="005022F6"/>
    <w:rsid w:val="00517030"/>
    <w:rsid w:val="00532F2D"/>
    <w:rsid w:val="00534486"/>
    <w:rsid w:val="005722C2"/>
    <w:rsid w:val="00573B40"/>
    <w:rsid w:val="00583E75"/>
    <w:rsid w:val="00593D71"/>
    <w:rsid w:val="005A7CCC"/>
    <w:rsid w:val="005C2DBE"/>
    <w:rsid w:val="005E7535"/>
    <w:rsid w:val="0060098E"/>
    <w:rsid w:val="006540DF"/>
    <w:rsid w:val="00661FE0"/>
    <w:rsid w:val="006704DC"/>
    <w:rsid w:val="006B3327"/>
    <w:rsid w:val="006F53EE"/>
    <w:rsid w:val="00712567"/>
    <w:rsid w:val="007672EA"/>
    <w:rsid w:val="00827ECC"/>
    <w:rsid w:val="008868FA"/>
    <w:rsid w:val="008E38BC"/>
    <w:rsid w:val="008F513E"/>
    <w:rsid w:val="008F627E"/>
    <w:rsid w:val="0090145E"/>
    <w:rsid w:val="009018B0"/>
    <w:rsid w:val="00954F9E"/>
    <w:rsid w:val="00962ADE"/>
    <w:rsid w:val="009C15A2"/>
    <w:rsid w:val="009C22E4"/>
    <w:rsid w:val="009E5D17"/>
    <w:rsid w:val="009F19AD"/>
    <w:rsid w:val="009F77E6"/>
    <w:rsid w:val="00A1068E"/>
    <w:rsid w:val="00A11028"/>
    <w:rsid w:val="00A12DC1"/>
    <w:rsid w:val="00A42468"/>
    <w:rsid w:val="00A42719"/>
    <w:rsid w:val="00A54ED5"/>
    <w:rsid w:val="00A96E78"/>
    <w:rsid w:val="00AB5ED2"/>
    <w:rsid w:val="00AD1F43"/>
    <w:rsid w:val="00AE418F"/>
    <w:rsid w:val="00B03352"/>
    <w:rsid w:val="00B03485"/>
    <w:rsid w:val="00B3650D"/>
    <w:rsid w:val="00B71218"/>
    <w:rsid w:val="00B83DB6"/>
    <w:rsid w:val="00B91E37"/>
    <w:rsid w:val="00B92D8C"/>
    <w:rsid w:val="00B97F5A"/>
    <w:rsid w:val="00BC4EB8"/>
    <w:rsid w:val="00C322C5"/>
    <w:rsid w:val="00C33457"/>
    <w:rsid w:val="00C57699"/>
    <w:rsid w:val="00C62A40"/>
    <w:rsid w:val="00CE3B46"/>
    <w:rsid w:val="00CF02CD"/>
    <w:rsid w:val="00D00280"/>
    <w:rsid w:val="00D1193E"/>
    <w:rsid w:val="00D4237A"/>
    <w:rsid w:val="00D53A1A"/>
    <w:rsid w:val="00D96858"/>
    <w:rsid w:val="00DB1966"/>
    <w:rsid w:val="00DB364A"/>
    <w:rsid w:val="00DC5926"/>
    <w:rsid w:val="00DC74B2"/>
    <w:rsid w:val="00DC7E55"/>
    <w:rsid w:val="00E056B5"/>
    <w:rsid w:val="00E103F5"/>
    <w:rsid w:val="00E83240"/>
    <w:rsid w:val="00EB2C44"/>
    <w:rsid w:val="00EB3177"/>
    <w:rsid w:val="00ED20FD"/>
    <w:rsid w:val="00F23034"/>
    <w:rsid w:val="00F4682F"/>
    <w:rsid w:val="00F60AEA"/>
    <w:rsid w:val="00F77D36"/>
    <w:rsid w:val="00FD2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952360"/>
  <w15:docId w15:val="{096DE06B-A1EA-224C-B5ED-16017796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sz w:val="18"/>
        <w:szCs w:val="18"/>
        <w:lang w:val="en-US" w:eastAsia="en-US" w:bidi="ar-SA"/>
      </w:rPr>
    </w:rPrDefault>
    <w:pPrDefault>
      <w:pPr>
        <w:keepNext/>
        <w:keepLine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spacing w:after="0"/>
      <w:contextualSpacing/>
      <w:outlineLvl w:val="0"/>
    </w:pPr>
    <w:rPr>
      <w:b/>
      <w:sz w:val="40"/>
      <w:szCs w:val="40"/>
    </w:rPr>
  </w:style>
  <w:style w:type="paragraph" w:styleId="Titolo2">
    <w:name w:val="heading 2"/>
    <w:basedOn w:val="Normale"/>
    <w:next w:val="Normale"/>
    <w:pPr>
      <w:spacing w:before="200"/>
      <w:contextualSpacing/>
      <w:outlineLvl w:val="1"/>
    </w:pPr>
    <w:rPr>
      <w:b/>
      <w:sz w:val="32"/>
      <w:szCs w:val="32"/>
    </w:rPr>
  </w:style>
  <w:style w:type="paragraph" w:styleId="Titolo3">
    <w:name w:val="heading 3"/>
    <w:basedOn w:val="Normale"/>
    <w:next w:val="Normale"/>
    <w:pPr>
      <w:spacing w:before="160"/>
      <w:contextualSpacing/>
      <w:outlineLvl w:val="2"/>
    </w:pPr>
    <w:rPr>
      <w:b/>
      <w:sz w:val="28"/>
      <w:szCs w:val="28"/>
    </w:rPr>
  </w:style>
  <w:style w:type="paragraph" w:styleId="Titolo4">
    <w:name w:val="heading 4"/>
    <w:basedOn w:val="Normale"/>
    <w:next w:val="Normale"/>
    <w:pPr>
      <w:spacing w:before="160"/>
      <w:contextualSpacing/>
      <w:jc w:val="both"/>
      <w:outlineLvl w:val="3"/>
    </w:pPr>
    <w:rPr>
      <w:b/>
      <w:color w:val="B49B62"/>
    </w:rPr>
  </w:style>
  <w:style w:type="paragraph" w:styleId="Titolo5">
    <w:name w:val="heading 5"/>
    <w:basedOn w:val="Normale"/>
    <w:next w:val="Normale"/>
    <w:pPr>
      <w:contextualSpacing/>
      <w:outlineLvl w:val="4"/>
    </w:pPr>
    <w:rPr>
      <w:b/>
    </w:rPr>
  </w:style>
  <w:style w:type="paragraph" w:styleId="Titolo6">
    <w:name w:val="heading 6"/>
    <w:basedOn w:val="Normale"/>
    <w:next w:val="Normale"/>
    <w:pPr>
      <w:spacing w:before="160" w:after="0"/>
      <w:contextualSpacing/>
      <w:jc w:val="both"/>
      <w:outlineLvl w:val="5"/>
    </w:pPr>
    <w:rPr>
      <w:i/>
      <w:color w:val="95989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contextualSpacing/>
      <w:jc w:val="center"/>
    </w:pPr>
    <w:rPr>
      <w:b/>
      <w:sz w:val="56"/>
      <w:szCs w:val="56"/>
    </w:rPr>
  </w:style>
  <w:style w:type="paragraph" w:styleId="Sottotitolo">
    <w:name w:val="Subtitle"/>
    <w:basedOn w:val="Normale"/>
    <w:next w:val="Normale"/>
    <w:pPr>
      <w:spacing w:after="240"/>
      <w:contextualSpacing/>
      <w:jc w:val="center"/>
    </w:pPr>
    <w:rPr>
      <w:b/>
      <w:sz w:val="36"/>
      <w:szCs w:val="36"/>
    </w:rPr>
  </w:style>
  <w:style w:type="paragraph" w:styleId="Testofumetto">
    <w:name w:val="Balloon Text"/>
    <w:basedOn w:val="Normale"/>
    <w:link w:val="TestofumettoCarattere"/>
    <w:uiPriority w:val="99"/>
    <w:semiHidden/>
    <w:unhideWhenUsed/>
    <w:rsid w:val="00BC4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4EB8"/>
    <w:rPr>
      <w:rFonts w:ascii="Tahoma" w:hAnsi="Tahoma" w:cs="Tahoma"/>
      <w:sz w:val="16"/>
      <w:szCs w:val="16"/>
    </w:rPr>
  </w:style>
  <w:style w:type="paragraph" w:styleId="Intestazione">
    <w:name w:val="header"/>
    <w:basedOn w:val="Normale"/>
    <w:link w:val="IntestazioneCarattere"/>
    <w:uiPriority w:val="99"/>
    <w:unhideWhenUsed/>
    <w:rsid w:val="00BC4EB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C4EB8"/>
  </w:style>
  <w:style w:type="paragraph" w:styleId="Pidipagina">
    <w:name w:val="footer"/>
    <w:basedOn w:val="Normale"/>
    <w:link w:val="PidipaginaCarattere"/>
    <w:uiPriority w:val="99"/>
    <w:unhideWhenUsed/>
    <w:rsid w:val="00BC4EB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C4EB8"/>
  </w:style>
  <w:style w:type="paragraph" w:styleId="Paragrafoelenco">
    <w:name w:val="List Paragraph"/>
    <w:basedOn w:val="Normale"/>
    <w:uiPriority w:val="34"/>
    <w:qFormat/>
    <w:rsid w:val="00373898"/>
    <w:pPr>
      <w:ind w:left="720"/>
      <w:contextualSpacing/>
    </w:pPr>
  </w:style>
  <w:style w:type="character" w:styleId="Collegamentoipertestuale">
    <w:name w:val="Hyperlink"/>
    <w:basedOn w:val="Carpredefinitoparagrafo"/>
    <w:uiPriority w:val="99"/>
    <w:unhideWhenUsed/>
    <w:rsid w:val="00CF02CD"/>
    <w:rPr>
      <w:color w:val="0563C1" w:themeColor="hyperlink"/>
      <w:u w:val="single"/>
    </w:rPr>
  </w:style>
  <w:style w:type="paragraph" w:customStyle="1" w:styleId="Default">
    <w:name w:val="Default"/>
    <w:rsid w:val="00E103F5"/>
    <w:pPr>
      <w:keepNext w:val="0"/>
      <w:keepLines w:val="0"/>
      <w:widowControl w:val="0"/>
      <w:autoSpaceDE w:val="0"/>
      <w:autoSpaceDN w:val="0"/>
      <w:adjustRightInd w:val="0"/>
      <w:spacing w:after="0" w:line="240" w:lineRule="auto"/>
    </w:pPr>
    <w:rPr>
      <w:sz w:val="24"/>
      <w:szCs w:val="24"/>
      <w:lang w:val="it-IT"/>
    </w:rPr>
  </w:style>
  <w:style w:type="character" w:customStyle="1" w:styleId="Menzionenonrisolta1">
    <w:name w:val="Menzione non risolta1"/>
    <w:basedOn w:val="Carpredefinitoparagrafo"/>
    <w:uiPriority w:val="99"/>
    <w:semiHidden/>
    <w:unhideWhenUsed/>
    <w:rsid w:val="00466D04"/>
    <w:rPr>
      <w:color w:val="605E5C"/>
      <w:shd w:val="clear" w:color="auto" w:fill="E1DFDD"/>
    </w:rPr>
  </w:style>
  <w:style w:type="paragraph" w:styleId="NormaleWeb">
    <w:name w:val="Normal (Web)"/>
    <w:basedOn w:val="Normale"/>
    <w:uiPriority w:val="99"/>
    <w:unhideWhenUsed/>
    <w:rsid w:val="004F1C65"/>
    <w:pPr>
      <w:keepNext w:val="0"/>
      <w:keepLines w:val="0"/>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character" w:styleId="Enfasigrassetto">
    <w:name w:val="Strong"/>
    <w:basedOn w:val="Carpredefinitoparagrafo"/>
    <w:uiPriority w:val="22"/>
    <w:qFormat/>
    <w:rsid w:val="004F1C65"/>
    <w:rPr>
      <w:b/>
      <w:bCs/>
    </w:rPr>
  </w:style>
  <w:style w:type="character" w:customStyle="1" w:styleId="apple-converted-space">
    <w:name w:val="apple-converted-space"/>
    <w:basedOn w:val="Carpredefinitoparagrafo"/>
    <w:rsid w:val="004F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8113">
      <w:bodyDiv w:val="1"/>
      <w:marLeft w:val="0"/>
      <w:marRight w:val="0"/>
      <w:marTop w:val="0"/>
      <w:marBottom w:val="0"/>
      <w:divBdr>
        <w:top w:val="none" w:sz="0" w:space="0" w:color="auto"/>
        <w:left w:val="none" w:sz="0" w:space="0" w:color="auto"/>
        <w:bottom w:val="none" w:sz="0" w:space="0" w:color="auto"/>
        <w:right w:val="none" w:sz="0" w:space="0" w:color="auto"/>
      </w:divBdr>
    </w:div>
    <w:div w:id="151071439">
      <w:bodyDiv w:val="1"/>
      <w:marLeft w:val="0"/>
      <w:marRight w:val="0"/>
      <w:marTop w:val="0"/>
      <w:marBottom w:val="0"/>
      <w:divBdr>
        <w:top w:val="none" w:sz="0" w:space="0" w:color="auto"/>
        <w:left w:val="none" w:sz="0" w:space="0" w:color="auto"/>
        <w:bottom w:val="none" w:sz="0" w:space="0" w:color="auto"/>
        <w:right w:val="none" w:sz="0" w:space="0" w:color="auto"/>
      </w:divBdr>
    </w:div>
    <w:div w:id="214582452">
      <w:bodyDiv w:val="1"/>
      <w:marLeft w:val="0"/>
      <w:marRight w:val="0"/>
      <w:marTop w:val="0"/>
      <w:marBottom w:val="0"/>
      <w:divBdr>
        <w:top w:val="none" w:sz="0" w:space="0" w:color="auto"/>
        <w:left w:val="none" w:sz="0" w:space="0" w:color="auto"/>
        <w:bottom w:val="none" w:sz="0" w:space="0" w:color="auto"/>
        <w:right w:val="none" w:sz="0" w:space="0" w:color="auto"/>
      </w:divBdr>
    </w:div>
    <w:div w:id="386489997">
      <w:bodyDiv w:val="1"/>
      <w:marLeft w:val="0"/>
      <w:marRight w:val="0"/>
      <w:marTop w:val="0"/>
      <w:marBottom w:val="0"/>
      <w:divBdr>
        <w:top w:val="none" w:sz="0" w:space="0" w:color="auto"/>
        <w:left w:val="none" w:sz="0" w:space="0" w:color="auto"/>
        <w:bottom w:val="none" w:sz="0" w:space="0" w:color="auto"/>
        <w:right w:val="none" w:sz="0" w:space="0" w:color="auto"/>
      </w:divBdr>
    </w:div>
    <w:div w:id="889996321">
      <w:bodyDiv w:val="1"/>
      <w:marLeft w:val="0"/>
      <w:marRight w:val="0"/>
      <w:marTop w:val="0"/>
      <w:marBottom w:val="0"/>
      <w:divBdr>
        <w:top w:val="none" w:sz="0" w:space="0" w:color="auto"/>
        <w:left w:val="none" w:sz="0" w:space="0" w:color="auto"/>
        <w:bottom w:val="none" w:sz="0" w:space="0" w:color="auto"/>
        <w:right w:val="none" w:sz="0" w:space="0" w:color="auto"/>
      </w:divBdr>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3021478">
      <w:bodyDiv w:val="1"/>
      <w:marLeft w:val="0"/>
      <w:marRight w:val="0"/>
      <w:marTop w:val="0"/>
      <w:marBottom w:val="0"/>
      <w:divBdr>
        <w:top w:val="none" w:sz="0" w:space="0" w:color="auto"/>
        <w:left w:val="none" w:sz="0" w:space="0" w:color="auto"/>
        <w:bottom w:val="none" w:sz="0" w:space="0" w:color="auto"/>
        <w:right w:val="none" w:sz="0" w:space="0" w:color="auto"/>
      </w:divBdr>
    </w:div>
    <w:div w:id="1049259395">
      <w:bodyDiv w:val="1"/>
      <w:marLeft w:val="0"/>
      <w:marRight w:val="0"/>
      <w:marTop w:val="0"/>
      <w:marBottom w:val="0"/>
      <w:divBdr>
        <w:top w:val="none" w:sz="0" w:space="0" w:color="auto"/>
        <w:left w:val="none" w:sz="0" w:space="0" w:color="auto"/>
        <w:bottom w:val="none" w:sz="0" w:space="0" w:color="auto"/>
        <w:right w:val="none" w:sz="0" w:space="0" w:color="auto"/>
      </w:divBdr>
    </w:div>
    <w:div w:id="1327706488">
      <w:bodyDiv w:val="1"/>
      <w:marLeft w:val="0"/>
      <w:marRight w:val="0"/>
      <w:marTop w:val="0"/>
      <w:marBottom w:val="0"/>
      <w:divBdr>
        <w:top w:val="none" w:sz="0" w:space="0" w:color="auto"/>
        <w:left w:val="none" w:sz="0" w:space="0" w:color="auto"/>
        <w:bottom w:val="none" w:sz="0" w:space="0" w:color="auto"/>
        <w:right w:val="none" w:sz="0" w:space="0" w:color="auto"/>
      </w:divBdr>
    </w:div>
    <w:div w:id="155262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taconlin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ess@taconline.it" TargetMode="External"/><Relationship Id="rId12" Type="http://schemas.openxmlformats.org/officeDocument/2006/relationships/hyperlink" Target="mailto:marco.borghi@rakceramic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kceramic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co.borghi@rakceramic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kceramics.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1529</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FTI Consulting</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Borghi</dc:creator>
  <cp:lastModifiedBy>Paola Staiano</cp:lastModifiedBy>
  <cp:revision>3</cp:revision>
  <cp:lastPrinted>2019-08-01T06:18:00Z</cp:lastPrinted>
  <dcterms:created xsi:type="dcterms:W3CDTF">2019-08-06T14:19:00Z</dcterms:created>
  <dcterms:modified xsi:type="dcterms:W3CDTF">2019-09-06T08:33:00Z</dcterms:modified>
</cp:coreProperties>
</file>