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88" w:rsidRDefault="00741111">
      <w:pPr>
        <w:rPr>
          <w:b/>
          <w:lang w:val="fr-FR"/>
        </w:rPr>
      </w:pPr>
      <w:bookmarkStart w:id="0" w:name="_GoBack"/>
      <w:bookmarkEnd w:id="0"/>
      <w:r w:rsidRPr="00741111">
        <w:rPr>
          <w:b/>
          <w:lang w:val="fr-FR"/>
        </w:rPr>
        <w:t xml:space="preserve">Graff </w:t>
      </w:r>
    </w:p>
    <w:p w:rsidR="00F160A5" w:rsidRPr="00741111" w:rsidRDefault="00F160A5">
      <w:pPr>
        <w:rPr>
          <w:b/>
          <w:lang w:val="fr-FR"/>
        </w:rPr>
      </w:pPr>
    </w:p>
    <w:p w:rsidR="00741111" w:rsidRDefault="00F81EF1">
      <w:pPr>
        <w:rPr>
          <w:lang w:val="fr-FR"/>
        </w:rPr>
      </w:pPr>
      <w:r>
        <w:rPr>
          <w:lang w:val="fr-FR"/>
        </w:rPr>
        <w:t>Iconique, c’est l’adjectif le meilleur pour décrire l</w:t>
      </w:r>
      <w:r w:rsidR="00741111" w:rsidRPr="00741111">
        <w:rPr>
          <w:lang w:val="fr-FR"/>
        </w:rPr>
        <w:t>a nouvelle collect</w:t>
      </w:r>
      <w:r>
        <w:rPr>
          <w:lang w:val="fr-FR"/>
        </w:rPr>
        <w:t xml:space="preserve">ion </w:t>
      </w:r>
      <w:proofErr w:type="spellStart"/>
      <w:r>
        <w:rPr>
          <w:lang w:val="fr-FR"/>
        </w:rPr>
        <w:t>Shower</w:t>
      </w:r>
      <w:proofErr w:type="spellEnd"/>
      <w:r>
        <w:rPr>
          <w:lang w:val="fr-FR"/>
        </w:rPr>
        <w:t xml:space="preserve"> de GRAFF</w:t>
      </w:r>
      <w:r w:rsidR="00741111" w:rsidRPr="00741111">
        <w:rPr>
          <w:lang w:val="fr-FR"/>
        </w:rPr>
        <w:t xml:space="preserve">. </w:t>
      </w:r>
      <w:r w:rsidR="00F160A5" w:rsidRPr="00B3551D">
        <w:rPr>
          <w:lang w:val="fr-FR"/>
        </w:rPr>
        <w:t>Prochai</w:t>
      </w:r>
      <w:r w:rsidR="009B78EE" w:rsidRPr="00B3551D">
        <w:rPr>
          <w:lang w:val="fr-FR"/>
        </w:rPr>
        <w:t>ne</w:t>
      </w:r>
      <w:r w:rsidR="00F160A5" w:rsidRPr="00B3551D">
        <w:rPr>
          <w:lang w:val="fr-FR"/>
        </w:rPr>
        <w:t>ment a</w:t>
      </w:r>
      <w:r w:rsidR="00F160A5">
        <w:rPr>
          <w:lang w:val="fr-FR"/>
        </w:rPr>
        <w:t xml:space="preserve">u Salone </w:t>
      </w:r>
      <w:proofErr w:type="spellStart"/>
      <w:r w:rsidR="00F160A5">
        <w:rPr>
          <w:lang w:val="fr-FR"/>
        </w:rPr>
        <w:t>del</w:t>
      </w:r>
      <w:proofErr w:type="spellEnd"/>
      <w:r w:rsidR="00F160A5">
        <w:rPr>
          <w:lang w:val="fr-FR"/>
        </w:rPr>
        <w:t xml:space="preserve"> Mobile</w:t>
      </w:r>
    </w:p>
    <w:p w:rsidR="00F160A5" w:rsidRDefault="00F160A5">
      <w:pPr>
        <w:rPr>
          <w:lang w:val="fr-FR"/>
        </w:rPr>
      </w:pPr>
    </w:p>
    <w:p w:rsidR="00F160A5" w:rsidRDefault="00F160A5" w:rsidP="00F160A5">
      <w:pPr>
        <w:jc w:val="both"/>
        <w:rPr>
          <w:lang w:val="fr-FR"/>
        </w:rPr>
      </w:pPr>
      <w:r w:rsidRPr="00F160A5">
        <w:rPr>
          <w:b/>
          <w:lang w:val="fr-FR"/>
        </w:rPr>
        <w:t xml:space="preserve">Art of Bath </w:t>
      </w:r>
      <w:proofErr w:type="spellStart"/>
      <w:r w:rsidRPr="00F160A5">
        <w:rPr>
          <w:b/>
          <w:lang w:val="fr-FR"/>
        </w:rPr>
        <w:t>Gallery</w:t>
      </w:r>
      <w:proofErr w:type="spellEnd"/>
      <w:r>
        <w:rPr>
          <w:lang w:val="fr-FR"/>
        </w:rPr>
        <w:t xml:space="preserve"> est le nouveau parcours émotionnel entrepris par Graff qui a choisi la vitrine du Salone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Mobile de Milan </w:t>
      </w:r>
      <w:r w:rsidR="00F81EF1">
        <w:rPr>
          <w:lang w:val="fr-FR"/>
        </w:rPr>
        <w:t>pour lui donner sa voix de manière incisive</w:t>
      </w:r>
      <w:r w:rsidR="009E656C">
        <w:rPr>
          <w:lang w:val="fr-FR"/>
        </w:rPr>
        <w:t xml:space="preserve">. A cette occasion la société </w:t>
      </w:r>
      <w:r>
        <w:rPr>
          <w:lang w:val="fr-FR"/>
        </w:rPr>
        <w:t>présentera des produits,</w:t>
      </w:r>
      <w:r w:rsidR="009E656C">
        <w:rPr>
          <w:lang w:val="fr-FR"/>
        </w:rPr>
        <w:t xml:space="preserve"> en </w:t>
      </w:r>
      <w:proofErr w:type="gramStart"/>
      <w:r w:rsidR="009E656C">
        <w:rPr>
          <w:lang w:val="fr-FR"/>
        </w:rPr>
        <w:t>les sortant</w:t>
      </w:r>
      <w:proofErr w:type="gramEnd"/>
      <w:r w:rsidR="009E656C">
        <w:rPr>
          <w:lang w:val="fr-FR"/>
        </w:rPr>
        <w:t xml:space="preserve"> de leur contexte habituel, pour les plonger </w:t>
      </w:r>
      <w:r>
        <w:rPr>
          <w:lang w:val="fr-FR"/>
        </w:rPr>
        <w:t xml:space="preserve">dans un décor presque métaphysique, abstrait et caractérisé par de forts liens avec l’art.   </w:t>
      </w:r>
    </w:p>
    <w:p w:rsidR="009E656C" w:rsidRDefault="009E656C" w:rsidP="00F81EF1">
      <w:pPr>
        <w:spacing w:after="0"/>
        <w:jc w:val="both"/>
        <w:rPr>
          <w:lang w:val="fr-FR"/>
        </w:rPr>
      </w:pPr>
      <w:r>
        <w:rPr>
          <w:lang w:val="fr-FR"/>
        </w:rPr>
        <w:t>Des systèmes de douche, des</w:t>
      </w:r>
      <w:r w:rsidR="00F81EF1">
        <w:rPr>
          <w:lang w:val="fr-FR"/>
        </w:rPr>
        <w:t xml:space="preserve"> robinets</w:t>
      </w:r>
      <w:r>
        <w:rPr>
          <w:lang w:val="fr-FR"/>
        </w:rPr>
        <w:t xml:space="preserve">, des pommes de douche et des accessoires sont </w:t>
      </w:r>
      <w:r w:rsidR="00F81EF1">
        <w:rPr>
          <w:lang w:val="fr-FR"/>
        </w:rPr>
        <w:t xml:space="preserve">faits dialoguer. Ainsi filent-t-ils des </w:t>
      </w:r>
      <w:r>
        <w:rPr>
          <w:lang w:val="fr-FR"/>
        </w:rPr>
        <w:t xml:space="preserve">trames </w:t>
      </w:r>
      <w:r w:rsidR="00F81EF1">
        <w:rPr>
          <w:lang w:val="fr-FR"/>
        </w:rPr>
        <w:t xml:space="preserve">vibrantes, </w:t>
      </w:r>
      <w:r>
        <w:rPr>
          <w:lang w:val="fr-FR"/>
        </w:rPr>
        <w:t xml:space="preserve">iconiques et chromatiques avec les autres </w:t>
      </w:r>
      <w:r w:rsidR="00B90645">
        <w:rPr>
          <w:lang w:val="fr-FR"/>
        </w:rPr>
        <w:t xml:space="preserve">produits </w:t>
      </w:r>
      <w:r>
        <w:rPr>
          <w:lang w:val="fr-FR"/>
        </w:rPr>
        <w:t xml:space="preserve">des collections de Graff les plus récentes. </w:t>
      </w:r>
      <w:r w:rsidR="00F81EF1">
        <w:rPr>
          <w:lang w:val="fr-FR"/>
        </w:rPr>
        <w:t xml:space="preserve">D’où, </w:t>
      </w:r>
      <w:r>
        <w:rPr>
          <w:lang w:val="fr-FR"/>
        </w:rPr>
        <w:t>chaqu</w:t>
      </w:r>
      <w:r w:rsidR="00F81EF1">
        <w:rPr>
          <w:lang w:val="fr-FR"/>
        </w:rPr>
        <w:t>e pièce, avec son style, joue un</w:t>
      </w:r>
      <w:r>
        <w:rPr>
          <w:lang w:val="fr-FR"/>
        </w:rPr>
        <w:t xml:space="preserve"> rôle de protagoniste </w:t>
      </w:r>
      <w:r w:rsidR="00F81EF1">
        <w:rPr>
          <w:lang w:val="fr-FR"/>
        </w:rPr>
        <w:t xml:space="preserve">dans </w:t>
      </w:r>
      <w:r w:rsidR="00127906">
        <w:rPr>
          <w:lang w:val="fr-FR"/>
        </w:rPr>
        <w:t xml:space="preserve">cette précieuse </w:t>
      </w:r>
      <w:r w:rsidR="00127906" w:rsidRPr="00127906">
        <w:rPr>
          <w:i/>
          <w:lang w:val="fr-FR"/>
        </w:rPr>
        <w:t>mise en scène</w:t>
      </w:r>
      <w:r w:rsidR="00127906">
        <w:rPr>
          <w:lang w:val="fr-FR"/>
        </w:rPr>
        <w:t>. Le tout en adhérant à une précise philosophie esthétique, à savoir la recherche de l’essentiel, de l’absence de frivolités.</w:t>
      </w:r>
    </w:p>
    <w:p w:rsidR="00127906" w:rsidRDefault="00127906" w:rsidP="00F81EF1">
      <w:pPr>
        <w:spacing w:after="0"/>
        <w:jc w:val="both"/>
        <w:rPr>
          <w:lang w:val="fr-FR"/>
        </w:rPr>
      </w:pPr>
      <w:r>
        <w:rPr>
          <w:lang w:val="fr-FR"/>
        </w:rPr>
        <w:t xml:space="preserve">Si la capacité d’une société consiste à capter une forme et à la transformer en une tendance, alors GRAFF </w:t>
      </w:r>
      <w:proofErr w:type="spellStart"/>
      <w:r w:rsidRPr="00127906">
        <w:rPr>
          <w:i/>
          <w:lang w:val="fr-FR"/>
        </w:rPr>
        <w:t>docet</w:t>
      </w:r>
      <w:proofErr w:type="spellEnd"/>
      <w:r>
        <w:rPr>
          <w:lang w:val="fr-FR"/>
        </w:rPr>
        <w:t xml:space="preserve">. </w:t>
      </w:r>
    </w:p>
    <w:p w:rsidR="00F81EF1" w:rsidRDefault="00F81EF1" w:rsidP="00F81EF1">
      <w:pPr>
        <w:spacing w:after="0"/>
        <w:jc w:val="both"/>
        <w:rPr>
          <w:lang w:val="fr-FR"/>
        </w:rPr>
      </w:pPr>
    </w:p>
    <w:p w:rsidR="00127906" w:rsidRDefault="00127906" w:rsidP="00F160A5">
      <w:pPr>
        <w:jc w:val="both"/>
        <w:rPr>
          <w:lang w:val="fr-FR"/>
        </w:rPr>
      </w:pPr>
      <w:r>
        <w:rPr>
          <w:lang w:val="fr-FR"/>
        </w:rPr>
        <w:t>Lier une marque telle que GRAFF à l’art a été quelque chose de</w:t>
      </w:r>
      <w:r w:rsidR="00F81EF1">
        <w:rPr>
          <w:lang w:val="fr-FR"/>
        </w:rPr>
        <w:t xml:space="preserve"> carrément</w:t>
      </w:r>
      <w:r>
        <w:rPr>
          <w:lang w:val="fr-FR"/>
        </w:rPr>
        <w:t xml:space="preserve"> naturel.</w:t>
      </w:r>
      <w:r w:rsidR="00B90645">
        <w:rPr>
          <w:lang w:val="fr-FR"/>
        </w:rPr>
        <w:t xml:space="preserve"> Les produits de cette société américaine sont de véritables œuvres</w:t>
      </w:r>
      <w:r w:rsidR="00364282">
        <w:rPr>
          <w:lang w:val="fr-FR"/>
        </w:rPr>
        <w:t xml:space="preserve"> artistiques</w:t>
      </w:r>
      <w:r w:rsidR="00B90645">
        <w:rPr>
          <w:lang w:val="fr-FR"/>
        </w:rPr>
        <w:t>, réalisées avec de matériaux à la qualité exquise</w:t>
      </w:r>
      <w:r w:rsidR="00364282">
        <w:rPr>
          <w:lang w:val="fr-FR"/>
        </w:rPr>
        <w:t xml:space="preserve">, comme le témoigne la longue expérience manufacturière qui date de 1922. Du reste, </w:t>
      </w:r>
      <w:r w:rsidR="00B90645">
        <w:rPr>
          <w:lang w:val="fr-FR"/>
        </w:rPr>
        <w:t xml:space="preserve">le monde entier n’hésite pas à reconnaître à GRAFF le fait d’avoir une vision unique et l’originalité de ses collections qui </w:t>
      </w:r>
      <w:r w:rsidR="00F81EF1">
        <w:rPr>
          <w:lang w:val="fr-FR"/>
        </w:rPr>
        <w:t xml:space="preserve">ne manquent jamais de marquer une tendance. </w:t>
      </w:r>
    </w:p>
    <w:p w:rsidR="00364282" w:rsidRDefault="00364282" w:rsidP="00F160A5">
      <w:pPr>
        <w:jc w:val="both"/>
        <w:rPr>
          <w:lang w:val="fr-FR"/>
        </w:rPr>
      </w:pPr>
      <w:r>
        <w:rPr>
          <w:lang w:val="fr-FR"/>
        </w:rPr>
        <w:t xml:space="preserve">Les nouvelles propositions de GRAFF incluent une offre complète pour le </w:t>
      </w:r>
      <w:r w:rsidR="00F81EF1">
        <w:rPr>
          <w:lang w:val="fr-FR"/>
        </w:rPr>
        <w:t xml:space="preserve">domaine </w:t>
      </w:r>
      <w:r>
        <w:rPr>
          <w:lang w:val="fr-FR"/>
        </w:rPr>
        <w:t xml:space="preserve">de la douche ; par exemple, un programme bien-être qui, grâce à ses bigarrures et aux solutions multiples qui lui sont propres, permettra de trouver une solution pour toute nécessité, en donnant des réponses à ceux qui privilégient l’esthétique, la fonctionnalité, la technologie, la durabilité environnementale et la performance. </w:t>
      </w:r>
    </w:p>
    <w:p w:rsidR="004D3088" w:rsidRDefault="004D3088" w:rsidP="00CB2422">
      <w:pPr>
        <w:spacing w:after="0"/>
        <w:jc w:val="both"/>
        <w:rPr>
          <w:lang w:val="fr-FR"/>
        </w:rPr>
      </w:pPr>
      <w:r>
        <w:rPr>
          <w:lang w:val="fr-FR"/>
        </w:rPr>
        <w:t>Le programme comprend des thermostats modulaires pour un contrôle simultané</w:t>
      </w:r>
      <w:r w:rsidR="00F01EA0">
        <w:rPr>
          <w:lang w:val="fr-FR"/>
        </w:rPr>
        <w:t xml:space="preserve"> de différents jets et une nouvelle gamme de pomme</w:t>
      </w:r>
      <w:r w:rsidR="00CB2422">
        <w:rPr>
          <w:lang w:val="fr-FR"/>
        </w:rPr>
        <w:t>s</w:t>
      </w:r>
      <w:r w:rsidR="00F01EA0">
        <w:rPr>
          <w:lang w:val="fr-FR"/>
        </w:rPr>
        <w:t xml:space="preserve"> de douche.</w:t>
      </w:r>
    </w:p>
    <w:p w:rsidR="00F01EA0" w:rsidRDefault="00F01EA0" w:rsidP="00CB2422">
      <w:pPr>
        <w:spacing w:after="0"/>
        <w:jc w:val="both"/>
        <w:rPr>
          <w:lang w:val="fr-FR"/>
        </w:rPr>
      </w:pPr>
      <w:r>
        <w:rPr>
          <w:lang w:val="fr-FR"/>
        </w:rPr>
        <w:t xml:space="preserve">Le nouveau système </w:t>
      </w:r>
      <w:proofErr w:type="spellStart"/>
      <w:r w:rsidRPr="00F01EA0">
        <w:rPr>
          <w:b/>
          <w:lang w:val="fr-FR"/>
        </w:rPr>
        <w:t>Aquasense</w:t>
      </w:r>
      <w:proofErr w:type="spellEnd"/>
      <w:r>
        <w:rPr>
          <w:lang w:val="fr-FR"/>
        </w:rPr>
        <w:t xml:space="preserve">, </w:t>
      </w:r>
      <w:r w:rsidR="00AB0097">
        <w:rPr>
          <w:lang w:val="fr-FR"/>
        </w:rPr>
        <w:t>grâce</w:t>
      </w:r>
      <w:r>
        <w:rPr>
          <w:lang w:val="fr-FR"/>
        </w:rPr>
        <w:t xml:space="preserve"> à sa commande </w:t>
      </w:r>
      <w:r w:rsidR="00CB2422">
        <w:rPr>
          <w:lang w:val="fr-FR"/>
        </w:rPr>
        <w:t xml:space="preserve">intégrée dans un </w:t>
      </w:r>
      <w:r>
        <w:rPr>
          <w:lang w:val="fr-FR"/>
        </w:rPr>
        <w:t>écran tactile, permet de vi</w:t>
      </w:r>
      <w:r w:rsidR="00CB2422">
        <w:rPr>
          <w:lang w:val="fr-FR"/>
        </w:rPr>
        <w:t xml:space="preserve">vre une expérience multimédia : </w:t>
      </w:r>
      <w:r>
        <w:rPr>
          <w:lang w:val="fr-FR"/>
        </w:rPr>
        <w:t xml:space="preserve">les fonctions </w:t>
      </w:r>
      <w:proofErr w:type="gramStart"/>
      <w:r>
        <w:rPr>
          <w:lang w:val="fr-FR"/>
        </w:rPr>
        <w:t>douche</w:t>
      </w:r>
      <w:proofErr w:type="gramEnd"/>
      <w:r w:rsidR="00CB2422">
        <w:rPr>
          <w:lang w:val="fr-FR"/>
        </w:rPr>
        <w:t xml:space="preserve"> s’accompagnent</w:t>
      </w:r>
      <w:r>
        <w:rPr>
          <w:lang w:val="fr-FR"/>
        </w:rPr>
        <w:t xml:space="preserve"> des commandes électroniques, </w:t>
      </w:r>
      <w:r w:rsidR="00CB2422">
        <w:rPr>
          <w:lang w:val="fr-FR"/>
        </w:rPr>
        <w:t xml:space="preserve">de </w:t>
      </w:r>
      <w:r>
        <w:rPr>
          <w:lang w:val="fr-FR"/>
        </w:rPr>
        <w:t>la vision de vidéo</w:t>
      </w:r>
      <w:r w:rsidR="00CB2422">
        <w:rPr>
          <w:lang w:val="fr-FR"/>
        </w:rPr>
        <w:t>s</w:t>
      </w:r>
      <w:r>
        <w:rPr>
          <w:lang w:val="fr-FR"/>
        </w:rPr>
        <w:t xml:space="preserve">, </w:t>
      </w:r>
      <w:r w:rsidR="00CB2422">
        <w:rPr>
          <w:lang w:val="fr-FR"/>
        </w:rPr>
        <w:t xml:space="preserve">de </w:t>
      </w:r>
      <w:r>
        <w:rPr>
          <w:lang w:val="fr-FR"/>
        </w:rPr>
        <w:t xml:space="preserve">l’écoute de musique et </w:t>
      </w:r>
      <w:r w:rsidR="00CB2422">
        <w:rPr>
          <w:lang w:val="fr-FR"/>
        </w:rPr>
        <w:t xml:space="preserve">de </w:t>
      </w:r>
      <w:r>
        <w:rPr>
          <w:lang w:val="fr-FR"/>
        </w:rPr>
        <w:t xml:space="preserve">la chromothérapie. </w:t>
      </w:r>
    </w:p>
    <w:p w:rsidR="00CB2422" w:rsidRDefault="00CB2422" w:rsidP="00CB2422">
      <w:pPr>
        <w:spacing w:after="0"/>
        <w:jc w:val="both"/>
        <w:rPr>
          <w:lang w:val="fr-FR"/>
        </w:rPr>
      </w:pPr>
    </w:p>
    <w:p w:rsidR="00F01EA0" w:rsidRDefault="00F01EA0" w:rsidP="00F160A5">
      <w:pPr>
        <w:jc w:val="both"/>
        <w:rPr>
          <w:lang w:val="fr-FR"/>
        </w:rPr>
      </w:pPr>
      <w:proofErr w:type="spellStart"/>
      <w:r w:rsidRPr="00F01EA0">
        <w:rPr>
          <w:b/>
          <w:lang w:val="fr-FR"/>
        </w:rPr>
        <w:t>Ametis</w:t>
      </w:r>
      <w:proofErr w:type="spellEnd"/>
      <w:r w:rsidRPr="00F01EA0">
        <w:rPr>
          <w:b/>
          <w:lang w:val="fr-FR"/>
        </w:rPr>
        <w:t xml:space="preserve"> Ring</w:t>
      </w:r>
      <w:r>
        <w:rPr>
          <w:lang w:val="fr-FR"/>
        </w:rPr>
        <w:t xml:space="preserve"> </w:t>
      </w:r>
      <w:r w:rsidR="00CB2422">
        <w:rPr>
          <w:lang w:val="fr-FR"/>
        </w:rPr>
        <w:t xml:space="preserve">marie la chromothérapie avec </w:t>
      </w:r>
      <w:r>
        <w:rPr>
          <w:lang w:val="fr-FR"/>
        </w:rPr>
        <w:t xml:space="preserve">la double </w:t>
      </w:r>
      <w:r w:rsidR="00CB2422">
        <w:rPr>
          <w:lang w:val="fr-FR"/>
        </w:rPr>
        <w:t xml:space="preserve">fonction de cascade et de pluie, </w:t>
      </w:r>
      <w:r>
        <w:rPr>
          <w:lang w:val="fr-FR"/>
        </w:rPr>
        <w:t xml:space="preserve">pour ceux qui recherchent un contenu esthétique de </w:t>
      </w:r>
      <w:r w:rsidR="008206B6">
        <w:rPr>
          <w:lang w:val="fr-FR"/>
        </w:rPr>
        <w:t xml:space="preserve">haut niveau et une grande innovation technique en même temps. </w:t>
      </w:r>
    </w:p>
    <w:p w:rsidR="00AB0097" w:rsidRDefault="008206B6" w:rsidP="00F160A5">
      <w:pPr>
        <w:jc w:val="both"/>
        <w:rPr>
          <w:lang w:val="fr-FR"/>
        </w:rPr>
      </w:pPr>
      <w:r>
        <w:rPr>
          <w:lang w:val="fr-FR"/>
        </w:rPr>
        <w:t xml:space="preserve">Une autre nouveauté est représentée par une </w:t>
      </w:r>
      <w:r w:rsidRPr="008206B6">
        <w:rPr>
          <w:b/>
          <w:lang w:val="fr-FR"/>
        </w:rPr>
        <w:t xml:space="preserve">série de lavabos et de </w:t>
      </w:r>
      <w:r w:rsidRPr="00B3551D">
        <w:rPr>
          <w:b/>
          <w:lang w:val="fr-FR"/>
        </w:rPr>
        <w:t xml:space="preserve">baignoires en </w:t>
      </w:r>
      <w:r w:rsidR="009B78EE" w:rsidRPr="00B3551D">
        <w:rPr>
          <w:b/>
          <w:lang w:val="fr-FR"/>
        </w:rPr>
        <w:t>îlot</w:t>
      </w:r>
      <w:r w:rsidR="00CB2422" w:rsidRPr="00B3551D">
        <w:rPr>
          <w:b/>
          <w:lang w:val="fr-FR"/>
        </w:rPr>
        <w:t xml:space="preserve"> qui vont </w:t>
      </w:r>
      <w:r w:rsidR="009B78EE">
        <w:rPr>
          <w:b/>
          <w:lang w:val="fr-FR"/>
        </w:rPr>
        <w:t>au</w:t>
      </w:r>
      <w:r w:rsidR="009B78EE" w:rsidRPr="009B78EE">
        <w:rPr>
          <w:b/>
          <w:color w:val="FF0000"/>
          <w:lang w:val="fr-FR"/>
        </w:rPr>
        <w:t>-</w:t>
      </w:r>
      <w:r w:rsidR="009B78EE">
        <w:rPr>
          <w:b/>
          <w:lang w:val="fr-FR"/>
        </w:rPr>
        <w:t>devant</w:t>
      </w:r>
      <w:r w:rsidR="00CB2422">
        <w:rPr>
          <w:b/>
          <w:lang w:val="fr-FR"/>
        </w:rPr>
        <w:t xml:space="preserve"> du goût classique et d</w:t>
      </w:r>
      <w:r w:rsidRPr="008206B6">
        <w:rPr>
          <w:b/>
          <w:lang w:val="fr-FR"/>
        </w:rPr>
        <w:t>u penchant moderne</w:t>
      </w:r>
      <w:r w:rsidR="00CB2422">
        <w:rPr>
          <w:lang w:val="fr-FR"/>
        </w:rPr>
        <w:t xml:space="preserve">. Aussi </w:t>
      </w:r>
      <w:r>
        <w:rPr>
          <w:lang w:val="fr-FR"/>
        </w:rPr>
        <w:t>GRAFF continuera</w:t>
      </w:r>
      <w:r w:rsidR="00CB2422">
        <w:rPr>
          <w:lang w:val="fr-FR"/>
        </w:rPr>
        <w:t>-t-elle</w:t>
      </w:r>
      <w:r>
        <w:rPr>
          <w:lang w:val="fr-FR"/>
        </w:rPr>
        <w:t xml:space="preserve"> à se distinguer comme un producteur d’excellence qui </w:t>
      </w:r>
      <w:r w:rsidR="00CB2422">
        <w:rPr>
          <w:lang w:val="fr-FR"/>
        </w:rPr>
        <w:t xml:space="preserve">propose de </w:t>
      </w:r>
      <w:r>
        <w:rPr>
          <w:lang w:val="fr-FR"/>
        </w:rPr>
        <w:t xml:space="preserve">nouveaux styles pour la salle de bain dans sa totalité. </w:t>
      </w:r>
    </w:p>
    <w:p w:rsidR="00AB0097" w:rsidRDefault="00AB0097" w:rsidP="00F160A5">
      <w:pPr>
        <w:jc w:val="both"/>
        <w:rPr>
          <w:b/>
          <w:lang w:val="fr-FR"/>
        </w:rPr>
      </w:pPr>
      <w:r w:rsidRPr="00AB0097">
        <w:rPr>
          <w:b/>
          <w:lang w:val="fr-FR"/>
        </w:rPr>
        <w:t>IMAGES ATTACHÉES :</w:t>
      </w:r>
    </w:p>
    <w:p w:rsidR="00AB0097" w:rsidRPr="00AB0097" w:rsidRDefault="00AB0097" w:rsidP="00F160A5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AQUASENSE_Système</w:t>
      </w:r>
      <w:proofErr w:type="spellEnd"/>
      <w:r>
        <w:rPr>
          <w:b/>
          <w:lang w:val="fr-FR"/>
        </w:rPr>
        <w:t xml:space="preserve"> de </w:t>
      </w:r>
      <w:r w:rsidRPr="00B3551D">
        <w:rPr>
          <w:b/>
          <w:lang w:val="fr-FR"/>
        </w:rPr>
        <w:t xml:space="preserve">douche </w:t>
      </w:r>
      <w:r w:rsidR="009B78EE" w:rsidRPr="00B3551D">
        <w:rPr>
          <w:b/>
          <w:lang w:val="fr-FR"/>
        </w:rPr>
        <w:t>avec</w:t>
      </w:r>
      <w:r w:rsidRPr="00B3551D">
        <w:rPr>
          <w:b/>
          <w:lang w:val="fr-FR"/>
        </w:rPr>
        <w:t xml:space="preserve"> pomme </w:t>
      </w:r>
      <w:r>
        <w:rPr>
          <w:b/>
          <w:lang w:val="fr-FR"/>
        </w:rPr>
        <w:t xml:space="preserve">de douche à encastrer à </w:t>
      </w:r>
      <w:r w:rsidRPr="00B3551D">
        <w:rPr>
          <w:b/>
          <w:lang w:val="fr-FR"/>
        </w:rPr>
        <w:t xml:space="preserve">plafond dotée </w:t>
      </w:r>
      <w:r>
        <w:rPr>
          <w:b/>
          <w:lang w:val="fr-FR"/>
        </w:rPr>
        <w:t>de fonctions de pluie, de cascade et de chromothérapie ; tableau de contrôle sur écran tactile, ensemble de quatre haut-parleurs, des jets latéraux et une douchette à main.</w:t>
      </w:r>
    </w:p>
    <w:sectPr w:rsidR="00AB0097" w:rsidRPr="00AB0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11"/>
    <w:rsid w:val="00127906"/>
    <w:rsid w:val="00175B88"/>
    <w:rsid w:val="001A1AB8"/>
    <w:rsid w:val="00364282"/>
    <w:rsid w:val="004D3088"/>
    <w:rsid w:val="00741111"/>
    <w:rsid w:val="008206B6"/>
    <w:rsid w:val="009B78EE"/>
    <w:rsid w:val="009E656C"/>
    <w:rsid w:val="00AB0097"/>
    <w:rsid w:val="00AC5038"/>
    <w:rsid w:val="00B3551D"/>
    <w:rsid w:val="00B90645"/>
    <w:rsid w:val="00CB2422"/>
    <w:rsid w:val="00F01EA0"/>
    <w:rsid w:val="00F160A5"/>
    <w:rsid w:val="00F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B723-5AD1-47E2-8F7D-1AEB91D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Filippi</dc:creator>
  <cp:keywords/>
  <dc:description/>
  <cp:lastModifiedBy>Tiziana Pagano</cp:lastModifiedBy>
  <cp:revision>2</cp:revision>
  <cp:lastPrinted>2016-02-11T08:25:00Z</cp:lastPrinted>
  <dcterms:created xsi:type="dcterms:W3CDTF">2016-02-15T12:38:00Z</dcterms:created>
  <dcterms:modified xsi:type="dcterms:W3CDTF">2016-02-15T12:38:00Z</dcterms:modified>
</cp:coreProperties>
</file>