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1A5A9" w14:textId="77777777" w:rsidR="006527C1" w:rsidRDefault="006527C1" w:rsidP="00F27BDC">
      <w:pPr>
        <w:tabs>
          <w:tab w:val="left" w:pos="7797"/>
        </w:tabs>
        <w:ind w:right="-147"/>
        <w:rPr>
          <w:rFonts w:ascii="Helvetica" w:hAnsi="Helvetica" w:cs="Arial"/>
          <w:b/>
          <w:sz w:val="32"/>
          <w:szCs w:val="32"/>
        </w:rPr>
      </w:pPr>
    </w:p>
    <w:p w14:paraId="7907918E" w14:textId="1961E48C" w:rsidR="004E361F" w:rsidRPr="00933766" w:rsidRDefault="00933766" w:rsidP="00F27BDC">
      <w:pPr>
        <w:tabs>
          <w:tab w:val="left" w:pos="7797"/>
        </w:tabs>
        <w:ind w:right="-147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Press - </w:t>
      </w:r>
      <w:r w:rsidR="00F27BDC" w:rsidRPr="00933766">
        <w:rPr>
          <w:rFonts w:ascii="Helvetica" w:hAnsi="Helvetica" w:cs="Arial"/>
          <w:b/>
          <w:sz w:val="22"/>
          <w:szCs w:val="22"/>
        </w:rPr>
        <w:t>giugno 2016</w:t>
      </w:r>
    </w:p>
    <w:p w14:paraId="58B9C564" w14:textId="77777777" w:rsidR="00F27BDC" w:rsidRPr="00F27BDC" w:rsidRDefault="00F27BDC" w:rsidP="00933766">
      <w:pPr>
        <w:tabs>
          <w:tab w:val="left" w:pos="7797"/>
        </w:tabs>
        <w:ind w:right="-147"/>
        <w:jc w:val="both"/>
        <w:rPr>
          <w:rFonts w:ascii="Helvetica" w:hAnsi="Helvetica" w:cs="Arial"/>
          <w:b/>
          <w:sz w:val="28"/>
          <w:szCs w:val="28"/>
        </w:rPr>
      </w:pPr>
    </w:p>
    <w:p w14:paraId="314BDD89" w14:textId="25D5BA12" w:rsidR="00F27BDC" w:rsidRPr="00933766" w:rsidRDefault="006747C5" w:rsidP="00933766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E0E0E"/>
          <w:sz w:val="32"/>
          <w:szCs w:val="32"/>
        </w:rPr>
      </w:pPr>
      <w:r w:rsidRPr="00933766">
        <w:rPr>
          <w:rFonts w:ascii="Helvetica" w:hAnsi="Helvetica" w:cs="Helvetica"/>
          <w:b/>
          <w:bCs/>
          <w:color w:val="0E0E0E"/>
          <w:sz w:val="32"/>
          <w:szCs w:val="32"/>
        </w:rPr>
        <w:t>L'eccellenza del</w:t>
      </w:r>
      <w:r w:rsidR="00933766" w:rsidRPr="00933766">
        <w:rPr>
          <w:rFonts w:ascii="Helvetica" w:hAnsi="Helvetica" w:cs="Helvetica"/>
          <w:b/>
          <w:bCs/>
          <w:color w:val="0E0E0E"/>
          <w:sz w:val="32"/>
          <w:szCs w:val="32"/>
        </w:rPr>
        <w:t xml:space="preserve"> design e la metafora dell'arte: il</w:t>
      </w:r>
      <w:r w:rsidRPr="00933766">
        <w:rPr>
          <w:rFonts w:ascii="Helvetica" w:hAnsi="Helvetica" w:cs="Helvetica"/>
          <w:b/>
          <w:bCs/>
          <w:color w:val="0E0E0E"/>
          <w:sz w:val="32"/>
          <w:szCs w:val="32"/>
        </w:rPr>
        <w:t xml:space="preserve"> binomio </w:t>
      </w:r>
      <w:r w:rsidR="00933766" w:rsidRPr="00933766">
        <w:rPr>
          <w:rFonts w:ascii="Helvetica" w:hAnsi="Helvetica" w:cs="Helvetica"/>
          <w:b/>
          <w:bCs/>
          <w:color w:val="0E0E0E"/>
          <w:sz w:val="32"/>
          <w:szCs w:val="32"/>
        </w:rPr>
        <w:t>proposto da GRAFF</w:t>
      </w:r>
      <w:r w:rsidRPr="00933766">
        <w:rPr>
          <w:rFonts w:ascii="Helvetica" w:hAnsi="Helvetica" w:cs="Helvetica"/>
          <w:b/>
          <w:bCs/>
          <w:color w:val="0E0E0E"/>
          <w:sz w:val="32"/>
          <w:szCs w:val="32"/>
        </w:rPr>
        <w:t xml:space="preserve"> è </w:t>
      </w:r>
      <w:r w:rsidR="00933766">
        <w:rPr>
          <w:rFonts w:ascii="Helvetica" w:hAnsi="Helvetica" w:cs="Helvetica"/>
          <w:b/>
          <w:bCs/>
          <w:color w:val="0E0E0E"/>
          <w:sz w:val="32"/>
          <w:szCs w:val="32"/>
        </w:rPr>
        <w:t xml:space="preserve">vero </w:t>
      </w:r>
      <w:r w:rsidRPr="00933766">
        <w:rPr>
          <w:rFonts w:ascii="Helvetica" w:hAnsi="Helvetica" w:cs="Helvetica"/>
          <w:b/>
          <w:bCs/>
          <w:color w:val="0E0E0E"/>
          <w:sz w:val="32"/>
          <w:szCs w:val="32"/>
        </w:rPr>
        <w:t>ese</w:t>
      </w:r>
      <w:r w:rsidR="00F27BDC" w:rsidRPr="00933766">
        <w:rPr>
          <w:rFonts w:ascii="Helvetica" w:hAnsi="Helvetica" w:cs="Helvetica"/>
          <w:b/>
          <w:bCs/>
          <w:color w:val="0E0E0E"/>
          <w:sz w:val="32"/>
          <w:szCs w:val="32"/>
        </w:rPr>
        <w:t>mpio di</w:t>
      </w:r>
      <w:r w:rsidR="00F413C5">
        <w:rPr>
          <w:rFonts w:ascii="Helvetica" w:hAnsi="Helvetica" w:cs="Helvetica"/>
          <w:b/>
          <w:bCs/>
          <w:color w:val="0E0E0E"/>
          <w:sz w:val="32"/>
          <w:szCs w:val="32"/>
        </w:rPr>
        <w:t xml:space="preserve"> estetica dell’arte applicata all’ambiente bagno</w:t>
      </w:r>
      <w:r w:rsidR="00F27BDC" w:rsidRPr="00933766">
        <w:rPr>
          <w:rFonts w:ascii="Helvetica" w:hAnsi="Helvetica" w:cs="Helvetica"/>
          <w:b/>
          <w:bCs/>
          <w:color w:val="0E0E0E"/>
          <w:sz w:val="32"/>
          <w:szCs w:val="32"/>
        </w:rPr>
        <w:t>.</w:t>
      </w:r>
    </w:p>
    <w:p w14:paraId="657190A7" w14:textId="77777777" w:rsidR="00F27BDC" w:rsidRPr="00F27BDC" w:rsidRDefault="00F27BDC" w:rsidP="006747C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E0E0E"/>
          <w:sz w:val="36"/>
          <w:szCs w:val="36"/>
        </w:rPr>
      </w:pPr>
    </w:p>
    <w:p w14:paraId="5515B1C8" w14:textId="77777777" w:rsidR="006527C1" w:rsidRDefault="006747C5" w:rsidP="00F27BDC">
      <w:pPr>
        <w:widowControl w:val="0"/>
        <w:autoSpaceDE w:val="0"/>
        <w:autoSpaceDN w:val="0"/>
        <w:adjustRightInd w:val="0"/>
        <w:spacing w:after="280"/>
        <w:jc w:val="both"/>
        <w:rPr>
          <w:rFonts w:ascii="Helvetica" w:hAnsi="Helvetica" w:cs="Georgia"/>
          <w:color w:val="101010"/>
          <w:sz w:val="26"/>
          <w:szCs w:val="26"/>
        </w:rPr>
      </w:pPr>
      <w:r w:rsidRPr="00933766">
        <w:rPr>
          <w:rFonts w:ascii="Helvetica" w:hAnsi="Helvetica" w:cs="Georgia"/>
          <w:color w:val="101010"/>
          <w:sz w:val="26"/>
          <w:szCs w:val="26"/>
        </w:rPr>
        <w:t xml:space="preserve">Design e arte: un binomio che, all’ultima edizione del Salone del Mobile </w:t>
      </w:r>
      <w:proofErr w:type="gramStart"/>
      <w:r w:rsidRPr="00933766">
        <w:rPr>
          <w:rFonts w:ascii="Helvetica" w:hAnsi="Helvetica" w:cs="Georgia"/>
          <w:color w:val="101010"/>
          <w:sz w:val="26"/>
          <w:szCs w:val="26"/>
        </w:rPr>
        <w:t>di</w:t>
      </w:r>
      <w:proofErr w:type="gramEnd"/>
      <w:r w:rsidRPr="00933766">
        <w:rPr>
          <w:rFonts w:ascii="Helvetica" w:hAnsi="Helvetica" w:cs="Georgia"/>
          <w:color w:val="101010"/>
          <w:sz w:val="26"/>
          <w:szCs w:val="26"/>
        </w:rPr>
        <w:t xml:space="preserve"> Milano, ha visto GRAFF conquistare il ruolo di protagonista dell’</w:t>
      </w:r>
      <w:proofErr w:type="spellStart"/>
      <w:r w:rsidRPr="00933766">
        <w:rPr>
          <w:rFonts w:ascii="Helvetica" w:hAnsi="Helvetica" w:cs="Georgia"/>
          <w:color w:val="101010"/>
          <w:sz w:val="26"/>
          <w:szCs w:val="26"/>
        </w:rPr>
        <w:t>arredobagno</w:t>
      </w:r>
      <w:proofErr w:type="spellEnd"/>
      <w:r w:rsidRPr="00933766">
        <w:rPr>
          <w:rFonts w:ascii="Helvetica" w:hAnsi="Helvetica" w:cs="Georgia"/>
          <w:color w:val="101010"/>
          <w:sz w:val="26"/>
          <w:szCs w:val="26"/>
        </w:rPr>
        <w:t xml:space="preserve"> contemporaneo con il progetto </w:t>
      </w:r>
      <w:r w:rsidRPr="00933766">
        <w:rPr>
          <w:rFonts w:ascii="Helvetica" w:eastAsia="Arial Unicode MS" w:hAnsi="Helvetica" w:cs="Arial"/>
          <w:b/>
          <w:sz w:val="26"/>
          <w:szCs w:val="26"/>
        </w:rPr>
        <w:t>Art of the Bath Gallery</w:t>
      </w:r>
      <w:r w:rsidRPr="00933766">
        <w:rPr>
          <w:rFonts w:ascii="Helvetica" w:hAnsi="Helvetica" w:cs="Georgia"/>
          <w:color w:val="101010"/>
          <w:sz w:val="26"/>
          <w:szCs w:val="26"/>
        </w:rPr>
        <w:t xml:space="preserve">. </w:t>
      </w:r>
    </w:p>
    <w:p w14:paraId="77AD5DE8" w14:textId="3C522CE8" w:rsidR="006747C5" w:rsidRPr="006527C1" w:rsidRDefault="00F27BDC" w:rsidP="00F27BDC">
      <w:pPr>
        <w:widowControl w:val="0"/>
        <w:autoSpaceDE w:val="0"/>
        <w:autoSpaceDN w:val="0"/>
        <w:adjustRightInd w:val="0"/>
        <w:spacing w:after="280"/>
        <w:jc w:val="both"/>
        <w:rPr>
          <w:rFonts w:ascii="Helvetica" w:hAnsi="Helvetica" w:cs="Georgia"/>
          <w:color w:val="101010"/>
          <w:sz w:val="26"/>
          <w:szCs w:val="26"/>
        </w:rPr>
      </w:pPr>
      <w:r w:rsidRPr="00933766">
        <w:rPr>
          <w:rFonts w:ascii="Helvetica" w:hAnsi="Helvetica" w:cs="Georgia"/>
          <w:color w:val="101010"/>
          <w:sz w:val="26"/>
          <w:szCs w:val="26"/>
        </w:rPr>
        <w:t>Tutti i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 xml:space="preserve"> progetti promossi dal marchio americano spicca</w:t>
      </w:r>
      <w:r w:rsidR="00933766" w:rsidRPr="00933766">
        <w:rPr>
          <w:rFonts w:ascii="Helvetica" w:hAnsi="Helvetica" w:cs="Georgia"/>
          <w:color w:val="101010"/>
          <w:sz w:val="26"/>
          <w:szCs w:val="26"/>
        </w:rPr>
        <w:t xml:space="preserve">vano 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>per coerenza e chiarez</w:t>
      </w:r>
      <w:r w:rsidR="00933766" w:rsidRPr="00933766">
        <w:rPr>
          <w:rFonts w:ascii="Helvetica" w:hAnsi="Helvetica" w:cs="Georgia"/>
          <w:color w:val="101010"/>
          <w:sz w:val="26"/>
          <w:szCs w:val="26"/>
        </w:rPr>
        <w:t>za progettuale. Caso esemplare,</w:t>
      </w:r>
      <w:r w:rsidR="00791791">
        <w:rPr>
          <w:rFonts w:ascii="Helvetica" w:hAnsi="Helvetica" w:cs="Georgia"/>
          <w:color w:val="101010"/>
          <w:sz w:val="26"/>
          <w:szCs w:val="26"/>
        </w:rPr>
        <w:t xml:space="preserve"> le nuove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 xml:space="preserve"> </w:t>
      </w:r>
      <w:r w:rsidR="00791791">
        <w:rPr>
          <w:rFonts w:ascii="Helvetica" w:hAnsi="Helvetica" w:cs="Georgia"/>
          <w:color w:val="101010"/>
          <w:sz w:val="26"/>
          <w:szCs w:val="26"/>
        </w:rPr>
        <w:t>collezioni di rubinetteria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 xml:space="preserve"> per doccia </w:t>
      </w:r>
      <w:proofErr w:type="spellStart"/>
      <w:r w:rsidR="00791791">
        <w:rPr>
          <w:rFonts w:ascii="Helvetica" w:hAnsi="Helvetica" w:cs="Georgia"/>
          <w:color w:val="101010"/>
          <w:sz w:val="26"/>
          <w:szCs w:val="26"/>
        </w:rPr>
        <w:t>Aquasense</w:t>
      </w:r>
      <w:proofErr w:type="spellEnd"/>
      <w:r w:rsidR="00791791">
        <w:rPr>
          <w:rFonts w:ascii="Helvetica" w:hAnsi="Helvetica" w:cs="Georgia"/>
          <w:color w:val="101010"/>
          <w:sz w:val="26"/>
          <w:szCs w:val="26"/>
        </w:rPr>
        <w:t xml:space="preserve"> e </w:t>
      </w:r>
      <w:proofErr w:type="spellStart"/>
      <w:r w:rsidR="00791791">
        <w:rPr>
          <w:rFonts w:ascii="Helvetica" w:hAnsi="Helvetica" w:cs="Georgia"/>
          <w:color w:val="101010"/>
          <w:sz w:val="26"/>
          <w:szCs w:val="26"/>
        </w:rPr>
        <w:t>Ametis</w:t>
      </w:r>
      <w:proofErr w:type="spellEnd"/>
      <w:r w:rsidR="00791791">
        <w:rPr>
          <w:rFonts w:ascii="Helvetica" w:hAnsi="Helvetica" w:cs="Georgia"/>
          <w:color w:val="101010"/>
          <w:sz w:val="26"/>
          <w:szCs w:val="26"/>
        </w:rPr>
        <w:t xml:space="preserve"> 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>che</w:t>
      </w:r>
      <w:r w:rsidRPr="00933766">
        <w:rPr>
          <w:rFonts w:ascii="Helvetica" w:hAnsi="Helvetica" w:cs="Georgia"/>
          <w:color w:val="101010"/>
          <w:sz w:val="26"/>
          <w:szCs w:val="26"/>
        </w:rPr>
        <w:t>,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 xml:space="preserve"> sotto il “cappello” </w:t>
      </w:r>
      <w:proofErr w:type="spellStart"/>
      <w:r w:rsidR="006747C5" w:rsidRPr="00933766">
        <w:rPr>
          <w:rFonts w:ascii="Helvetica" w:hAnsi="Helvetica" w:cs="Georgia"/>
          <w:b/>
          <w:i/>
          <w:color w:val="101010"/>
          <w:sz w:val="26"/>
          <w:szCs w:val="26"/>
        </w:rPr>
        <w:t>Shower</w:t>
      </w:r>
      <w:proofErr w:type="spellEnd"/>
      <w:r w:rsidR="00791791">
        <w:rPr>
          <w:rFonts w:ascii="Helvetica" w:hAnsi="Helvetica" w:cs="Georgia"/>
          <w:color w:val="101010"/>
          <w:sz w:val="26"/>
          <w:szCs w:val="26"/>
        </w:rPr>
        <w:t>, racchiudono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 xml:space="preserve"> elementi scenografici e artistici</w:t>
      </w:r>
      <w:r w:rsidRPr="00933766">
        <w:rPr>
          <w:rFonts w:ascii="Helvetica" w:hAnsi="Helvetica" w:cs="Georgia"/>
          <w:color w:val="101010"/>
          <w:sz w:val="26"/>
          <w:szCs w:val="26"/>
        </w:rPr>
        <w:t>,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 xml:space="preserve"> dimostrando grande consapevolezza </w:t>
      </w:r>
      <w:r w:rsidRPr="00933766">
        <w:rPr>
          <w:rFonts w:ascii="Helvetica" w:hAnsi="Helvetica" w:cs="Georgia"/>
          <w:color w:val="101010"/>
          <w:sz w:val="26"/>
          <w:szCs w:val="26"/>
        </w:rPr>
        <w:t>e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 xml:space="preserve"> riconoscimento del sistema </w:t>
      </w:r>
      <w:r w:rsidR="00F413C5">
        <w:rPr>
          <w:rFonts w:ascii="Helvetica" w:hAnsi="Helvetica" w:cs="Georgia"/>
          <w:color w:val="101010"/>
          <w:sz w:val="26"/>
          <w:szCs w:val="26"/>
        </w:rPr>
        <w:t>arredo</w:t>
      </w:r>
      <w:r w:rsidR="006747C5" w:rsidRPr="00933766">
        <w:rPr>
          <w:rFonts w:ascii="Helvetica" w:hAnsi="Helvetica" w:cs="Georgia"/>
          <w:color w:val="101010"/>
          <w:sz w:val="26"/>
          <w:szCs w:val="26"/>
        </w:rPr>
        <w:t>.</w:t>
      </w:r>
    </w:p>
    <w:p w14:paraId="3C7FC694" w14:textId="734996AE" w:rsidR="006527C1" w:rsidRDefault="006747C5" w:rsidP="00F27BDC">
      <w:pPr>
        <w:widowControl w:val="0"/>
        <w:autoSpaceDE w:val="0"/>
        <w:autoSpaceDN w:val="0"/>
        <w:adjustRightInd w:val="0"/>
        <w:jc w:val="both"/>
        <w:rPr>
          <w:rFonts w:ascii="Helvetica" w:hAnsi="Helvetica" w:cs="Georgia"/>
          <w:color w:val="101010"/>
          <w:sz w:val="26"/>
          <w:szCs w:val="26"/>
        </w:rPr>
      </w:pPr>
      <w:r w:rsidRPr="00933766">
        <w:rPr>
          <w:rFonts w:ascii="Helvetica" w:hAnsi="Helvetica" w:cs="Georgia"/>
          <w:color w:val="101010"/>
          <w:sz w:val="26"/>
          <w:szCs w:val="26"/>
        </w:rPr>
        <w:t xml:space="preserve">Dietro il progetto, la passione di Emanuela Tavolini </w:t>
      </w:r>
      <w:r w:rsidRPr="00745590">
        <w:rPr>
          <w:rFonts w:ascii="Helvetica" w:hAnsi="Helvetica" w:cs="Georgia"/>
          <w:i/>
          <w:color w:val="101010"/>
          <w:sz w:val="26"/>
          <w:szCs w:val="26"/>
        </w:rPr>
        <w:t xml:space="preserve">Sales </w:t>
      </w:r>
      <w:proofErr w:type="spellStart"/>
      <w:r w:rsidR="00745590" w:rsidRPr="00745590">
        <w:rPr>
          <w:rFonts w:ascii="Helvetica" w:hAnsi="Helvetica" w:cs="Georgia"/>
          <w:i/>
          <w:color w:val="101010"/>
          <w:sz w:val="26"/>
          <w:szCs w:val="26"/>
        </w:rPr>
        <w:t>Director</w:t>
      </w:r>
      <w:proofErr w:type="spellEnd"/>
      <w:r w:rsidR="00745590" w:rsidRPr="00745590">
        <w:rPr>
          <w:rFonts w:ascii="Helvetica" w:hAnsi="Helvetica" w:cs="Georgia"/>
          <w:i/>
          <w:color w:val="101010"/>
          <w:sz w:val="26"/>
          <w:szCs w:val="26"/>
        </w:rPr>
        <w:t xml:space="preserve"> </w:t>
      </w:r>
      <w:r w:rsidRPr="00745590">
        <w:rPr>
          <w:rFonts w:ascii="Helvetica" w:hAnsi="Helvetica" w:cs="Georgia"/>
          <w:i/>
          <w:color w:val="101010"/>
          <w:sz w:val="26"/>
          <w:szCs w:val="26"/>
        </w:rPr>
        <w:t>Europe</w:t>
      </w:r>
      <w:r w:rsidRPr="00933766">
        <w:rPr>
          <w:rFonts w:ascii="Helvetica" w:hAnsi="Helvetica" w:cs="Georgia"/>
          <w:i/>
          <w:color w:val="101010"/>
          <w:sz w:val="26"/>
          <w:szCs w:val="26"/>
        </w:rPr>
        <w:t xml:space="preserve"> </w:t>
      </w:r>
      <w:r w:rsidRPr="00933766">
        <w:rPr>
          <w:rFonts w:ascii="Helvetica" w:hAnsi="Helvetica" w:cs="Georgia"/>
          <w:color w:val="101010"/>
          <w:sz w:val="26"/>
          <w:szCs w:val="26"/>
        </w:rPr>
        <w:t xml:space="preserve">e di Ziggy </w:t>
      </w:r>
      <w:proofErr w:type="spellStart"/>
      <w:r w:rsidRPr="00933766">
        <w:rPr>
          <w:rFonts w:ascii="Helvetica" w:hAnsi="Helvetica" w:cs="Georgia"/>
          <w:color w:val="101010"/>
          <w:sz w:val="26"/>
          <w:szCs w:val="26"/>
        </w:rPr>
        <w:t>Kulig</w:t>
      </w:r>
      <w:proofErr w:type="spellEnd"/>
      <w:r w:rsidRPr="00933766">
        <w:rPr>
          <w:rFonts w:ascii="Helvetica" w:hAnsi="Helvetica" w:cs="Georgia"/>
          <w:color w:val="101010"/>
          <w:sz w:val="26"/>
          <w:szCs w:val="26"/>
        </w:rPr>
        <w:t xml:space="preserve">, </w:t>
      </w:r>
      <w:r w:rsidRPr="00745590">
        <w:rPr>
          <w:rFonts w:ascii="Helvetica" w:hAnsi="Helvetica" w:cs="Georgia"/>
          <w:color w:val="101010"/>
          <w:sz w:val="26"/>
          <w:szCs w:val="26"/>
        </w:rPr>
        <w:t>C</w:t>
      </w:r>
      <w:r w:rsidR="00745590" w:rsidRPr="00745590">
        <w:rPr>
          <w:rFonts w:ascii="Helvetica" w:hAnsi="Helvetica" w:cs="Georgia"/>
          <w:color w:val="101010"/>
          <w:sz w:val="26"/>
          <w:szCs w:val="26"/>
        </w:rPr>
        <w:t>EO</w:t>
      </w:r>
      <w:r w:rsidRPr="00933766">
        <w:rPr>
          <w:rFonts w:ascii="Helvetica" w:hAnsi="Helvetica" w:cs="Georgia"/>
          <w:i/>
          <w:color w:val="101010"/>
          <w:sz w:val="26"/>
          <w:szCs w:val="26"/>
        </w:rPr>
        <w:t xml:space="preserve"> </w:t>
      </w:r>
      <w:r w:rsidR="00F27BDC" w:rsidRPr="00933766">
        <w:rPr>
          <w:rFonts w:ascii="Helvetica" w:hAnsi="Helvetica" w:cs="Georgia"/>
          <w:color w:val="101010"/>
          <w:sz w:val="26"/>
          <w:szCs w:val="26"/>
        </w:rPr>
        <w:t>GRAFF</w:t>
      </w:r>
      <w:r w:rsidRPr="00933766">
        <w:rPr>
          <w:rFonts w:ascii="Helvetica" w:hAnsi="Helvetica" w:cs="Georgia"/>
          <w:color w:val="101010"/>
          <w:sz w:val="26"/>
          <w:szCs w:val="26"/>
        </w:rPr>
        <w:t xml:space="preserve"> per </w:t>
      </w:r>
      <w:r w:rsidR="00933766" w:rsidRPr="00933766">
        <w:rPr>
          <w:rFonts w:ascii="Helvetica" w:hAnsi="Helvetica" w:cs="Georgia"/>
          <w:color w:val="101010"/>
          <w:sz w:val="26"/>
          <w:szCs w:val="26"/>
        </w:rPr>
        <w:t xml:space="preserve">tutte le forme </w:t>
      </w:r>
      <w:r w:rsidR="006527C1">
        <w:rPr>
          <w:rFonts w:ascii="Helvetica" w:hAnsi="Helvetica" w:cs="Georgia"/>
          <w:color w:val="101010"/>
          <w:sz w:val="26"/>
          <w:szCs w:val="26"/>
        </w:rPr>
        <w:t xml:space="preserve">d’arte classiche e iconiche che trovano origine nel passato e che, grazie a felici contaminazioni con un </w:t>
      </w:r>
      <w:proofErr w:type="gramStart"/>
      <w:r w:rsidR="006527C1">
        <w:rPr>
          <w:rFonts w:ascii="Helvetica" w:hAnsi="Helvetica" w:cs="Georgia"/>
          <w:color w:val="101010"/>
          <w:sz w:val="26"/>
          <w:szCs w:val="26"/>
        </w:rPr>
        <w:t>brand</w:t>
      </w:r>
      <w:proofErr w:type="gramEnd"/>
      <w:r w:rsidR="006527C1">
        <w:rPr>
          <w:rFonts w:ascii="Helvetica" w:hAnsi="Helvetica" w:cs="Georgia"/>
          <w:color w:val="101010"/>
          <w:sz w:val="26"/>
          <w:szCs w:val="26"/>
        </w:rPr>
        <w:t xml:space="preserve"> come GRAFF, vengono reinterpretate nei tempi moderni raccogliendo ampi riscontri di pubblico e </w:t>
      </w:r>
      <w:proofErr w:type="spellStart"/>
      <w:r w:rsidR="006527C1">
        <w:rPr>
          <w:rFonts w:ascii="Helvetica" w:hAnsi="Helvetica" w:cs="Georgia"/>
          <w:color w:val="101010"/>
          <w:sz w:val="26"/>
          <w:szCs w:val="26"/>
        </w:rPr>
        <w:t>influencer</w:t>
      </w:r>
      <w:proofErr w:type="spellEnd"/>
      <w:r w:rsidR="006527C1">
        <w:rPr>
          <w:rFonts w:ascii="Helvetica" w:hAnsi="Helvetica" w:cs="Georgia"/>
          <w:color w:val="101010"/>
          <w:sz w:val="26"/>
          <w:szCs w:val="26"/>
        </w:rPr>
        <w:t xml:space="preserve">. </w:t>
      </w:r>
    </w:p>
    <w:p w14:paraId="0A79F44E" w14:textId="77777777" w:rsidR="006747C5" w:rsidRPr="00933766" w:rsidRDefault="006747C5" w:rsidP="00F27BDC">
      <w:pPr>
        <w:widowControl w:val="0"/>
        <w:autoSpaceDE w:val="0"/>
        <w:autoSpaceDN w:val="0"/>
        <w:adjustRightInd w:val="0"/>
        <w:jc w:val="both"/>
        <w:rPr>
          <w:rFonts w:ascii="Helvetica" w:hAnsi="Helvetica" w:cs="Georgia"/>
          <w:color w:val="101010"/>
          <w:sz w:val="26"/>
          <w:szCs w:val="26"/>
        </w:rPr>
      </w:pPr>
    </w:p>
    <w:p w14:paraId="45E37F0B" w14:textId="0397B005" w:rsidR="00933766" w:rsidRPr="00933766" w:rsidRDefault="006747C5" w:rsidP="00F27BDC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Arial"/>
          <w:color w:val="262626"/>
          <w:sz w:val="26"/>
          <w:szCs w:val="26"/>
        </w:rPr>
      </w:pPr>
      <w:r w:rsidRPr="00933766">
        <w:rPr>
          <w:rFonts w:ascii="Helvetica" w:hAnsi="Helvetica" w:cs="Georgia"/>
          <w:b/>
          <w:color w:val="101010"/>
          <w:sz w:val="26"/>
          <w:szCs w:val="26"/>
        </w:rPr>
        <w:t>Art</w:t>
      </w:r>
      <w:bookmarkStart w:id="0" w:name="_GoBack"/>
      <w:bookmarkEnd w:id="0"/>
      <w:r w:rsidRPr="00933766">
        <w:rPr>
          <w:rFonts w:ascii="Helvetica" w:hAnsi="Helvetica" w:cs="Georgia"/>
          <w:b/>
          <w:color w:val="101010"/>
          <w:sz w:val="26"/>
          <w:szCs w:val="26"/>
        </w:rPr>
        <w:t xml:space="preserve"> of the Bath Gallery</w:t>
      </w:r>
      <w:r w:rsidRPr="00933766">
        <w:rPr>
          <w:rFonts w:ascii="Helvetica" w:hAnsi="Helvetica" w:cs="Georgia"/>
          <w:color w:val="101010"/>
          <w:sz w:val="26"/>
          <w:szCs w:val="26"/>
        </w:rPr>
        <w:t xml:space="preserve">, </w:t>
      </w:r>
      <w:proofErr w:type="spellStart"/>
      <w:r w:rsidRPr="00933766">
        <w:rPr>
          <w:rFonts w:ascii="Helvetica" w:hAnsi="Helvetica" w:cs="Georgia"/>
          <w:color w:val="101010"/>
          <w:sz w:val="26"/>
          <w:szCs w:val="26"/>
        </w:rPr>
        <w:t>concept</w:t>
      </w:r>
      <w:proofErr w:type="spellEnd"/>
      <w:r w:rsidRPr="00933766">
        <w:rPr>
          <w:rFonts w:ascii="Helvetica" w:hAnsi="Helvetica" w:cs="Georgia"/>
          <w:color w:val="101010"/>
          <w:sz w:val="26"/>
          <w:szCs w:val="26"/>
        </w:rPr>
        <w:t xml:space="preserve"> </w:t>
      </w:r>
      <w:r w:rsidR="00933766" w:rsidRPr="00933766">
        <w:rPr>
          <w:rFonts w:ascii="Helvetica" w:hAnsi="Helvetica" w:cs="Georgia"/>
          <w:color w:val="101010"/>
          <w:sz w:val="26"/>
          <w:szCs w:val="26"/>
        </w:rPr>
        <w:t>realizzato in esclusiva da</w:t>
      </w:r>
      <w:r w:rsidRPr="00933766">
        <w:rPr>
          <w:rFonts w:ascii="Helvetica" w:hAnsi="Helvetica" w:cs="Georgia"/>
          <w:color w:val="101010"/>
          <w:sz w:val="26"/>
          <w:szCs w:val="26"/>
        </w:rPr>
        <w:t xml:space="preserve">l </w:t>
      </w:r>
      <w:proofErr w:type="spellStart"/>
      <w:r w:rsidRPr="00933766">
        <w:rPr>
          <w:rFonts w:ascii="Helvetica" w:hAnsi="Helvetica" w:cs="Georgia"/>
          <w:color w:val="101010"/>
          <w:sz w:val="26"/>
          <w:szCs w:val="26"/>
        </w:rPr>
        <w:t>luxury</w:t>
      </w:r>
      <w:proofErr w:type="spellEnd"/>
      <w:r w:rsidRPr="00933766">
        <w:rPr>
          <w:rFonts w:ascii="Helvetica" w:hAnsi="Helvetica" w:cs="Georgia"/>
          <w:color w:val="101010"/>
          <w:sz w:val="26"/>
          <w:szCs w:val="26"/>
        </w:rPr>
        <w:t xml:space="preserve"> </w:t>
      </w:r>
      <w:proofErr w:type="gramStart"/>
      <w:r w:rsidRPr="00933766">
        <w:rPr>
          <w:rFonts w:ascii="Helvetica" w:hAnsi="Helvetica" w:cs="Georgia"/>
          <w:color w:val="101010"/>
          <w:sz w:val="26"/>
          <w:szCs w:val="26"/>
        </w:rPr>
        <w:t>designer</w:t>
      </w:r>
      <w:proofErr w:type="gramEnd"/>
      <w:r w:rsidRPr="00933766">
        <w:rPr>
          <w:rFonts w:ascii="Helvetica" w:hAnsi="Helvetica" w:cs="Georgia"/>
          <w:color w:val="101010"/>
          <w:sz w:val="26"/>
          <w:szCs w:val="26"/>
        </w:rPr>
        <w:t xml:space="preserve"> Davide </w:t>
      </w:r>
      <w:proofErr w:type="spellStart"/>
      <w:r w:rsidRPr="00933766">
        <w:rPr>
          <w:rFonts w:ascii="Helvetica" w:hAnsi="Helvetica" w:cs="Georgia"/>
          <w:color w:val="101010"/>
          <w:sz w:val="26"/>
          <w:szCs w:val="26"/>
        </w:rPr>
        <w:t>Oppizzi</w:t>
      </w:r>
      <w:proofErr w:type="spellEnd"/>
      <w:r w:rsidR="00F27BDC" w:rsidRPr="00933766">
        <w:rPr>
          <w:rFonts w:ascii="Helvetica" w:hAnsi="Helvetica" w:cs="Georgia"/>
          <w:color w:val="101010"/>
          <w:sz w:val="26"/>
          <w:szCs w:val="26"/>
        </w:rPr>
        <w:t xml:space="preserve"> </w:t>
      </w:r>
      <w:r w:rsidR="00F27BDC" w:rsidRPr="00933766">
        <w:rPr>
          <w:rFonts w:ascii="Helvetica" w:eastAsia="Arial Unicode MS" w:hAnsi="Helvetica" w:cs="Arial"/>
          <w:color w:val="262626"/>
          <w:sz w:val="26"/>
          <w:szCs w:val="26"/>
        </w:rPr>
        <w:t>in collaborazione con</w:t>
      </w:r>
      <w:r w:rsidR="00F27BDC" w:rsidRPr="00933766">
        <w:rPr>
          <w:rFonts w:ascii="Helvetica" w:eastAsia="Arial Unicode MS" w:hAnsi="Helvetica" w:cs="Arial"/>
          <w:b/>
          <w:color w:val="262626"/>
          <w:sz w:val="26"/>
          <w:szCs w:val="26"/>
        </w:rPr>
        <w:t xml:space="preserve"> </w:t>
      </w:r>
      <w:proofErr w:type="spellStart"/>
      <w:r w:rsidR="00F27BDC" w:rsidRPr="00933766">
        <w:rPr>
          <w:rFonts w:ascii="Helvetica" w:eastAsia="Arial Unicode MS" w:hAnsi="Helvetica" w:cs="Arial"/>
          <w:b/>
          <w:color w:val="262626"/>
          <w:sz w:val="26"/>
          <w:szCs w:val="26"/>
        </w:rPr>
        <w:t>DCube</w:t>
      </w:r>
      <w:proofErr w:type="spellEnd"/>
      <w:r w:rsidR="00F27BDC" w:rsidRPr="00933766">
        <w:rPr>
          <w:rFonts w:ascii="Helvetica" w:eastAsia="Arial Unicode MS" w:hAnsi="Helvetica" w:cs="Arial"/>
          <w:b/>
          <w:color w:val="262626"/>
          <w:sz w:val="26"/>
          <w:szCs w:val="26"/>
        </w:rPr>
        <w:t xml:space="preserve"> Design</w:t>
      </w:r>
      <w:r w:rsidR="00F27BDC" w:rsidRPr="00933766">
        <w:rPr>
          <w:rFonts w:ascii="Helvetica" w:hAnsi="Helvetica" w:cs="Georgia"/>
          <w:color w:val="101010"/>
          <w:sz w:val="26"/>
          <w:szCs w:val="26"/>
        </w:rPr>
        <w:t>,</w:t>
      </w:r>
      <w:r w:rsidRPr="00933766">
        <w:rPr>
          <w:rFonts w:ascii="Helvetica" w:hAnsi="Helvetica" w:cs="Georgia"/>
          <w:color w:val="101010"/>
          <w:sz w:val="26"/>
          <w:szCs w:val="26"/>
        </w:rPr>
        <w:t xml:space="preserve"> è </w:t>
      </w:r>
      <w:r w:rsidR="00933766" w:rsidRPr="00933766">
        <w:rPr>
          <w:rFonts w:ascii="Helvetica" w:eastAsia="Arial Unicode MS" w:hAnsi="Helvetica" w:cs="Arial"/>
          <w:sz w:val="26"/>
          <w:szCs w:val="26"/>
        </w:rPr>
        <w:t>u</w:t>
      </w:r>
      <w:r w:rsidR="00F27BDC" w:rsidRPr="00933766">
        <w:rPr>
          <w:rFonts w:ascii="Helvetica" w:eastAsia="Arial Unicode MS" w:hAnsi="Helvetica" w:cs="Arial"/>
          <w:sz w:val="26"/>
          <w:szCs w:val="26"/>
        </w:rPr>
        <w:t>na vera e propria galleria d’arte che ripropone in chiave moderna</w:t>
      </w:r>
      <w:r w:rsidR="00745590">
        <w:rPr>
          <w:rFonts w:ascii="Helvetica" w:eastAsia="Arial Unicode MS" w:hAnsi="Helvetica" w:cs="Arial"/>
          <w:sz w:val="26"/>
          <w:szCs w:val="26"/>
        </w:rPr>
        <w:t>,</w:t>
      </w:r>
      <w:r w:rsidR="00534F16" w:rsidRPr="00933766">
        <w:rPr>
          <w:rFonts w:ascii="Helvetica" w:eastAsia="Arial Unicode MS" w:hAnsi="Helvetica" w:cs="Arial"/>
          <w:sz w:val="26"/>
          <w:szCs w:val="26"/>
        </w:rPr>
        <w:t xml:space="preserve"> </w:t>
      </w:r>
      <w:r w:rsidR="000D09B2" w:rsidRPr="00933766">
        <w:rPr>
          <w:rFonts w:ascii="Helvetica" w:eastAsia="Arial Unicode MS" w:hAnsi="Helvetica" w:cs="Arial"/>
          <w:sz w:val="26"/>
          <w:szCs w:val="26"/>
        </w:rPr>
        <w:t xml:space="preserve"> </w:t>
      </w:r>
      <w:r w:rsidR="00534F16" w:rsidRPr="00933766">
        <w:rPr>
          <w:rFonts w:ascii="Helvetica" w:eastAsia="Arial Unicode MS" w:hAnsi="Helvetica" w:cs="Arial"/>
          <w:sz w:val="26"/>
          <w:szCs w:val="26"/>
        </w:rPr>
        <w:t>opere classiche</w:t>
      </w:r>
      <w:r w:rsidR="000D09B2" w:rsidRPr="00933766">
        <w:rPr>
          <w:rFonts w:ascii="Helvetica" w:eastAsia="Arial Unicode MS" w:hAnsi="Helvetica" w:cs="Arial"/>
          <w:sz w:val="26"/>
          <w:szCs w:val="26"/>
        </w:rPr>
        <w:t xml:space="preserve"> </w:t>
      </w:r>
      <w:r w:rsidR="00F27BDC" w:rsidRPr="00933766">
        <w:rPr>
          <w:rFonts w:ascii="Helvetica" w:eastAsia="Arial Unicode MS" w:hAnsi="Helvetica" w:cs="Arial"/>
          <w:sz w:val="26"/>
          <w:szCs w:val="26"/>
        </w:rPr>
        <w:t xml:space="preserve">reinterpretate dal fotografo internazionale Vincent </w:t>
      </w:r>
      <w:proofErr w:type="spellStart"/>
      <w:r w:rsidR="00F27BDC" w:rsidRPr="00933766">
        <w:rPr>
          <w:rFonts w:ascii="Helvetica" w:eastAsia="Arial Unicode MS" w:hAnsi="Helvetica" w:cs="Arial"/>
          <w:sz w:val="26"/>
          <w:szCs w:val="26"/>
        </w:rPr>
        <w:t>Calmel</w:t>
      </w:r>
      <w:proofErr w:type="spellEnd"/>
      <w:r w:rsidR="00F27BDC" w:rsidRPr="00933766">
        <w:rPr>
          <w:rFonts w:ascii="Helvetica" w:eastAsia="Arial Unicode MS" w:hAnsi="Helvetica" w:cs="Arial"/>
          <w:sz w:val="26"/>
          <w:szCs w:val="26"/>
        </w:rPr>
        <w:t xml:space="preserve"> </w:t>
      </w:r>
      <w:r w:rsidR="00745590">
        <w:rPr>
          <w:rFonts w:ascii="Helvetica" w:eastAsia="Arial Unicode MS" w:hAnsi="Helvetica" w:cs="Arial"/>
          <w:sz w:val="26"/>
          <w:szCs w:val="26"/>
        </w:rPr>
        <w:t xml:space="preserve">e </w:t>
      </w:r>
      <w:r w:rsidR="00F27BDC"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perfettamente </w:t>
      </w:r>
      <w:r w:rsidR="00F2601B">
        <w:rPr>
          <w:rFonts w:ascii="Helvetica" w:eastAsia="Arial Unicode MS" w:hAnsi="Helvetica" w:cs="Arial"/>
          <w:color w:val="262626"/>
          <w:sz w:val="26"/>
          <w:szCs w:val="26"/>
        </w:rPr>
        <w:t>in linea con la</w:t>
      </w:r>
      <w:r w:rsidR="00456294"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 filosofia estetica</w:t>
      </w:r>
      <w:r w:rsidR="00F27BDC"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 di GRAFF</w:t>
      </w:r>
      <w:r w:rsidR="00456294"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: la ricerca di un’essenzialità libera da orpelli. </w:t>
      </w:r>
    </w:p>
    <w:p w14:paraId="30E64D39" w14:textId="646C2560" w:rsidR="00456294" w:rsidRPr="006527C1" w:rsidRDefault="00933766" w:rsidP="00F27BDC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Arial"/>
          <w:color w:val="262626"/>
          <w:sz w:val="26"/>
          <w:szCs w:val="26"/>
        </w:rPr>
      </w:pPr>
      <w:r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Un format che sta per essere replicato nei </w:t>
      </w:r>
      <w:proofErr w:type="spellStart"/>
      <w:r w:rsidRPr="00933766">
        <w:rPr>
          <w:rFonts w:ascii="Helvetica" w:eastAsia="Arial Unicode MS" w:hAnsi="Helvetica" w:cs="Arial"/>
          <w:i/>
          <w:color w:val="262626"/>
          <w:sz w:val="26"/>
          <w:szCs w:val="26"/>
        </w:rPr>
        <w:t>flagship</w:t>
      </w:r>
      <w:proofErr w:type="spellEnd"/>
      <w:r w:rsidRPr="00933766">
        <w:rPr>
          <w:rFonts w:ascii="Helvetica" w:eastAsia="Arial Unicode MS" w:hAnsi="Helvetica" w:cs="Arial"/>
          <w:i/>
          <w:color w:val="262626"/>
          <w:sz w:val="26"/>
          <w:szCs w:val="26"/>
        </w:rPr>
        <w:t xml:space="preserve"> </w:t>
      </w:r>
      <w:proofErr w:type="spellStart"/>
      <w:r w:rsidRPr="00933766">
        <w:rPr>
          <w:rFonts w:ascii="Helvetica" w:eastAsia="Arial Unicode MS" w:hAnsi="Helvetica" w:cs="Arial"/>
          <w:i/>
          <w:color w:val="262626"/>
          <w:sz w:val="26"/>
          <w:szCs w:val="26"/>
        </w:rPr>
        <w:t>store</w:t>
      </w:r>
      <w:proofErr w:type="spellEnd"/>
      <w:r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 GRAFF in tutto il mondo, </w:t>
      </w:r>
      <w:r w:rsidRPr="00933766">
        <w:rPr>
          <w:rFonts w:ascii="Helvetica" w:hAnsi="Helvetica" w:cs="Georgia"/>
          <w:color w:val="101010"/>
          <w:sz w:val="26"/>
          <w:szCs w:val="26"/>
        </w:rPr>
        <w:t>quasi</w:t>
      </w:r>
      <w:r w:rsidR="00F2601B">
        <w:rPr>
          <w:rFonts w:ascii="Helvetica" w:hAnsi="Helvetica" w:cs="Georgia"/>
          <w:color w:val="101010"/>
          <w:sz w:val="26"/>
          <w:szCs w:val="26"/>
        </w:rPr>
        <w:t xml:space="preserve"> fosse un </w:t>
      </w:r>
      <w:proofErr w:type="gramStart"/>
      <w:r w:rsidR="00F2601B">
        <w:rPr>
          <w:rFonts w:ascii="Helvetica" w:hAnsi="Helvetica" w:cs="Georgia"/>
          <w:color w:val="101010"/>
          <w:sz w:val="26"/>
          <w:szCs w:val="26"/>
        </w:rPr>
        <w:t>«</w:t>
      </w:r>
      <w:proofErr w:type="gramEnd"/>
      <w:r w:rsidR="00F2601B">
        <w:rPr>
          <w:rFonts w:ascii="Helvetica" w:hAnsi="Helvetica" w:cs="Georgia"/>
          <w:color w:val="101010"/>
          <w:sz w:val="26"/>
          <w:szCs w:val="26"/>
        </w:rPr>
        <w:t>museo nomade»</w:t>
      </w:r>
      <w:r w:rsidRPr="00933766">
        <w:rPr>
          <w:rFonts w:ascii="Helvetica" w:hAnsi="Helvetica" w:cs="Georgia"/>
          <w:color w:val="101010"/>
          <w:sz w:val="26"/>
          <w:szCs w:val="26"/>
        </w:rPr>
        <w:t xml:space="preserve"> che contribuisce a spostare la percezione dell'arte all’interno dell’</w:t>
      </w:r>
      <w:proofErr w:type="spellStart"/>
      <w:r w:rsidRPr="00933766">
        <w:rPr>
          <w:rFonts w:ascii="Helvetica" w:hAnsi="Helvetica" w:cs="Georgia"/>
          <w:color w:val="101010"/>
          <w:sz w:val="26"/>
          <w:szCs w:val="26"/>
        </w:rPr>
        <w:t>arredobagno</w:t>
      </w:r>
      <w:proofErr w:type="spellEnd"/>
      <w:r w:rsidRPr="00933766">
        <w:rPr>
          <w:rFonts w:ascii="Helvetica" w:hAnsi="Helvetica" w:cs="Georgia"/>
          <w:color w:val="101010"/>
          <w:sz w:val="26"/>
          <w:szCs w:val="26"/>
        </w:rPr>
        <w:t xml:space="preserve"> internazionale.</w:t>
      </w:r>
      <w:r w:rsidR="006527C1">
        <w:rPr>
          <w:rFonts w:ascii="Helvetica" w:eastAsia="Arial Unicode MS" w:hAnsi="Helvetica" w:cs="Arial"/>
          <w:color w:val="262626"/>
          <w:sz w:val="26"/>
          <w:szCs w:val="26"/>
        </w:rPr>
        <w:t xml:space="preserve"> </w:t>
      </w:r>
      <w:r w:rsidR="00456294"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Se la capacità di un’azienda sta nel captare una forma e trasformarla in tendenza, in questo </w:t>
      </w:r>
      <w:r w:rsidR="00456294" w:rsidRPr="00933766">
        <w:rPr>
          <w:rFonts w:ascii="Helvetica" w:eastAsia="Arial Unicode MS" w:hAnsi="Helvetica" w:cs="Arial"/>
          <w:sz w:val="26"/>
          <w:szCs w:val="26"/>
        </w:rPr>
        <w:t>GRAFF</w:t>
      </w:r>
      <w:r w:rsidR="00456294"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 è davvero maestra.</w:t>
      </w:r>
    </w:p>
    <w:p w14:paraId="1B57E583" w14:textId="77777777" w:rsidR="0026124D" w:rsidRPr="00933766" w:rsidRDefault="0026124D" w:rsidP="000D09B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Arial"/>
          <w:color w:val="262626"/>
          <w:sz w:val="26"/>
          <w:szCs w:val="26"/>
        </w:rPr>
      </w:pPr>
    </w:p>
    <w:p w14:paraId="606C8DDE" w14:textId="078DBE13" w:rsidR="00A05C2E" w:rsidRPr="00933766" w:rsidRDefault="00A05C2E" w:rsidP="000D09B2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Arial"/>
          <w:color w:val="262626"/>
          <w:sz w:val="26"/>
          <w:szCs w:val="26"/>
        </w:rPr>
      </w:pPr>
      <w:r w:rsidRPr="00933766">
        <w:rPr>
          <w:rFonts w:ascii="Helvetica" w:eastAsia="Arial Unicode MS" w:hAnsi="Helvetica" w:cs="Arial"/>
          <w:color w:val="262626"/>
          <w:sz w:val="26"/>
          <w:szCs w:val="26"/>
        </w:rPr>
        <w:t>IMMAGINI ALLEGATE</w:t>
      </w:r>
      <w:r w:rsidR="00F27BDC" w:rsidRPr="00933766">
        <w:rPr>
          <w:rFonts w:ascii="Helvetica" w:eastAsia="Arial Unicode MS" w:hAnsi="Helvetica" w:cs="Arial"/>
          <w:color w:val="262626"/>
          <w:sz w:val="26"/>
          <w:szCs w:val="26"/>
        </w:rPr>
        <w:t xml:space="preserve"> </w:t>
      </w:r>
      <w:r w:rsidR="00F27BDC" w:rsidRPr="00933766">
        <w:rPr>
          <w:rFonts w:ascii="Helvetica" w:eastAsia="Arial Unicode MS" w:hAnsi="Helvetica" w:cs="Arial"/>
          <w:b/>
          <w:color w:val="262626"/>
          <w:sz w:val="26"/>
          <w:szCs w:val="26"/>
        </w:rPr>
        <w:t xml:space="preserve">Crediti PH Paolo </w:t>
      </w:r>
      <w:proofErr w:type="gramStart"/>
      <w:r w:rsidR="00F27BDC" w:rsidRPr="00933766">
        <w:rPr>
          <w:rFonts w:ascii="Helvetica" w:eastAsia="Arial Unicode MS" w:hAnsi="Helvetica" w:cs="Arial"/>
          <w:b/>
          <w:color w:val="262626"/>
          <w:sz w:val="26"/>
          <w:szCs w:val="26"/>
        </w:rPr>
        <w:t>CARLINI</w:t>
      </w:r>
      <w:proofErr w:type="gramEnd"/>
    </w:p>
    <w:p w14:paraId="72A0F89C" w14:textId="77777777" w:rsidR="00777B7C" w:rsidRPr="00933766" w:rsidRDefault="00777B7C" w:rsidP="00FA26B9">
      <w:pPr>
        <w:pBdr>
          <w:bottom w:val="nil"/>
        </w:pBdr>
        <w:jc w:val="both"/>
        <w:rPr>
          <w:rFonts w:ascii="Helvetica" w:hAnsi="Helvetica" w:cs="Arial"/>
          <w:b/>
          <w:iCs/>
          <w:sz w:val="26"/>
          <w:szCs w:val="26"/>
        </w:rPr>
      </w:pPr>
    </w:p>
    <w:p w14:paraId="168C08B8" w14:textId="77777777" w:rsidR="00F27BDC" w:rsidRPr="00F27BDC" w:rsidRDefault="00F27BDC" w:rsidP="00247444">
      <w:pPr>
        <w:pBdr>
          <w:bottom w:val="nil"/>
        </w:pBdr>
        <w:rPr>
          <w:rFonts w:ascii="Helvetica" w:hAnsi="Helvetica" w:cs="Arial"/>
          <w:b/>
          <w:sz w:val="20"/>
          <w:szCs w:val="20"/>
        </w:rPr>
      </w:pPr>
    </w:p>
    <w:p w14:paraId="662B5373" w14:textId="23E2B56F" w:rsidR="00317F55" w:rsidRPr="006527C1" w:rsidRDefault="00247444" w:rsidP="006527C1">
      <w:pPr>
        <w:pBdr>
          <w:bottom w:val="nil"/>
        </w:pBdr>
        <w:rPr>
          <w:rFonts w:ascii="Helvetica" w:hAnsi="Helvetica" w:cs="Arial"/>
          <w:iCs/>
          <w:sz w:val="26"/>
          <w:szCs w:val="26"/>
        </w:rPr>
      </w:pPr>
      <w:r w:rsidRPr="00F27BDC">
        <w:rPr>
          <w:rFonts w:ascii="Helvetica" w:hAnsi="Helvetic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50CE3" wp14:editId="36DADD0F">
                <wp:simplePos x="0" y="0"/>
                <wp:positionH relativeFrom="margin">
                  <wp:posOffset>2857500</wp:posOffset>
                </wp:positionH>
                <wp:positionV relativeFrom="margin">
                  <wp:posOffset>8343900</wp:posOffset>
                </wp:positionV>
                <wp:extent cx="2400300" cy="9340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BF9988" w14:textId="3AED721B" w:rsidR="00B04DE4" w:rsidRPr="00781B71" w:rsidRDefault="00B04DE4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Per</w:t>
                            </w:r>
                            <w:r w:rsidRPr="00781B71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 informazioni e immagini in alta risoluzione</w:t>
                            </w:r>
                          </w:p>
                          <w:p w14:paraId="2571DC9C" w14:textId="77777777" w:rsidR="00B04DE4" w:rsidRPr="00781B71" w:rsidRDefault="00B04DE4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81B71">
                              <w:rPr>
                                <w:rFonts w:ascii="Helvetica" w:hAnsi="Helvetica" w:cs="Arial"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Ufficio Stampa</w:t>
                            </w:r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C291D39" w14:textId="77777777" w:rsidR="00B04DE4" w:rsidRPr="00781B71" w:rsidRDefault="00B04DE4" w:rsidP="00317F55">
                            <w:pPr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81B71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>tac</w:t>
                            </w:r>
                            <w:proofErr w:type="gramEnd"/>
                            <w:r w:rsidRPr="00781B71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 xml:space="preserve"> comunic@zione</w:t>
                            </w:r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7052D14C" w14:textId="77777777" w:rsidR="00B04DE4" w:rsidRPr="00C67B6C" w:rsidRDefault="00B04DE4" w:rsidP="00317F55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 +39 02 48517618 | 0185 351616 </w:t>
                            </w:r>
                          </w:p>
                          <w:p w14:paraId="3434364A" w14:textId="4B7EACF5" w:rsidR="00B04DE4" w:rsidRPr="00C67B6C" w:rsidRDefault="00B04DE4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225pt;margin-top:657pt;width:189pt;height:73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" filled="f" stroked="f">
                <v:textbox>
                  <w:txbxContent>
                    <w:p w14:paraId="64BF9988" w14:textId="3AED721B" w:rsidR="00B04DE4" w:rsidRPr="00781B71" w:rsidRDefault="00B04DE4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Per</w:t>
                      </w:r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informazioni e immagini in alta risoluzione</w:t>
                      </w:r>
                    </w:p>
                    <w:p w14:paraId="2571DC9C" w14:textId="77777777" w:rsidR="00B04DE4" w:rsidRPr="00781B71" w:rsidRDefault="00B04DE4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 w:rsidRPr="00781B71">
                        <w:rPr>
                          <w:rFonts w:ascii="Helvetica" w:hAnsi="Helvetica" w:cs="Arial"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:</w:t>
                      </w:r>
                    </w:p>
                    <w:p w14:paraId="1C291D39" w14:textId="77777777" w:rsidR="00B04DE4" w:rsidRPr="00781B71" w:rsidRDefault="00B04DE4" w:rsidP="00317F55">
                      <w:pPr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proofErr w:type="gramStart"/>
                      <w:r w:rsidRPr="00781B71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</w:rPr>
                        <w:t>tac</w:t>
                      </w:r>
                      <w:proofErr w:type="gramEnd"/>
                      <w:r w:rsidRPr="00781B71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</w:rPr>
                        <w:t xml:space="preserve"> comunic@zione</w:t>
                      </w:r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7052D14C" w14:textId="77777777" w:rsidR="00B04DE4" w:rsidRPr="00C67B6C" w:rsidRDefault="00B04DE4" w:rsidP="00317F55">
                      <w:pPr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proofErr w:type="spellStart"/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 +39 02 48517618 | 0185 351616 </w:t>
                      </w:r>
                    </w:p>
                    <w:p w14:paraId="3434364A" w14:textId="4B7EACF5" w:rsidR="00B04DE4" w:rsidRPr="00C67B6C" w:rsidRDefault="00B04DE4">
                      <w:pPr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7F55" w:rsidRPr="00F27BDC">
        <w:rPr>
          <w:rFonts w:ascii="Helvetica" w:hAnsi="Helvetica" w:cs="Arial"/>
          <w:b/>
          <w:bCs/>
          <w:sz w:val="18"/>
          <w:szCs w:val="18"/>
        </w:rPr>
        <w:t xml:space="preserve">GRAFF EUROPE </w:t>
      </w:r>
    </w:p>
    <w:p w14:paraId="272D5199" w14:textId="77777777" w:rsidR="00317F55" w:rsidRPr="00F27BDC" w:rsidRDefault="00317F55" w:rsidP="00736452">
      <w:pPr>
        <w:widowControl w:val="0"/>
        <w:tabs>
          <w:tab w:val="left" w:pos="426"/>
          <w:tab w:val="left" w:pos="7797"/>
        </w:tabs>
        <w:ind w:right="-148"/>
        <w:rPr>
          <w:rFonts w:ascii="Helvetica" w:hAnsi="Helvetica" w:cs="Arial"/>
          <w:sz w:val="18"/>
          <w:szCs w:val="18"/>
        </w:rPr>
      </w:pPr>
      <w:r w:rsidRPr="00F27BDC">
        <w:rPr>
          <w:rFonts w:ascii="Helvetica" w:hAnsi="Helvetica" w:cs="Arial"/>
          <w:sz w:val="18"/>
          <w:szCs w:val="18"/>
        </w:rPr>
        <w:t>Via Aretina 159</w:t>
      </w:r>
      <w:proofErr w:type="gramStart"/>
      <w:r w:rsidRPr="00F27BDC">
        <w:rPr>
          <w:rFonts w:ascii="Helvetica" w:hAnsi="Helvetica" w:cs="Arial"/>
          <w:sz w:val="18"/>
          <w:szCs w:val="18"/>
        </w:rPr>
        <w:t>,</w:t>
      </w:r>
      <w:proofErr w:type="gramEnd"/>
      <w:r w:rsidRPr="00F27BDC">
        <w:rPr>
          <w:rFonts w:ascii="Helvetica" w:hAnsi="Helvetica" w:cs="Arial"/>
          <w:sz w:val="18"/>
          <w:szCs w:val="18"/>
        </w:rPr>
        <w:t> 50136 Florence - ITALY </w:t>
      </w:r>
    </w:p>
    <w:p w14:paraId="10A026DD" w14:textId="77777777" w:rsidR="00317F55" w:rsidRPr="00F27BDC" w:rsidRDefault="00317F55" w:rsidP="00736452">
      <w:pPr>
        <w:widowControl w:val="0"/>
        <w:tabs>
          <w:tab w:val="left" w:pos="426"/>
          <w:tab w:val="left" w:pos="7797"/>
        </w:tabs>
        <w:ind w:right="-148"/>
        <w:rPr>
          <w:rFonts w:ascii="Helvetica" w:hAnsi="Helvetica" w:cs="Arial"/>
          <w:sz w:val="18"/>
          <w:szCs w:val="18"/>
        </w:rPr>
      </w:pPr>
      <w:proofErr w:type="spellStart"/>
      <w:r w:rsidRPr="00F27BDC">
        <w:rPr>
          <w:rFonts w:ascii="Helvetica" w:hAnsi="Helvetica" w:cs="Arial"/>
          <w:sz w:val="18"/>
          <w:szCs w:val="18"/>
        </w:rPr>
        <w:t>Tel</w:t>
      </w:r>
      <w:proofErr w:type="spellEnd"/>
      <w:r w:rsidRPr="00F27BDC">
        <w:rPr>
          <w:rFonts w:ascii="Helvetica" w:hAnsi="Helvetica" w:cs="Arial"/>
          <w:sz w:val="18"/>
          <w:szCs w:val="18"/>
        </w:rPr>
        <w:t xml:space="preserve">: +39 055 9332115, </w:t>
      </w:r>
    </w:p>
    <w:p w14:paraId="6AFF9C50" w14:textId="77777777" w:rsidR="00317F55" w:rsidRPr="00F27BDC" w:rsidRDefault="00317F55" w:rsidP="00736452">
      <w:pPr>
        <w:widowControl w:val="0"/>
        <w:tabs>
          <w:tab w:val="left" w:pos="426"/>
          <w:tab w:val="left" w:pos="7797"/>
        </w:tabs>
        <w:ind w:right="-148"/>
        <w:rPr>
          <w:rFonts w:ascii="Helvetica" w:hAnsi="Helvetica" w:cs="Arial"/>
          <w:sz w:val="18"/>
          <w:szCs w:val="18"/>
          <w:lang w:val="fr-FR"/>
        </w:rPr>
      </w:pPr>
      <w:proofErr w:type="gramStart"/>
      <w:r w:rsidRPr="00F27BDC">
        <w:rPr>
          <w:rFonts w:ascii="Helvetica" w:hAnsi="Helvetica" w:cs="Arial"/>
          <w:sz w:val="18"/>
          <w:szCs w:val="18"/>
          <w:lang w:val="fr-FR"/>
        </w:rPr>
        <w:t>fax</w:t>
      </w:r>
      <w:proofErr w:type="gramEnd"/>
      <w:r w:rsidRPr="00F27BDC">
        <w:rPr>
          <w:rFonts w:ascii="Helvetica" w:hAnsi="Helvetica" w:cs="Arial"/>
          <w:sz w:val="18"/>
          <w:szCs w:val="18"/>
          <w:lang w:val="fr-FR"/>
        </w:rPr>
        <w:t>: +39 055 9332116</w:t>
      </w:r>
    </w:p>
    <w:p w14:paraId="6B1C9375" w14:textId="77777777" w:rsidR="00317F55" w:rsidRPr="00F27BDC" w:rsidRDefault="00317F55" w:rsidP="00736452">
      <w:pPr>
        <w:widowControl w:val="0"/>
        <w:tabs>
          <w:tab w:val="left" w:pos="426"/>
          <w:tab w:val="left" w:pos="7797"/>
        </w:tabs>
        <w:ind w:right="-148"/>
        <w:rPr>
          <w:rFonts w:ascii="Helvetica" w:hAnsi="Helvetica" w:cs="Arial"/>
          <w:sz w:val="18"/>
          <w:szCs w:val="18"/>
          <w:lang w:val="fr-FR"/>
        </w:rPr>
      </w:pPr>
      <w:proofErr w:type="gramStart"/>
      <w:r w:rsidRPr="00F27BDC">
        <w:rPr>
          <w:rFonts w:ascii="Helvetica" w:hAnsi="Helvetica" w:cs="Arial"/>
          <w:sz w:val="18"/>
          <w:szCs w:val="18"/>
          <w:lang w:val="fr-FR"/>
        </w:rPr>
        <w:t>email</w:t>
      </w:r>
      <w:proofErr w:type="gramEnd"/>
      <w:r w:rsidRPr="00F27BDC">
        <w:rPr>
          <w:rFonts w:ascii="Helvetica" w:hAnsi="Helvetica" w:cs="Arial"/>
          <w:sz w:val="18"/>
          <w:szCs w:val="18"/>
          <w:lang w:val="fr-FR"/>
        </w:rPr>
        <w:t xml:space="preserve">: info@graff-mixers.com </w:t>
      </w:r>
    </w:p>
    <w:p w14:paraId="4251ED02" w14:textId="4537929E" w:rsidR="002C3EFC" w:rsidRPr="000D09B2" w:rsidRDefault="00317F55" w:rsidP="00736452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b/>
          <w:sz w:val="18"/>
          <w:szCs w:val="18"/>
        </w:rPr>
      </w:pPr>
      <w:proofErr w:type="gramStart"/>
      <w:r w:rsidRPr="000D09B2">
        <w:rPr>
          <w:rFonts w:ascii="Arial" w:hAnsi="Arial" w:cs="Arial"/>
          <w:b/>
          <w:sz w:val="18"/>
          <w:szCs w:val="18"/>
        </w:rPr>
        <w:t>www.graff-faucets.com</w:t>
      </w:r>
      <w:proofErr w:type="gramEnd"/>
    </w:p>
    <w:sectPr w:rsidR="002C3EFC" w:rsidRPr="000D09B2" w:rsidSect="005E1DB4">
      <w:headerReference w:type="default" r:id="rId8"/>
      <w:pgSz w:w="11901" w:h="16840"/>
      <w:pgMar w:top="1418" w:right="1418" w:bottom="284" w:left="226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676B9" w14:textId="77777777" w:rsidR="00B04DE4" w:rsidRDefault="00B04DE4">
      <w:r>
        <w:separator/>
      </w:r>
    </w:p>
  </w:endnote>
  <w:endnote w:type="continuationSeparator" w:id="0">
    <w:p w14:paraId="675A3F64" w14:textId="77777777" w:rsidR="00B04DE4" w:rsidRDefault="00B0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E7296" w14:textId="77777777" w:rsidR="00B04DE4" w:rsidRDefault="00B04DE4">
      <w:r>
        <w:separator/>
      </w:r>
    </w:p>
  </w:footnote>
  <w:footnote w:type="continuationSeparator" w:id="0">
    <w:p w14:paraId="50AD0043" w14:textId="77777777" w:rsidR="00B04DE4" w:rsidRDefault="00B04D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74BA" w14:textId="77777777" w:rsidR="00B04DE4" w:rsidRDefault="00B04DE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ABE44" wp14:editId="6D628EA7">
          <wp:simplePos x="0" y="0"/>
          <wp:positionH relativeFrom="column">
            <wp:posOffset>-914400</wp:posOffset>
          </wp:positionH>
          <wp:positionV relativeFrom="paragraph">
            <wp:posOffset>-450850</wp:posOffset>
          </wp:positionV>
          <wp:extent cx="1911985" cy="754380"/>
          <wp:effectExtent l="0" t="0" r="0" b="7620"/>
          <wp:wrapThrough wrapText="left">
            <wp:wrapPolygon edited="0">
              <wp:start x="0" y="0"/>
              <wp:lineTo x="0" y="21091"/>
              <wp:lineTo x="21234" y="21091"/>
              <wp:lineTo x="21234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06555"/>
    <w:rsid w:val="00010D11"/>
    <w:rsid w:val="0002560D"/>
    <w:rsid w:val="00032303"/>
    <w:rsid w:val="000507B0"/>
    <w:rsid w:val="00062CC8"/>
    <w:rsid w:val="00083044"/>
    <w:rsid w:val="000A6FCB"/>
    <w:rsid w:val="000B199C"/>
    <w:rsid w:val="000C07C3"/>
    <w:rsid w:val="000C3B90"/>
    <w:rsid w:val="000C57AE"/>
    <w:rsid w:val="000D09B2"/>
    <w:rsid w:val="000F40C5"/>
    <w:rsid w:val="000F7A51"/>
    <w:rsid w:val="00133185"/>
    <w:rsid w:val="001532FD"/>
    <w:rsid w:val="00156FC5"/>
    <w:rsid w:val="00186CFA"/>
    <w:rsid w:val="001A2DF1"/>
    <w:rsid w:val="001A77F9"/>
    <w:rsid w:val="001B1A6B"/>
    <w:rsid w:val="001D3008"/>
    <w:rsid w:val="00200233"/>
    <w:rsid w:val="002169CD"/>
    <w:rsid w:val="0022432F"/>
    <w:rsid w:val="002329BD"/>
    <w:rsid w:val="00233F67"/>
    <w:rsid w:val="00247444"/>
    <w:rsid w:val="00253739"/>
    <w:rsid w:val="002579BF"/>
    <w:rsid w:val="0026124D"/>
    <w:rsid w:val="002836B9"/>
    <w:rsid w:val="002B5C84"/>
    <w:rsid w:val="002C1EB4"/>
    <w:rsid w:val="002C3EFC"/>
    <w:rsid w:val="003126A8"/>
    <w:rsid w:val="00317F55"/>
    <w:rsid w:val="00373AE5"/>
    <w:rsid w:val="00375FAB"/>
    <w:rsid w:val="00381FB5"/>
    <w:rsid w:val="003E6603"/>
    <w:rsid w:val="00415B62"/>
    <w:rsid w:val="004347E1"/>
    <w:rsid w:val="00436F30"/>
    <w:rsid w:val="00443135"/>
    <w:rsid w:val="00456294"/>
    <w:rsid w:val="004A7E33"/>
    <w:rsid w:val="004D31E9"/>
    <w:rsid w:val="004E361F"/>
    <w:rsid w:val="00504203"/>
    <w:rsid w:val="00534F16"/>
    <w:rsid w:val="005666A9"/>
    <w:rsid w:val="00570DE4"/>
    <w:rsid w:val="00587DA0"/>
    <w:rsid w:val="005A719F"/>
    <w:rsid w:val="005E1DB4"/>
    <w:rsid w:val="005F29B1"/>
    <w:rsid w:val="005F7A9A"/>
    <w:rsid w:val="006053DB"/>
    <w:rsid w:val="006473C7"/>
    <w:rsid w:val="006527C1"/>
    <w:rsid w:val="00673F2B"/>
    <w:rsid w:val="006747C5"/>
    <w:rsid w:val="006A34B1"/>
    <w:rsid w:val="006B4664"/>
    <w:rsid w:val="006B469E"/>
    <w:rsid w:val="00726E07"/>
    <w:rsid w:val="00731762"/>
    <w:rsid w:val="00735F10"/>
    <w:rsid w:val="00736452"/>
    <w:rsid w:val="00745590"/>
    <w:rsid w:val="00755497"/>
    <w:rsid w:val="00777B7C"/>
    <w:rsid w:val="00781B71"/>
    <w:rsid w:val="0079082F"/>
    <w:rsid w:val="00791791"/>
    <w:rsid w:val="007B1AF8"/>
    <w:rsid w:val="007D34D2"/>
    <w:rsid w:val="007D6221"/>
    <w:rsid w:val="007F2A65"/>
    <w:rsid w:val="00824DD9"/>
    <w:rsid w:val="00847ECC"/>
    <w:rsid w:val="008822A2"/>
    <w:rsid w:val="00891DDB"/>
    <w:rsid w:val="00891F9A"/>
    <w:rsid w:val="008B4294"/>
    <w:rsid w:val="008F2ED8"/>
    <w:rsid w:val="009057B5"/>
    <w:rsid w:val="00920F49"/>
    <w:rsid w:val="00933766"/>
    <w:rsid w:val="00936070"/>
    <w:rsid w:val="009919E9"/>
    <w:rsid w:val="009C5D3E"/>
    <w:rsid w:val="009F4C86"/>
    <w:rsid w:val="00A0111D"/>
    <w:rsid w:val="00A01706"/>
    <w:rsid w:val="00A05C2E"/>
    <w:rsid w:val="00A25B94"/>
    <w:rsid w:val="00AA08C9"/>
    <w:rsid w:val="00AD1A50"/>
    <w:rsid w:val="00AD29E2"/>
    <w:rsid w:val="00B00AB1"/>
    <w:rsid w:val="00B04DE4"/>
    <w:rsid w:val="00B07108"/>
    <w:rsid w:val="00B27275"/>
    <w:rsid w:val="00B32E39"/>
    <w:rsid w:val="00B81C4B"/>
    <w:rsid w:val="00B83B1B"/>
    <w:rsid w:val="00BA512A"/>
    <w:rsid w:val="00BC7BAA"/>
    <w:rsid w:val="00C038B1"/>
    <w:rsid w:val="00C35387"/>
    <w:rsid w:val="00C67B6C"/>
    <w:rsid w:val="00CE47BF"/>
    <w:rsid w:val="00D04FE3"/>
    <w:rsid w:val="00D139FC"/>
    <w:rsid w:val="00D25DB0"/>
    <w:rsid w:val="00D37E32"/>
    <w:rsid w:val="00D61000"/>
    <w:rsid w:val="00D844DD"/>
    <w:rsid w:val="00D85DEE"/>
    <w:rsid w:val="00DB6E74"/>
    <w:rsid w:val="00DC21B5"/>
    <w:rsid w:val="00DC32F4"/>
    <w:rsid w:val="00DC3F09"/>
    <w:rsid w:val="00DD2145"/>
    <w:rsid w:val="00DF3D17"/>
    <w:rsid w:val="00E61164"/>
    <w:rsid w:val="00EB62ED"/>
    <w:rsid w:val="00ED5769"/>
    <w:rsid w:val="00F2601B"/>
    <w:rsid w:val="00F27BDC"/>
    <w:rsid w:val="00F413C5"/>
    <w:rsid w:val="00F4327A"/>
    <w:rsid w:val="00F54193"/>
    <w:rsid w:val="00F9730E"/>
    <w:rsid w:val="00FA26B9"/>
    <w:rsid w:val="00FA5F1D"/>
    <w:rsid w:val="00FB0680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707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292</Words>
  <Characters>1668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Paola Staiano</cp:lastModifiedBy>
  <cp:revision>7</cp:revision>
  <cp:lastPrinted>2016-01-04T16:42:00Z</cp:lastPrinted>
  <dcterms:created xsi:type="dcterms:W3CDTF">2016-06-14T13:23:00Z</dcterms:created>
  <dcterms:modified xsi:type="dcterms:W3CDTF">2016-06-17T09:01:00Z</dcterms:modified>
</cp:coreProperties>
</file>