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0A296" w14:textId="77777777" w:rsidR="00CE5BAE" w:rsidRPr="0022665A" w:rsidRDefault="00CE5BAE" w:rsidP="00046ADF">
      <w:pPr>
        <w:widowControl w:val="0"/>
        <w:autoSpaceDE w:val="0"/>
        <w:autoSpaceDN w:val="0"/>
        <w:adjustRightInd w:val="0"/>
        <w:ind w:left="-567"/>
        <w:jc w:val="right"/>
        <w:rPr>
          <w:rFonts w:ascii="Arial" w:hAnsi="Arial" w:cs="Arial"/>
          <w:b/>
          <w:bCs/>
          <w:sz w:val="20"/>
          <w:szCs w:val="20"/>
        </w:rPr>
      </w:pPr>
      <w:r w:rsidRPr="0022665A">
        <w:rPr>
          <w:rFonts w:ascii="Arial" w:hAnsi="Arial" w:cs="Arial"/>
          <w:b/>
          <w:bCs/>
          <w:sz w:val="20"/>
          <w:szCs w:val="20"/>
        </w:rPr>
        <w:t>Press Preview Settembre 2016</w:t>
      </w:r>
    </w:p>
    <w:p w14:paraId="44891598" w14:textId="77777777" w:rsidR="00DB4C80" w:rsidRDefault="00DB4C80" w:rsidP="00046ADF">
      <w:pPr>
        <w:widowControl w:val="0"/>
        <w:autoSpaceDE w:val="0"/>
        <w:autoSpaceDN w:val="0"/>
        <w:adjustRightInd w:val="0"/>
        <w:ind w:left="-567" w:right="100"/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5A0E5085" w14:textId="1AE377B3" w:rsidR="00DB4C80" w:rsidRPr="00046ADF" w:rsidRDefault="00DB4C80" w:rsidP="00046ADF">
      <w:pPr>
        <w:widowControl w:val="0"/>
        <w:autoSpaceDE w:val="0"/>
        <w:autoSpaceDN w:val="0"/>
        <w:adjustRightInd w:val="0"/>
        <w:ind w:left="-567" w:right="100"/>
        <w:jc w:val="both"/>
        <w:rPr>
          <w:rFonts w:ascii="Calibri" w:hAnsi="Calibri" w:cs="Calibri"/>
          <w:b/>
          <w:bCs/>
          <w:sz w:val="36"/>
          <w:szCs w:val="36"/>
        </w:rPr>
      </w:pPr>
      <w:r w:rsidRPr="00046ADF">
        <w:rPr>
          <w:rFonts w:ascii="Calibri" w:hAnsi="Calibri" w:cs="Calibri"/>
          <w:b/>
          <w:bCs/>
          <w:sz w:val="36"/>
          <w:szCs w:val="36"/>
        </w:rPr>
        <w:t>Design semplice ma originale: EXPO di GRAFF</w:t>
      </w:r>
    </w:p>
    <w:p w14:paraId="7233D229" w14:textId="77777777" w:rsidR="00DB4C80" w:rsidRDefault="00DB4C80" w:rsidP="00046ADF">
      <w:pPr>
        <w:widowControl w:val="0"/>
        <w:autoSpaceDE w:val="0"/>
        <w:autoSpaceDN w:val="0"/>
        <w:adjustRightInd w:val="0"/>
        <w:ind w:left="-567" w:right="100"/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4912528D" w14:textId="77777777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 una collaborazione unica che vede da una parte esperienza, qualità garantita, idee innovative e dall'altra parte artigianato, materiali della tradizione e design, nasce EXPO, il mobile da bagno proposto da GRAFF per un ambiente “borghese”, accattivante, “democratico”.</w:t>
      </w:r>
    </w:p>
    <w:p w14:paraId="5EF5B52D" w14:textId="77777777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jc w:val="both"/>
        <w:rPr>
          <w:rFonts w:ascii="Calibri" w:hAnsi="Calibri" w:cs="Calibri"/>
          <w:b/>
          <w:bCs/>
        </w:rPr>
      </w:pPr>
    </w:p>
    <w:p w14:paraId="133463E8" w14:textId="7EE05681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</w:rPr>
        <w:t xml:space="preserve">Con una struttura portante in legno, EXPO è una creazione dello </w:t>
      </w:r>
      <w:r w:rsidR="00EE11C7">
        <w:rPr>
          <w:rFonts w:ascii="Calibri" w:hAnsi="Calibri" w:cs="Calibri"/>
          <w:b/>
          <w:bCs/>
        </w:rPr>
        <w:t>Studio n</w:t>
      </w:r>
      <w:r>
        <w:rPr>
          <w:rFonts w:ascii="Calibri" w:hAnsi="Calibri" w:cs="Calibri"/>
          <w:b/>
          <w:bCs/>
        </w:rPr>
        <w:t xml:space="preserve">espoli </w:t>
      </w:r>
      <w:r>
        <w:rPr>
          <w:rFonts w:ascii="Calibri" w:hAnsi="Calibri" w:cs="Calibri"/>
          <w:b/>
          <w:bCs/>
          <w:u w:val="single"/>
        </w:rPr>
        <w:t>e</w:t>
      </w:r>
      <w:r w:rsidR="00EE11C7">
        <w:rPr>
          <w:rFonts w:ascii="Calibri" w:hAnsi="Calibri" w:cs="Calibri"/>
          <w:b/>
          <w:bCs/>
        </w:rPr>
        <w:t xml:space="preserve"> n</w:t>
      </w:r>
      <w:bookmarkStart w:id="0" w:name="_GoBack"/>
      <w:bookmarkEnd w:id="0"/>
      <w:r>
        <w:rPr>
          <w:rFonts w:ascii="Calibri" w:hAnsi="Calibri" w:cs="Calibri"/>
          <w:b/>
          <w:bCs/>
        </w:rPr>
        <w:t xml:space="preserve">ovara. </w:t>
      </w:r>
      <w:r>
        <w:rPr>
          <w:rFonts w:ascii="Calibri" w:hAnsi="Calibri" w:cs="Calibri"/>
        </w:rPr>
        <w:t>Alberto Novara, architetto dello studio lombardo, ci racconta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>"</w:t>
      </w:r>
      <w:r>
        <w:rPr>
          <w:rFonts w:ascii="Calibri" w:hAnsi="Calibri" w:cs="Calibri"/>
          <w:i/>
          <w:iCs/>
        </w:rPr>
        <w:t>Il progetto EXPO nasce dal ricordo dei vecchi banchi da falegname in massello di legno, utilizzati sia per la lavorazione del legno che come tavolo espositivo per i prodotti finiti.”</w:t>
      </w:r>
    </w:p>
    <w:p w14:paraId="5BE9659D" w14:textId="77777777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jc w:val="both"/>
        <w:rPr>
          <w:rFonts w:ascii="Calibri" w:hAnsi="Calibri" w:cs="Calibri"/>
          <w:i/>
          <w:iCs/>
        </w:rPr>
      </w:pPr>
    </w:p>
    <w:p w14:paraId="23EC29EE" w14:textId="45867015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</w:rPr>
        <w:t xml:space="preserve">La </w:t>
      </w:r>
      <w:r w:rsidRPr="00DB4C80">
        <w:rPr>
          <w:rFonts w:ascii="Calibri" w:hAnsi="Calibri" w:cs="Calibri"/>
          <w:i/>
        </w:rPr>
        <w:t>vanity unit</w:t>
      </w:r>
      <w:r>
        <w:rPr>
          <w:rFonts w:ascii="Calibri" w:hAnsi="Calibri" w:cs="Calibri"/>
        </w:rPr>
        <w:t xml:space="preserve"> di GRAFF è caratterizzata da una modularità che permette di comporre il </w:t>
      </w:r>
      <w:r>
        <w:rPr>
          <w:rFonts w:ascii="Calibri" w:hAnsi="Calibri" w:cs="Calibri"/>
          <w:b/>
          <w:bCs/>
        </w:rPr>
        <w:t>mobile</w:t>
      </w:r>
      <w:r>
        <w:rPr>
          <w:rFonts w:ascii="Calibri" w:hAnsi="Calibri" w:cs="Calibri"/>
        </w:rPr>
        <w:t xml:space="preserve"> in base alle esigenze di arredo di ogni tipo di bagno e di utente.</w:t>
      </w:r>
    </w:p>
    <w:p w14:paraId="36114689" w14:textId="77777777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jc w:val="both"/>
        <w:rPr>
          <w:rFonts w:ascii="Calibri" w:hAnsi="Calibri" w:cs="Calibri"/>
        </w:rPr>
      </w:pPr>
    </w:p>
    <w:p w14:paraId="4FCBBCA7" w14:textId="3AABD43E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</w:rPr>
        <w:t xml:space="preserve">Il </w:t>
      </w:r>
      <w:r>
        <w:rPr>
          <w:rFonts w:ascii="Calibri" w:hAnsi="Calibri" w:cs="Calibri"/>
          <w:b/>
          <w:bCs/>
        </w:rPr>
        <w:t>lavabo da appoggio</w:t>
      </w:r>
      <w:r>
        <w:rPr>
          <w:rFonts w:ascii="Calibri" w:hAnsi="Calibri" w:cs="Calibri"/>
        </w:rPr>
        <w:t xml:space="preserve"> è realizzato in Corian®</w:t>
      </w:r>
      <w:r w:rsidR="00820FAE">
        <w:rPr>
          <w:rFonts w:ascii="Calibri" w:hAnsi="Calibri" w:cs="Calibri"/>
        </w:rPr>
        <w:t xml:space="preserve"> DuPont</w:t>
      </w:r>
      <w:r>
        <w:rPr>
          <w:rFonts w:ascii="Calibri" w:hAnsi="Calibri" w:cs="Calibri"/>
        </w:rPr>
        <w:t>, materiale vellutato ed antibatterico, resistente all’umidità e ai graffi.</w:t>
      </w:r>
    </w:p>
    <w:p w14:paraId="6AEE1405" w14:textId="4B2279CB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Presenta un ampio bacino stondato che, ispirandosi alla forma fluida e naturale dell'acqua, rifugge da elaborazioni troppo complesse per sposare uno stile essenziale e minimalista che non rischia mai di stonare e risulta sempre elegante e moderno.</w:t>
      </w:r>
    </w:p>
    <w:p w14:paraId="664AA7C4" w14:textId="77777777" w:rsidR="00046ADF" w:rsidRPr="00046ADF" w:rsidRDefault="00046ADF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1ACBB8C7" w14:textId="1D266DB0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La cassettiera </w:t>
      </w:r>
      <w:r>
        <w:rPr>
          <w:rFonts w:ascii="Calibri" w:hAnsi="Calibri" w:cs="Calibri"/>
        </w:rPr>
        <w:t xml:space="preserve">da appoggio, realizzata in legno, prevede due cassetti estremamente capienti e la possibilità di attrezzarne gli interni con un set di pratici divisori. </w:t>
      </w:r>
    </w:p>
    <w:p w14:paraId="5912F832" w14:textId="77777777" w:rsidR="00046ADF" w:rsidRPr="00046ADF" w:rsidRDefault="00046ADF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147C78F8" w14:textId="6FA1D8BE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 w:right="100"/>
        <w:jc w:val="both"/>
        <w:rPr>
          <w:rFonts w:ascii="Times New Roman" w:hAnsi="Times New Roman" w:cs="Times New Roman"/>
          <w:sz w:val="20"/>
          <w:szCs w:val="20"/>
        </w:rPr>
      </w:pPr>
      <w:r w:rsidRPr="00DB4C80">
        <w:rPr>
          <w:rFonts w:ascii="Calibri" w:hAnsi="Calibri" w:cs="Calibri"/>
          <w:bCs/>
        </w:rPr>
        <w:t xml:space="preserve">Il </w:t>
      </w:r>
      <w:r w:rsidRPr="00DB4C80">
        <w:rPr>
          <w:rFonts w:ascii="Calibri" w:hAnsi="Calibri" w:cs="Calibri"/>
          <w:bCs/>
          <w:i/>
        </w:rPr>
        <w:t>concept</w:t>
      </w:r>
      <w:r w:rsidRPr="00DB4C80">
        <w:rPr>
          <w:rFonts w:ascii="Calibri" w:hAnsi="Calibri" w:cs="Calibri"/>
          <w:bCs/>
        </w:rPr>
        <w:t xml:space="preserve"> naturale e genuino di Expo viene espresso </w:t>
      </w:r>
      <w:r>
        <w:rPr>
          <w:rFonts w:ascii="Calibri" w:hAnsi="Calibri" w:cs="Calibri"/>
          <w:bCs/>
        </w:rPr>
        <w:t>anche attraverso</w:t>
      </w:r>
      <w:r w:rsidRPr="00DB4C80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le </w:t>
      </w:r>
      <w:r w:rsidRPr="00DB4C80">
        <w:rPr>
          <w:rFonts w:ascii="Calibri" w:hAnsi="Calibri" w:cs="Calibri"/>
          <w:bCs/>
        </w:rPr>
        <w:t>caratteristiche dello</w:t>
      </w:r>
      <w:r>
        <w:rPr>
          <w:rFonts w:ascii="Calibri" w:hAnsi="Calibri" w:cs="Calibri"/>
          <w:b/>
          <w:bCs/>
        </w:rPr>
        <w:t xml:space="preserve"> specchio </w:t>
      </w:r>
      <w:r w:rsidRPr="00DB4C80">
        <w:rPr>
          <w:rFonts w:ascii="Calibri" w:hAnsi="Calibri" w:cs="Calibri"/>
          <w:bCs/>
        </w:rPr>
        <w:t>della collezione</w:t>
      </w:r>
      <w:r>
        <w:rPr>
          <w:rFonts w:ascii="Calibri" w:hAnsi="Calibri" w:cs="Calibri"/>
          <w:bCs/>
        </w:rPr>
        <w:t>, che presenta una</w:t>
      </w:r>
      <w:r>
        <w:rPr>
          <w:rFonts w:ascii="Calibri" w:hAnsi="Calibri" w:cs="Calibri"/>
          <w:b/>
          <w:bCs/>
        </w:rPr>
        <w:t xml:space="preserve"> forma circolare </w:t>
      </w:r>
      <w:r w:rsidRPr="00DB4C80">
        <w:rPr>
          <w:rFonts w:ascii="Calibri" w:hAnsi="Calibri" w:cs="Calibri"/>
          <w:bCs/>
        </w:rPr>
        <w:t>dall’aspetto armonioso e simmetrico</w:t>
      </w:r>
      <w:r>
        <w:rPr>
          <w:rFonts w:ascii="Calibri" w:hAnsi="Calibri" w:cs="Calibri"/>
          <w:bCs/>
        </w:rPr>
        <w:t>, 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una struttura in legno.</w:t>
      </w:r>
    </w:p>
    <w:p w14:paraId="0639914C" w14:textId="77777777" w:rsidR="00DB4C80" w:rsidRDefault="00DB4C80" w:rsidP="00046ADF">
      <w:pPr>
        <w:widowControl w:val="0"/>
        <w:autoSpaceDE w:val="0"/>
        <w:autoSpaceDN w:val="0"/>
        <w:adjustRightInd w:val="0"/>
        <w:ind w:left="-567" w:right="100"/>
        <w:jc w:val="both"/>
        <w:rPr>
          <w:rFonts w:ascii="Calibri" w:hAnsi="Calibri" w:cs="Calibri"/>
          <w:b/>
          <w:bCs/>
        </w:rPr>
      </w:pPr>
    </w:p>
    <w:p w14:paraId="6987C3DC" w14:textId="77777777" w:rsidR="00DB4C80" w:rsidRDefault="00DB4C80" w:rsidP="00046ADF">
      <w:pPr>
        <w:widowControl w:val="0"/>
        <w:autoSpaceDE w:val="0"/>
        <w:autoSpaceDN w:val="0"/>
        <w:adjustRightInd w:val="0"/>
        <w:ind w:left="-567" w:right="1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</w:rPr>
        <w:t xml:space="preserve">Completa la collezione l’originalissimo </w:t>
      </w:r>
      <w:r>
        <w:rPr>
          <w:rFonts w:ascii="Calibri" w:hAnsi="Calibri" w:cs="Calibri"/>
          <w:b/>
          <w:bCs/>
        </w:rPr>
        <w:t xml:space="preserve">set di mensole </w:t>
      </w:r>
      <w:r>
        <w:rPr>
          <w:rFonts w:ascii="Calibri" w:hAnsi="Calibri" w:cs="Calibri"/>
        </w:rPr>
        <w:t xml:space="preserve">a vista, con un design che ricorda una scala adagiata sulla parete. </w:t>
      </w:r>
    </w:p>
    <w:p w14:paraId="1871B20E" w14:textId="77777777" w:rsidR="00DB4C80" w:rsidRDefault="00DB4C80" w:rsidP="00046ADF">
      <w:pPr>
        <w:widowControl w:val="0"/>
        <w:autoSpaceDE w:val="0"/>
        <w:autoSpaceDN w:val="0"/>
        <w:adjustRightInd w:val="0"/>
        <w:ind w:left="-567" w:right="100"/>
        <w:jc w:val="both"/>
        <w:rPr>
          <w:rFonts w:ascii="Times New Roman" w:hAnsi="Times New Roman" w:cs="Times New Roman"/>
          <w:sz w:val="20"/>
          <w:szCs w:val="20"/>
        </w:rPr>
      </w:pPr>
    </w:p>
    <w:p w14:paraId="5CC88279" w14:textId="77777777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Expo è disponibile nella finitura laccato bianco opaco. </w:t>
      </w:r>
    </w:p>
    <w:p w14:paraId="4A1EFAB3" w14:textId="77777777" w:rsidR="00046ADF" w:rsidRDefault="00046ADF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jc w:val="both"/>
        <w:rPr>
          <w:rFonts w:ascii="Calibri" w:hAnsi="Calibri" w:cs="Calibri"/>
          <w:sz w:val="20"/>
          <w:szCs w:val="20"/>
        </w:rPr>
      </w:pPr>
    </w:p>
    <w:p w14:paraId="218477AD" w14:textId="77777777" w:rsidR="00046ADF" w:rsidRDefault="00046ADF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jc w:val="both"/>
        <w:rPr>
          <w:rFonts w:ascii="Calibri" w:hAnsi="Calibri" w:cs="Calibri"/>
          <w:sz w:val="20"/>
          <w:szCs w:val="20"/>
        </w:rPr>
      </w:pPr>
    </w:p>
    <w:p w14:paraId="71EDB88D" w14:textId="77777777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GRAFF EUROPE - WEST</w:t>
      </w:r>
    </w:p>
    <w:p w14:paraId="47CDDCA7" w14:textId="77777777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Via Aretina 159 50136 Florence ITALY </w:t>
      </w:r>
    </w:p>
    <w:p w14:paraId="3F96CE02" w14:textId="77777777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Tel: +39 055 9332115, </w:t>
      </w:r>
    </w:p>
    <w:p w14:paraId="1769E651" w14:textId="77777777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fax: +39 055 9332116</w:t>
      </w:r>
    </w:p>
    <w:p w14:paraId="54B55EC2" w14:textId="77777777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email: </w:t>
      </w:r>
      <w:hyperlink r:id="rId8" w:history="1">
        <w:r>
          <w:rPr>
            <w:rFonts w:ascii="Calibri" w:hAnsi="Calibri" w:cs="Calibri"/>
            <w:color w:val="0563C1"/>
            <w:sz w:val="20"/>
            <w:szCs w:val="20"/>
            <w:u w:val="single" w:color="0563C1"/>
          </w:rPr>
          <w:t>info@graff-mixers.com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14:paraId="4D010E32" w14:textId="77777777" w:rsidR="00DB4C80" w:rsidRDefault="00EE11C7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0"/>
          <w:szCs w:val="20"/>
        </w:rPr>
      </w:pPr>
      <w:hyperlink r:id="rId9" w:history="1">
        <w:r w:rsidR="00DB4C80">
          <w:rPr>
            <w:rFonts w:ascii="Calibri" w:hAnsi="Calibri" w:cs="Calibri"/>
            <w:b/>
            <w:bCs/>
            <w:color w:val="000000"/>
            <w:sz w:val="20"/>
            <w:szCs w:val="20"/>
            <w:u w:val="single" w:color="000000"/>
          </w:rPr>
          <w:t>www.graff-faucets.com</w:t>
        </w:r>
      </w:hyperlink>
    </w:p>
    <w:p w14:paraId="3C8A6636" w14:textId="77777777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rPr>
          <w:rFonts w:ascii="Calibri" w:hAnsi="Calibri" w:cs="Calibri"/>
          <w:b/>
          <w:bCs/>
          <w:sz w:val="20"/>
          <w:szCs w:val="20"/>
        </w:rPr>
      </w:pPr>
    </w:p>
    <w:p w14:paraId="247FFB7D" w14:textId="77777777" w:rsidR="00DB4C80" w:rsidRDefault="00DB4C80" w:rsidP="00046ADF">
      <w:pPr>
        <w:widowControl w:val="0"/>
        <w:tabs>
          <w:tab w:val="left" w:pos="426"/>
        </w:tabs>
        <w:autoSpaceDE w:val="0"/>
        <w:autoSpaceDN w:val="0"/>
        <w:adjustRightInd w:val="0"/>
        <w:ind w:left="-567"/>
        <w:rPr>
          <w:rFonts w:ascii="Calibri" w:hAnsi="Calibri" w:cs="Calibri"/>
          <w:b/>
          <w:bCs/>
          <w:sz w:val="20"/>
          <w:szCs w:val="20"/>
        </w:rPr>
      </w:pPr>
    </w:p>
    <w:p w14:paraId="5CDFA407" w14:textId="77777777" w:rsidR="00DB4C80" w:rsidRDefault="00DB4C80" w:rsidP="00046ADF">
      <w:pPr>
        <w:widowControl w:val="0"/>
        <w:autoSpaceDE w:val="0"/>
        <w:autoSpaceDN w:val="0"/>
        <w:adjustRightInd w:val="0"/>
        <w:ind w:left="-567"/>
        <w:jc w:val="both"/>
        <w:rPr>
          <w:rFonts w:ascii="Calibri" w:hAnsi="Calibri" w:cs="Calibri"/>
          <w:b/>
          <w:bCs/>
          <w:color w:val="000307"/>
          <w:sz w:val="20"/>
          <w:szCs w:val="20"/>
        </w:rPr>
      </w:pPr>
      <w:r>
        <w:rPr>
          <w:rFonts w:ascii="Calibri" w:hAnsi="Calibri" w:cs="Calibri"/>
          <w:b/>
          <w:bCs/>
          <w:color w:val="000307"/>
          <w:sz w:val="20"/>
          <w:szCs w:val="20"/>
        </w:rPr>
        <w:t>Per informazioni e immagini in alta risoluzione</w:t>
      </w:r>
    </w:p>
    <w:p w14:paraId="0AA49489" w14:textId="77777777" w:rsidR="00DB4C80" w:rsidRDefault="00DB4C80" w:rsidP="00046AD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color w:val="000307"/>
          <w:sz w:val="20"/>
          <w:szCs w:val="20"/>
        </w:rPr>
        <w:t>Ufficio Stampa:</w:t>
      </w:r>
    </w:p>
    <w:p w14:paraId="66E30623" w14:textId="77777777" w:rsidR="00DB4C80" w:rsidRDefault="00DB4C80" w:rsidP="00046ADF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b/>
          <w:bCs/>
          <w:color w:val="000307"/>
          <w:sz w:val="20"/>
          <w:szCs w:val="20"/>
        </w:rPr>
        <w:t>tac comunic@zione</w:t>
      </w:r>
      <w:r>
        <w:rPr>
          <w:rFonts w:ascii="Calibri" w:hAnsi="Calibri" w:cs="Calibri"/>
          <w:color w:val="000307"/>
          <w:sz w:val="20"/>
          <w:szCs w:val="20"/>
        </w:rPr>
        <w:t xml:space="preserve">  milano|genova</w:t>
      </w:r>
    </w:p>
    <w:p w14:paraId="2E6F59A9" w14:textId="77777777" w:rsidR="00DB4C80" w:rsidRDefault="00DB4C80" w:rsidP="00046ADF">
      <w:pPr>
        <w:widowControl w:val="0"/>
        <w:autoSpaceDE w:val="0"/>
        <w:autoSpaceDN w:val="0"/>
        <w:adjustRightInd w:val="0"/>
        <w:ind w:left="-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 +39 02 48517618 | 0185 351616</w:t>
      </w:r>
    </w:p>
    <w:p w14:paraId="242C214C" w14:textId="00CF8649" w:rsidR="00CE5BAE" w:rsidRPr="0022665A" w:rsidRDefault="00EE11C7" w:rsidP="00046ADF">
      <w:pPr>
        <w:widowControl w:val="0"/>
        <w:autoSpaceDE w:val="0"/>
        <w:autoSpaceDN w:val="0"/>
        <w:adjustRightInd w:val="0"/>
        <w:ind w:left="-567" w:right="99"/>
        <w:jc w:val="both"/>
        <w:rPr>
          <w:rFonts w:ascii="Arial" w:hAnsi="Arial" w:cs="Arial"/>
          <w:b/>
          <w:bCs/>
          <w:sz w:val="20"/>
          <w:szCs w:val="20"/>
        </w:rPr>
      </w:pPr>
      <w:hyperlink r:id="rId10" w:history="1">
        <w:r w:rsidR="00DB4C80">
          <w:rPr>
            <w:rFonts w:ascii="Calibri" w:hAnsi="Calibri" w:cs="Calibri"/>
            <w:b/>
            <w:bCs/>
            <w:color w:val="000000"/>
            <w:sz w:val="20"/>
            <w:szCs w:val="20"/>
            <w:u w:val="single" w:color="000000"/>
          </w:rPr>
          <w:t>press@taconline.it</w:t>
        </w:r>
      </w:hyperlink>
      <w:r w:rsidR="00DB4C80">
        <w:rPr>
          <w:rFonts w:ascii="Calibri" w:hAnsi="Calibri" w:cs="Calibri"/>
          <w:b/>
          <w:bCs/>
          <w:sz w:val="20"/>
          <w:szCs w:val="20"/>
        </w:rPr>
        <w:t xml:space="preserve"> | </w:t>
      </w:r>
      <w:hyperlink r:id="rId11" w:history="1">
        <w:r w:rsidR="00DB4C80">
          <w:rPr>
            <w:rFonts w:ascii="Calibri" w:hAnsi="Calibri" w:cs="Calibri"/>
            <w:b/>
            <w:bCs/>
            <w:sz w:val="20"/>
            <w:szCs w:val="20"/>
          </w:rPr>
          <w:t>www.taconline.it</w:t>
        </w:r>
      </w:hyperlink>
    </w:p>
    <w:p w14:paraId="34D45B0F" w14:textId="5DE4B64D" w:rsidR="000507B0" w:rsidRPr="0022665A" w:rsidRDefault="000507B0" w:rsidP="00736452">
      <w:pPr>
        <w:widowControl w:val="0"/>
        <w:tabs>
          <w:tab w:val="left" w:pos="426"/>
          <w:tab w:val="left" w:pos="7797"/>
        </w:tabs>
        <w:ind w:right="-148"/>
        <w:rPr>
          <w:rFonts w:ascii="Arial" w:hAnsi="Arial" w:cs="Arial"/>
          <w:b/>
          <w:bCs/>
          <w:sz w:val="18"/>
          <w:szCs w:val="18"/>
        </w:rPr>
      </w:pPr>
    </w:p>
    <w:sectPr w:rsidR="000507B0" w:rsidRPr="0022665A" w:rsidSect="00DF3D17">
      <w:headerReference w:type="default" r:id="rId12"/>
      <w:pgSz w:w="11901" w:h="16840"/>
      <w:pgMar w:top="1684" w:right="1418" w:bottom="284" w:left="226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9D20E" w14:textId="77777777" w:rsidR="00DB4C80" w:rsidRDefault="00DB4C80">
      <w:r>
        <w:separator/>
      </w:r>
    </w:p>
  </w:endnote>
  <w:endnote w:type="continuationSeparator" w:id="0">
    <w:p w14:paraId="163F5495" w14:textId="77777777" w:rsidR="00DB4C80" w:rsidRDefault="00DB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CBDF8" w14:textId="77777777" w:rsidR="00DB4C80" w:rsidRDefault="00DB4C80">
      <w:r>
        <w:separator/>
      </w:r>
    </w:p>
  </w:footnote>
  <w:footnote w:type="continuationSeparator" w:id="0">
    <w:p w14:paraId="12611E71" w14:textId="77777777" w:rsidR="00DB4C80" w:rsidRDefault="00DB4C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674BA" w14:textId="77777777" w:rsidR="00DB4C80" w:rsidRDefault="00DB4C80" w:rsidP="008B55CE">
    <w:pPr>
      <w:pStyle w:val="Intestazione"/>
      <w:ind w:left="-127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1ABE44" wp14:editId="03C6C2D6">
          <wp:simplePos x="0" y="0"/>
          <wp:positionH relativeFrom="column">
            <wp:posOffset>-685800</wp:posOffset>
          </wp:positionH>
          <wp:positionV relativeFrom="paragraph">
            <wp:posOffset>-450850</wp:posOffset>
          </wp:positionV>
          <wp:extent cx="2026285" cy="800100"/>
          <wp:effectExtent l="0" t="0" r="5715" b="12700"/>
          <wp:wrapThrough wrapText="left">
            <wp:wrapPolygon edited="0">
              <wp:start x="0" y="0"/>
              <wp:lineTo x="0" y="21257"/>
              <wp:lineTo x="21390" y="21257"/>
              <wp:lineTo x="21390" y="0"/>
              <wp:lineTo x="0" y="0"/>
            </wp:wrapPolygon>
          </wp:wrapThrough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55"/>
    <w:rsid w:val="00006555"/>
    <w:rsid w:val="00010D11"/>
    <w:rsid w:val="0002560D"/>
    <w:rsid w:val="000312AA"/>
    <w:rsid w:val="00032303"/>
    <w:rsid w:val="00046ADF"/>
    <w:rsid w:val="000507B0"/>
    <w:rsid w:val="00062CC8"/>
    <w:rsid w:val="00093AEB"/>
    <w:rsid w:val="000A1745"/>
    <w:rsid w:val="000A6FCB"/>
    <w:rsid w:val="000B199C"/>
    <w:rsid w:val="000C07C3"/>
    <w:rsid w:val="000C3B90"/>
    <w:rsid w:val="000C57AE"/>
    <w:rsid w:val="000C741C"/>
    <w:rsid w:val="000D09B2"/>
    <w:rsid w:val="000E45C9"/>
    <w:rsid w:val="000F40C5"/>
    <w:rsid w:val="000F7A51"/>
    <w:rsid w:val="00133185"/>
    <w:rsid w:val="001532FD"/>
    <w:rsid w:val="00153352"/>
    <w:rsid w:val="00156FC5"/>
    <w:rsid w:val="00186CFA"/>
    <w:rsid w:val="001A2DF1"/>
    <w:rsid w:val="001B1A6B"/>
    <w:rsid w:val="001D3008"/>
    <w:rsid w:val="001E5B0F"/>
    <w:rsid w:val="001F41CA"/>
    <w:rsid w:val="00200233"/>
    <w:rsid w:val="00203B72"/>
    <w:rsid w:val="002169CD"/>
    <w:rsid w:val="0022432F"/>
    <w:rsid w:val="0022665A"/>
    <w:rsid w:val="002329BD"/>
    <w:rsid w:val="00233F67"/>
    <w:rsid w:val="00253739"/>
    <w:rsid w:val="002579BF"/>
    <w:rsid w:val="00267502"/>
    <w:rsid w:val="002709A7"/>
    <w:rsid w:val="002836B9"/>
    <w:rsid w:val="002A5D32"/>
    <w:rsid w:val="002B5C84"/>
    <w:rsid w:val="002C3EFC"/>
    <w:rsid w:val="002E28EF"/>
    <w:rsid w:val="003126A8"/>
    <w:rsid w:val="00317F55"/>
    <w:rsid w:val="003622F4"/>
    <w:rsid w:val="00373AE5"/>
    <w:rsid w:val="00381FB5"/>
    <w:rsid w:val="00391223"/>
    <w:rsid w:val="00392882"/>
    <w:rsid w:val="003E6118"/>
    <w:rsid w:val="00415B62"/>
    <w:rsid w:val="004347E1"/>
    <w:rsid w:val="00443135"/>
    <w:rsid w:val="004A7E33"/>
    <w:rsid w:val="004D31E9"/>
    <w:rsid w:val="005666A9"/>
    <w:rsid w:val="00570DE4"/>
    <w:rsid w:val="00587DA0"/>
    <w:rsid w:val="005A719F"/>
    <w:rsid w:val="005F0F37"/>
    <w:rsid w:val="005F29B1"/>
    <w:rsid w:val="00604A74"/>
    <w:rsid w:val="006473C7"/>
    <w:rsid w:val="00673F2B"/>
    <w:rsid w:val="006A34B1"/>
    <w:rsid w:val="006B4664"/>
    <w:rsid w:val="006B469E"/>
    <w:rsid w:val="00726E07"/>
    <w:rsid w:val="00731762"/>
    <w:rsid w:val="00735F10"/>
    <w:rsid w:val="00736452"/>
    <w:rsid w:val="00742582"/>
    <w:rsid w:val="00755497"/>
    <w:rsid w:val="00781B71"/>
    <w:rsid w:val="0079082F"/>
    <w:rsid w:val="007B1AF8"/>
    <w:rsid w:val="007D6221"/>
    <w:rsid w:val="007E57EB"/>
    <w:rsid w:val="007F2A65"/>
    <w:rsid w:val="00820FAE"/>
    <w:rsid w:val="00824DD9"/>
    <w:rsid w:val="00847ECC"/>
    <w:rsid w:val="008822A2"/>
    <w:rsid w:val="00891DDB"/>
    <w:rsid w:val="00891F9A"/>
    <w:rsid w:val="008B4294"/>
    <w:rsid w:val="008B55CE"/>
    <w:rsid w:val="008E717E"/>
    <w:rsid w:val="00920F49"/>
    <w:rsid w:val="00931040"/>
    <w:rsid w:val="00936070"/>
    <w:rsid w:val="00943275"/>
    <w:rsid w:val="009852F2"/>
    <w:rsid w:val="009858E3"/>
    <w:rsid w:val="009919E9"/>
    <w:rsid w:val="009C5D3E"/>
    <w:rsid w:val="009F4C86"/>
    <w:rsid w:val="00A0111D"/>
    <w:rsid w:val="00A01706"/>
    <w:rsid w:val="00A10D15"/>
    <w:rsid w:val="00A25B94"/>
    <w:rsid w:val="00A277C6"/>
    <w:rsid w:val="00A92C25"/>
    <w:rsid w:val="00AA08C9"/>
    <w:rsid w:val="00AD1A50"/>
    <w:rsid w:val="00AD29E2"/>
    <w:rsid w:val="00AF51A8"/>
    <w:rsid w:val="00B07108"/>
    <w:rsid w:val="00B32E39"/>
    <w:rsid w:val="00B55CEF"/>
    <w:rsid w:val="00B81C4B"/>
    <w:rsid w:val="00B83B1B"/>
    <w:rsid w:val="00BA512A"/>
    <w:rsid w:val="00BC7BAA"/>
    <w:rsid w:val="00C038B1"/>
    <w:rsid w:val="00C224E3"/>
    <w:rsid w:val="00C35387"/>
    <w:rsid w:val="00C67B6C"/>
    <w:rsid w:val="00C97DF6"/>
    <w:rsid w:val="00CE5BAE"/>
    <w:rsid w:val="00D04FE3"/>
    <w:rsid w:val="00D139FC"/>
    <w:rsid w:val="00D25DB0"/>
    <w:rsid w:val="00D449D1"/>
    <w:rsid w:val="00D61000"/>
    <w:rsid w:val="00D66295"/>
    <w:rsid w:val="00D844DD"/>
    <w:rsid w:val="00D85DEE"/>
    <w:rsid w:val="00DB4C80"/>
    <w:rsid w:val="00DB6E74"/>
    <w:rsid w:val="00DC21B5"/>
    <w:rsid w:val="00DC32F4"/>
    <w:rsid w:val="00DC3F09"/>
    <w:rsid w:val="00DF3D17"/>
    <w:rsid w:val="00E54D8C"/>
    <w:rsid w:val="00EB62ED"/>
    <w:rsid w:val="00ED5769"/>
    <w:rsid w:val="00EE11C7"/>
    <w:rsid w:val="00F4327A"/>
    <w:rsid w:val="00F54193"/>
    <w:rsid w:val="00F9730E"/>
    <w:rsid w:val="00FA5F1D"/>
    <w:rsid w:val="00FB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7078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Bloccoditest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 w:cs="Times New Roman"/>
      <w:sz w:val="28"/>
      <w:szCs w:val="20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Bloccoditest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 w:cs="Times New Roman"/>
      <w:sz w:val="28"/>
      <w:szCs w:val="20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aconline.it/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graff-mixers.com" TargetMode="External"/><Relationship Id="rId9" Type="http://schemas.openxmlformats.org/officeDocument/2006/relationships/hyperlink" Target="http://www.graff-faucets.com/" TargetMode="External"/><Relationship Id="rId10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342</Words>
  <Characters>1955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 comunicazione</dc:creator>
  <cp:lastModifiedBy>tac comunicazione</cp:lastModifiedBy>
  <cp:revision>8</cp:revision>
  <cp:lastPrinted>2016-07-22T07:29:00Z</cp:lastPrinted>
  <dcterms:created xsi:type="dcterms:W3CDTF">2016-06-06T14:29:00Z</dcterms:created>
  <dcterms:modified xsi:type="dcterms:W3CDTF">2016-07-29T09:02:00Z</dcterms:modified>
</cp:coreProperties>
</file>