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F5349" w14:textId="447550D7" w:rsidR="00FC2289" w:rsidRDefault="00FC2289" w:rsidP="00FC2289">
      <w:pPr>
        <w:widowControl w:val="0"/>
        <w:autoSpaceDE w:val="0"/>
        <w:autoSpaceDN w:val="0"/>
        <w:adjustRightInd w:val="0"/>
        <w:ind w:left="2835"/>
        <w:jc w:val="right"/>
        <w:rPr>
          <w:rFonts w:ascii="Helvetica" w:hAnsi="Helvetica"/>
          <w:b/>
          <w:color w:val="7F7F7F"/>
          <w:lang w:val="it-IT"/>
        </w:rPr>
      </w:pPr>
      <w:r>
        <w:rPr>
          <w:rFonts w:ascii="Helvetica" w:hAnsi="Helvetica"/>
          <w:b/>
          <w:color w:val="7F7F7F"/>
          <w:lang w:val="it-IT"/>
        </w:rPr>
        <w:t xml:space="preserve">Anteprima Salone del Mobile di Milano 2018 </w:t>
      </w:r>
    </w:p>
    <w:p w14:paraId="45CAF76D" w14:textId="77777777" w:rsidR="00FC2289" w:rsidRDefault="00FC2289" w:rsidP="00FC2289">
      <w:pPr>
        <w:widowControl w:val="0"/>
        <w:autoSpaceDE w:val="0"/>
        <w:autoSpaceDN w:val="0"/>
        <w:adjustRightInd w:val="0"/>
        <w:ind w:left="2835"/>
        <w:jc w:val="right"/>
        <w:rPr>
          <w:rFonts w:ascii="Helvetica" w:hAnsi="Helvetica"/>
          <w:b/>
          <w:color w:val="7F7F7F"/>
          <w:lang w:val="it-IT"/>
        </w:rPr>
      </w:pPr>
    </w:p>
    <w:p w14:paraId="1682FD9F" w14:textId="77777777" w:rsidR="00FC2289" w:rsidRDefault="00FC2289" w:rsidP="00FC2289">
      <w:pPr>
        <w:widowControl w:val="0"/>
        <w:autoSpaceDE w:val="0"/>
        <w:autoSpaceDN w:val="0"/>
        <w:adjustRightInd w:val="0"/>
        <w:ind w:left="2835"/>
        <w:rPr>
          <w:rFonts w:ascii="Helvetica" w:hAnsi="Helvetica"/>
          <w:b/>
          <w:lang w:val="it-IT"/>
        </w:rPr>
      </w:pPr>
    </w:p>
    <w:p w14:paraId="3A487B41" w14:textId="77777777" w:rsidR="00FC2289" w:rsidRDefault="00FC2289" w:rsidP="00FC2289">
      <w:pPr>
        <w:widowControl w:val="0"/>
        <w:autoSpaceDE w:val="0"/>
        <w:autoSpaceDN w:val="0"/>
        <w:adjustRightInd w:val="0"/>
        <w:ind w:left="2835"/>
        <w:rPr>
          <w:rFonts w:ascii="Helvetica" w:hAnsi="Helvetica"/>
          <w:b/>
          <w:sz w:val="32"/>
          <w:szCs w:val="32"/>
          <w:lang w:val="it-IT"/>
        </w:rPr>
      </w:pPr>
      <w:proofErr w:type="gramStart"/>
      <w:r>
        <w:rPr>
          <w:rFonts w:ascii="Helvetica" w:hAnsi="Helvetica"/>
          <w:b/>
          <w:sz w:val="32"/>
          <w:szCs w:val="32"/>
          <w:lang w:val="it-IT"/>
        </w:rPr>
        <w:t>Gli “ELEMENTI” fondamentali per una casa di design in stile FRIUL MOSAIC</w:t>
      </w:r>
      <w:proofErr w:type="gramEnd"/>
    </w:p>
    <w:p w14:paraId="09AD32D3" w14:textId="77777777" w:rsid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/>
          <w:b/>
          <w:color w:val="7F7F7F"/>
          <w:lang w:val="it-IT"/>
        </w:rPr>
      </w:pPr>
    </w:p>
    <w:p w14:paraId="548383B2" w14:textId="77777777" w:rsid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/>
          <w:b/>
          <w:color w:val="7F7F7F"/>
          <w:lang w:val="it-IT"/>
        </w:rPr>
      </w:pPr>
    </w:p>
    <w:p w14:paraId="54602299" w14:textId="0EF72618" w:rsidR="00FC2289" w:rsidRPr="00F42C6D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 w:cs="Arial"/>
          <w:color w:val="0070C0"/>
          <w:sz w:val="24"/>
          <w:szCs w:val="24"/>
          <w:lang w:val="it-IT"/>
        </w:rPr>
      </w:pPr>
      <w:r>
        <w:rPr>
          <w:rFonts w:ascii="Helvetica" w:hAnsi="Helvetica"/>
          <w:sz w:val="24"/>
          <w:szCs w:val="24"/>
          <w:lang w:val="it-IT"/>
        </w:rPr>
        <w:t xml:space="preserve">Il progetto di una collezione ricercata </w:t>
      </w:r>
      <w:r>
        <w:rPr>
          <w:rFonts w:ascii="Helvetica" w:hAnsi="Helvetica"/>
          <w:sz w:val="24"/>
          <w:szCs w:val="24"/>
          <w:lang w:val="it-IT"/>
        </w:rPr>
        <w:t xml:space="preserve">come ELEMENTI, si è </w:t>
      </w:r>
      <w:proofErr w:type="gramStart"/>
      <w:r>
        <w:rPr>
          <w:rFonts w:ascii="Helvetica" w:hAnsi="Helvetica"/>
          <w:sz w:val="24"/>
          <w:szCs w:val="24"/>
          <w:lang w:val="it-IT"/>
        </w:rPr>
        <w:t>concretizzato</w:t>
      </w:r>
      <w:proofErr w:type="gramEnd"/>
      <w:r>
        <w:rPr>
          <w:rFonts w:ascii="Helvetica" w:hAnsi="Helvetica"/>
          <w:sz w:val="24"/>
          <w:szCs w:val="24"/>
          <w:lang w:val="it-IT"/>
        </w:rPr>
        <w:t xml:space="preserve"> grazie all’incontro tra </w:t>
      </w:r>
      <w:r w:rsidRPr="00FC2289">
        <w:rPr>
          <w:rFonts w:ascii="Helvetica" w:hAnsi="Helvetica"/>
          <w:sz w:val="24"/>
          <w:szCs w:val="24"/>
          <w:lang w:val="it-IT"/>
        </w:rPr>
        <w:t>la capacità</w:t>
      </w:r>
      <w:r>
        <w:rPr>
          <w:rFonts w:ascii="Helvetica" w:hAnsi="Helvetica"/>
          <w:sz w:val="24"/>
          <w:szCs w:val="24"/>
          <w:lang w:val="it-IT"/>
        </w:rPr>
        <w:t xml:space="preserve"> artigianale e sartoriale di FRIUL MOSAIC, realtà che ancora oggi realizza mosaici artistici </w:t>
      </w:r>
      <w:r>
        <w:rPr>
          <w:rFonts w:ascii="Helvetica" w:hAnsi="Helvetica" w:cs="Arial"/>
          <w:sz w:val="24"/>
          <w:szCs w:val="24"/>
          <w:lang w:val="it-IT"/>
        </w:rPr>
        <w:t xml:space="preserve">destinati a durare nel </w:t>
      </w:r>
      <w:r w:rsidRPr="00FC2289">
        <w:rPr>
          <w:rFonts w:ascii="Helvetica" w:hAnsi="Helvetica" w:cs="Arial"/>
          <w:sz w:val="24"/>
          <w:szCs w:val="24"/>
          <w:lang w:val="it-IT"/>
        </w:rPr>
        <w:t xml:space="preserve">tempo, e la visione innovativa degli architetti Nespoli </w:t>
      </w:r>
      <w:r w:rsidRPr="00FC2289">
        <w:rPr>
          <w:rFonts w:ascii="Helvetica" w:hAnsi="Helvetica" w:cs="Arial"/>
          <w:sz w:val="24"/>
          <w:szCs w:val="24"/>
          <w:u w:val="single"/>
          <w:lang w:val="it-IT"/>
        </w:rPr>
        <w:t>e</w:t>
      </w:r>
      <w:r w:rsidRPr="00FC2289">
        <w:rPr>
          <w:rFonts w:ascii="Helvetica" w:hAnsi="Helvetica" w:cs="Arial"/>
          <w:sz w:val="24"/>
          <w:szCs w:val="24"/>
          <w:lang w:val="it-IT"/>
        </w:rPr>
        <w:t xml:space="preserve"> Novara</w:t>
      </w:r>
      <w:r>
        <w:rPr>
          <w:rFonts w:ascii="Helvetica" w:hAnsi="Helvetica" w:cs="Arial"/>
          <w:sz w:val="24"/>
          <w:szCs w:val="24"/>
          <w:lang w:val="it-IT"/>
        </w:rPr>
        <w:t>,</w:t>
      </w:r>
      <w:r w:rsidRPr="00FC2289">
        <w:rPr>
          <w:rFonts w:ascii="Helvetica" w:hAnsi="Helvetica" w:cs="Arial"/>
          <w:sz w:val="24"/>
          <w:szCs w:val="24"/>
          <w:lang w:val="it-IT"/>
        </w:rPr>
        <w:t xml:space="preserve"> </w:t>
      </w:r>
      <w:r w:rsidRPr="00FC2289">
        <w:rPr>
          <w:rFonts w:ascii="Helvetica" w:hAnsi="Helvetica" w:cs="Arial"/>
          <w:sz w:val="24"/>
          <w:szCs w:val="24"/>
          <w:lang w:val="it-IT"/>
        </w:rPr>
        <w:t xml:space="preserve">incaricati </w:t>
      </w:r>
      <w:r w:rsidRPr="00FC2289">
        <w:rPr>
          <w:rFonts w:ascii="Helvetica" w:hAnsi="Helvetica" w:cs="Arial"/>
          <w:sz w:val="24"/>
          <w:szCs w:val="24"/>
          <w:lang w:val="it-IT"/>
        </w:rPr>
        <w:t>da alcuni anni della direzione artistica</w:t>
      </w:r>
      <w:r w:rsidRPr="00FC2289">
        <w:rPr>
          <w:rFonts w:ascii="Helvetica" w:hAnsi="Helvetica" w:cs="Arial"/>
          <w:sz w:val="24"/>
          <w:szCs w:val="24"/>
          <w:lang w:val="it-IT"/>
        </w:rPr>
        <w:t xml:space="preserve"> dell’azienda friulana</w:t>
      </w:r>
      <w:r w:rsidRPr="00FC2289">
        <w:rPr>
          <w:rFonts w:ascii="Helvetica" w:hAnsi="Helvetica" w:cs="Arial"/>
          <w:sz w:val="24"/>
          <w:szCs w:val="24"/>
          <w:lang w:val="it-IT"/>
        </w:rPr>
        <w:t>.</w:t>
      </w:r>
    </w:p>
    <w:p w14:paraId="071C26BF" w14:textId="77777777" w:rsid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/>
          <w:sz w:val="24"/>
          <w:szCs w:val="24"/>
          <w:lang w:val="it-IT"/>
        </w:rPr>
      </w:pPr>
    </w:p>
    <w:p w14:paraId="5E0714B9" w14:textId="2A0D1E1A" w:rsid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/>
          <w:sz w:val="24"/>
          <w:szCs w:val="24"/>
          <w:lang w:val="it-IT"/>
        </w:rPr>
      </w:pPr>
      <w:r>
        <w:rPr>
          <w:rFonts w:ascii="Helvetica" w:hAnsi="Helvetica"/>
          <w:sz w:val="24"/>
          <w:szCs w:val="24"/>
          <w:lang w:val="it-IT"/>
        </w:rPr>
        <w:t>“</w:t>
      </w:r>
      <w:r>
        <w:rPr>
          <w:rFonts w:ascii="Helvetica" w:hAnsi="Helvetica"/>
          <w:b/>
          <w:i/>
          <w:sz w:val="24"/>
          <w:szCs w:val="24"/>
          <w:lang w:val="it-IT"/>
        </w:rPr>
        <w:t>Rompere gli schemi classici per reinventare nuove e moderne composizioni musive”</w:t>
      </w:r>
      <w:r>
        <w:rPr>
          <w:rFonts w:ascii="Helvetica" w:hAnsi="Helvetica"/>
          <w:sz w:val="24"/>
          <w:szCs w:val="24"/>
          <w:lang w:val="it-IT"/>
        </w:rPr>
        <w:t xml:space="preserve"> è</w:t>
      </w:r>
      <w:r>
        <w:rPr>
          <w:rFonts w:ascii="Helvetica" w:hAnsi="Helvetica"/>
          <w:sz w:val="24"/>
          <w:szCs w:val="24"/>
          <w:lang w:val="it-IT"/>
        </w:rPr>
        <w:t>, infatti,</w:t>
      </w:r>
      <w:r>
        <w:rPr>
          <w:rFonts w:ascii="Helvetica" w:hAnsi="Helvetica"/>
          <w:sz w:val="24"/>
          <w:szCs w:val="24"/>
          <w:lang w:val="it-IT"/>
        </w:rPr>
        <w:t xml:space="preserve"> la filosofia artigianale alla base del progetto </w:t>
      </w:r>
      <w:r>
        <w:rPr>
          <w:rFonts w:ascii="Helvetica" w:hAnsi="Helvetica"/>
          <w:b/>
          <w:sz w:val="24"/>
          <w:szCs w:val="24"/>
          <w:lang w:val="it-IT"/>
        </w:rPr>
        <w:t xml:space="preserve">ELEMENTI </w:t>
      </w:r>
      <w:r>
        <w:rPr>
          <w:rFonts w:ascii="Helvetica" w:hAnsi="Helvetica"/>
          <w:sz w:val="24"/>
          <w:szCs w:val="24"/>
          <w:lang w:val="it-IT"/>
        </w:rPr>
        <w:t xml:space="preserve">disegnato dallo studio </w:t>
      </w:r>
      <w:r>
        <w:rPr>
          <w:rFonts w:ascii="Helvetica" w:hAnsi="Helvetica"/>
          <w:b/>
          <w:sz w:val="24"/>
          <w:szCs w:val="24"/>
          <w:lang w:val="it-IT"/>
        </w:rPr>
        <w:t xml:space="preserve">Nespoli </w:t>
      </w:r>
      <w:r>
        <w:rPr>
          <w:rFonts w:ascii="Helvetica" w:hAnsi="Helvetica"/>
          <w:b/>
          <w:sz w:val="24"/>
          <w:szCs w:val="24"/>
          <w:u w:val="single"/>
          <w:lang w:val="it-IT"/>
        </w:rPr>
        <w:t>e</w:t>
      </w:r>
      <w:r>
        <w:rPr>
          <w:rFonts w:ascii="Helvetica" w:hAnsi="Helvetica"/>
          <w:b/>
          <w:sz w:val="24"/>
          <w:szCs w:val="24"/>
          <w:lang w:val="it-IT"/>
        </w:rPr>
        <w:t xml:space="preserve"> Novara</w:t>
      </w:r>
      <w:r>
        <w:rPr>
          <w:rFonts w:ascii="Helvetica" w:hAnsi="Helvetica"/>
          <w:sz w:val="24"/>
          <w:szCs w:val="24"/>
          <w:lang w:val="it-IT"/>
        </w:rPr>
        <w:t>.</w:t>
      </w:r>
    </w:p>
    <w:p w14:paraId="50B2E4E8" w14:textId="77777777" w:rsid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/>
          <w:sz w:val="24"/>
          <w:szCs w:val="24"/>
          <w:lang w:val="it-IT"/>
        </w:rPr>
      </w:pPr>
    </w:p>
    <w:p w14:paraId="7A04811A" w14:textId="65150329" w:rsid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/>
          <w:sz w:val="24"/>
          <w:szCs w:val="24"/>
          <w:lang w:val="it-IT"/>
        </w:rPr>
      </w:pPr>
      <w:r w:rsidRPr="00FC2289">
        <w:rPr>
          <w:rFonts w:ascii="Helvetica" w:hAnsi="Helvetica"/>
          <w:sz w:val="24"/>
          <w:szCs w:val="24"/>
          <w:lang w:val="it-IT"/>
        </w:rPr>
        <w:t>Le tessere quadrate</w:t>
      </w:r>
      <w:r>
        <w:rPr>
          <w:rFonts w:ascii="Helvetica" w:hAnsi="Helvetica"/>
          <w:sz w:val="24"/>
          <w:szCs w:val="24"/>
          <w:lang w:val="it-IT"/>
        </w:rPr>
        <w:t>,</w:t>
      </w:r>
      <w:r w:rsidRPr="00FC2289">
        <w:rPr>
          <w:rFonts w:ascii="Helvetica" w:hAnsi="Helvetica"/>
          <w:sz w:val="24"/>
          <w:szCs w:val="24"/>
          <w:lang w:val="it-IT"/>
        </w:rPr>
        <w:t xml:space="preserve"> </w:t>
      </w:r>
      <w:r w:rsidRPr="00FC2289">
        <w:rPr>
          <w:rFonts w:ascii="Helvetica" w:hAnsi="Helvetica"/>
          <w:sz w:val="24"/>
          <w:szCs w:val="24"/>
          <w:lang w:val="it-IT"/>
        </w:rPr>
        <w:t xml:space="preserve">tipiche </w:t>
      </w:r>
      <w:r w:rsidRPr="00FC2289">
        <w:rPr>
          <w:rFonts w:ascii="Helvetica" w:hAnsi="Helvetica"/>
          <w:sz w:val="24"/>
          <w:szCs w:val="24"/>
          <w:lang w:val="it-IT"/>
        </w:rPr>
        <w:t>della tradizione musiva</w:t>
      </w:r>
      <w:r>
        <w:rPr>
          <w:rFonts w:ascii="Helvetica" w:hAnsi="Helvetica"/>
          <w:sz w:val="24"/>
          <w:szCs w:val="24"/>
          <w:lang w:val="it-IT"/>
        </w:rPr>
        <w:t>,</w:t>
      </w:r>
      <w:r w:rsidRPr="00FC2289">
        <w:rPr>
          <w:rFonts w:ascii="Helvetica" w:hAnsi="Helvetica"/>
          <w:sz w:val="24"/>
          <w:szCs w:val="24"/>
          <w:lang w:val="it-IT"/>
        </w:rPr>
        <w:t xml:space="preserve"> lasciano spazio a listelli chiamati filagne, </w:t>
      </w:r>
      <w:proofErr w:type="gramStart"/>
      <w:r w:rsidRPr="00FC2289">
        <w:rPr>
          <w:rFonts w:ascii="Helvetica" w:hAnsi="Helvetica"/>
          <w:sz w:val="24"/>
          <w:szCs w:val="24"/>
          <w:lang w:val="it-IT"/>
        </w:rPr>
        <w:t>dando vita</w:t>
      </w:r>
      <w:proofErr w:type="gramEnd"/>
      <w:r w:rsidRPr="00FC2289">
        <w:rPr>
          <w:rFonts w:ascii="Helvetica" w:hAnsi="Helvetica"/>
          <w:sz w:val="24"/>
          <w:szCs w:val="24"/>
          <w:lang w:val="it-IT"/>
        </w:rPr>
        <w:t xml:space="preserve"> a un “</w:t>
      </w:r>
      <w:r w:rsidRPr="00FC2289">
        <w:rPr>
          <w:rFonts w:ascii="Helvetica" w:hAnsi="Helvetica"/>
          <w:b/>
          <w:sz w:val="24"/>
          <w:szCs w:val="24"/>
          <w:lang w:val="it-IT"/>
        </w:rPr>
        <w:t>progetto aperto</w:t>
      </w:r>
      <w:r w:rsidRPr="00FC2289">
        <w:rPr>
          <w:rFonts w:ascii="Helvetica" w:hAnsi="Helvetica"/>
          <w:sz w:val="24"/>
          <w:szCs w:val="24"/>
          <w:lang w:val="it-IT"/>
        </w:rPr>
        <w:t>” alla creatività dell’utilizzatore</w:t>
      </w:r>
      <w:r>
        <w:rPr>
          <w:rFonts w:ascii="Helvetica" w:hAnsi="Helvetica"/>
          <w:sz w:val="24"/>
          <w:szCs w:val="24"/>
          <w:lang w:val="it-IT"/>
        </w:rPr>
        <w:t>,</w:t>
      </w:r>
      <w:r w:rsidRPr="00FC2289">
        <w:rPr>
          <w:rFonts w:ascii="Helvetica" w:hAnsi="Helvetica"/>
          <w:sz w:val="24"/>
          <w:szCs w:val="24"/>
          <w:lang w:val="it-IT"/>
        </w:rPr>
        <w:t xml:space="preserve"> che non pone limiti al numero delle combinazioni</w:t>
      </w:r>
      <w:r>
        <w:rPr>
          <w:rFonts w:ascii="Helvetica" w:hAnsi="Helvetica"/>
          <w:sz w:val="24"/>
          <w:szCs w:val="24"/>
          <w:lang w:val="it-IT"/>
        </w:rPr>
        <w:t xml:space="preserve"> decorative possibili.</w:t>
      </w:r>
    </w:p>
    <w:p w14:paraId="19D9C712" w14:textId="77777777" w:rsid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/>
          <w:sz w:val="24"/>
          <w:szCs w:val="24"/>
          <w:lang w:val="it-IT"/>
        </w:rPr>
      </w:pPr>
      <w:r>
        <w:rPr>
          <w:rFonts w:ascii="Helvetica" w:hAnsi="Helvetica"/>
          <w:sz w:val="24"/>
          <w:szCs w:val="24"/>
          <w:lang w:val="it-IT"/>
        </w:rPr>
        <w:t xml:space="preserve">Il modulo </w:t>
      </w:r>
      <w:proofErr w:type="gramStart"/>
      <w:r>
        <w:rPr>
          <w:rFonts w:ascii="Helvetica" w:hAnsi="Helvetica"/>
          <w:sz w:val="24"/>
          <w:szCs w:val="24"/>
          <w:lang w:val="it-IT"/>
        </w:rPr>
        <w:t>viene</w:t>
      </w:r>
      <w:proofErr w:type="gramEnd"/>
      <w:r>
        <w:rPr>
          <w:rFonts w:ascii="Helvetica" w:hAnsi="Helvetica"/>
          <w:sz w:val="24"/>
          <w:szCs w:val="24"/>
          <w:lang w:val="it-IT"/>
        </w:rPr>
        <w:t xml:space="preserve"> proposto in 6 schemi diversi replicabili all’infinito per rivestire pavimenti e superfici di qualsiasi dimensione.</w:t>
      </w:r>
    </w:p>
    <w:p w14:paraId="52B6C47F" w14:textId="60F50B66" w:rsid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/>
          <w:sz w:val="24"/>
          <w:szCs w:val="24"/>
          <w:lang w:val="it-IT"/>
        </w:rPr>
      </w:pPr>
      <w:r>
        <w:rPr>
          <w:rFonts w:ascii="Helvetica" w:hAnsi="Helvetica"/>
          <w:b/>
          <w:sz w:val="24"/>
          <w:szCs w:val="24"/>
          <w:lang w:val="it-IT"/>
        </w:rPr>
        <w:t xml:space="preserve">Orizzontali o verticali, </w:t>
      </w:r>
      <w:proofErr w:type="gramStart"/>
      <w:r>
        <w:rPr>
          <w:rFonts w:ascii="Helvetica" w:hAnsi="Helvetica"/>
          <w:b/>
          <w:sz w:val="24"/>
          <w:szCs w:val="24"/>
          <w:lang w:val="it-IT"/>
        </w:rPr>
        <w:t>a seconda del</w:t>
      </w:r>
      <w:proofErr w:type="gramEnd"/>
      <w:r>
        <w:rPr>
          <w:rFonts w:ascii="Helvetica" w:hAnsi="Helvetica"/>
          <w:b/>
          <w:sz w:val="24"/>
          <w:szCs w:val="24"/>
          <w:lang w:val="it-IT"/>
        </w:rPr>
        <w:t xml:space="preserve"> verso di posa delle filagne che il mosaicista dispone sapientemente a mano,</w:t>
      </w:r>
      <w:r>
        <w:rPr>
          <w:rFonts w:ascii="Helvetica" w:hAnsi="Helvetica"/>
          <w:sz w:val="24"/>
          <w:szCs w:val="24"/>
          <w:lang w:val="it-IT"/>
        </w:rPr>
        <w:t xml:space="preserve"> i listelli vengono proposti</w:t>
      </w:r>
      <w:r>
        <w:rPr>
          <w:rFonts w:ascii="Helvetica" w:hAnsi="Helvetica"/>
          <w:sz w:val="24"/>
          <w:szCs w:val="24"/>
          <w:lang w:val="it-IT"/>
        </w:rPr>
        <w:t>,</w:t>
      </w:r>
      <w:r>
        <w:rPr>
          <w:rFonts w:ascii="Helvetica" w:hAnsi="Helvetica"/>
          <w:sz w:val="24"/>
          <w:szCs w:val="24"/>
          <w:lang w:val="it-IT"/>
        </w:rPr>
        <w:t xml:space="preserve"> assemblati in differenti dimensioni e in 6 tipologie di marmi</w:t>
      </w:r>
      <w:r>
        <w:rPr>
          <w:rFonts w:ascii="Helvetica" w:hAnsi="Helvetica"/>
          <w:sz w:val="24"/>
          <w:szCs w:val="24"/>
          <w:lang w:val="it-IT"/>
        </w:rPr>
        <w:t>,</w:t>
      </w:r>
      <w:r>
        <w:rPr>
          <w:rFonts w:ascii="Helvetica" w:hAnsi="Helvetica"/>
          <w:sz w:val="24"/>
          <w:szCs w:val="24"/>
          <w:lang w:val="it-IT"/>
        </w:rPr>
        <w:t xml:space="preserve"> con tonalità che spaziano dal bianco al grigio, dal beige al marrone. </w:t>
      </w:r>
    </w:p>
    <w:p w14:paraId="489D1680" w14:textId="77777777" w:rsid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/>
          <w:sz w:val="24"/>
          <w:szCs w:val="24"/>
          <w:lang w:val="it-IT"/>
        </w:rPr>
      </w:pPr>
    </w:p>
    <w:p w14:paraId="4D750896" w14:textId="77777777" w:rsid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/>
          <w:sz w:val="24"/>
          <w:szCs w:val="24"/>
          <w:lang w:val="it-IT"/>
        </w:rPr>
      </w:pPr>
      <w:r>
        <w:rPr>
          <w:rFonts w:ascii="Helvetica" w:hAnsi="Helvetica"/>
          <w:sz w:val="24"/>
          <w:szCs w:val="24"/>
          <w:lang w:val="it-IT"/>
        </w:rPr>
        <w:t>FRIUL MOSAIC</w:t>
      </w:r>
      <w:r w:rsidRPr="00FC2289">
        <w:rPr>
          <w:rFonts w:ascii="Helvetica" w:hAnsi="Helvetica"/>
          <w:sz w:val="24"/>
          <w:szCs w:val="24"/>
          <w:lang w:val="it-IT"/>
        </w:rPr>
        <w:t xml:space="preserve">, che continua a sostenere una produzione 100% Made in </w:t>
      </w:r>
      <w:proofErr w:type="spellStart"/>
      <w:r w:rsidRPr="00FC2289">
        <w:rPr>
          <w:rFonts w:ascii="Helvetica" w:hAnsi="Helvetica"/>
          <w:sz w:val="24"/>
          <w:szCs w:val="24"/>
          <w:lang w:val="it-IT"/>
        </w:rPr>
        <w:t>Italy</w:t>
      </w:r>
      <w:proofErr w:type="spellEnd"/>
      <w:r w:rsidRPr="00FC2289">
        <w:rPr>
          <w:rFonts w:ascii="Helvetica" w:hAnsi="Helvetica"/>
          <w:sz w:val="24"/>
          <w:szCs w:val="24"/>
          <w:lang w:val="it-IT"/>
        </w:rPr>
        <w:t>, si distingue per la capacità di personalizzare ogni realizzazione, rendendo</w:t>
      </w:r>
      <w:r>
        <w:rPr>
          <w:rFonts w:ascii="Helvetica" w:hAnsi="Helvetica"/>
          <w:sz w:val="24"/>
          <w:szCs w:val="24"/>
          <w:lang w:val="it-IT"/>
        </w:rPr>
        <w:t xml:space="preserve"> possibile la creazione di ambienti </w:t>
      </w:r>
      <w:r w:rsidRPr="00246BCB">
        <w:rPr>
          <w:rFonts w:ascii="Helvetica" w:hAnsi="Helvetica"/>
          <w:b/>
          <w:sz w:val="24"/>
          <w:szCs w:val="24"/>
          <w:lang w:val="it-IT"/>
        </w:rPr>
        <w:t xml:space="preserve">unici e </w:t>
      </w:r>
      <w:proofErr w:type="gramStart"/>
      <w:r>
        <w:rPr>
          <w:rFonts w:ascii="Helvetica" w:hAnsi="Helvetica"/>
          <w:b/>
          <w:sz w:val="24"/>
          <w:szCs w:val="24"/>
          <w:lang w:val="it-IT"/>
        </w:rPr>
        <w:t>irripetibili</w:t>
      </w:r>
      <w:proofErr w:type="gramEnd"/>
      <w:r>
        <w:rPr>
          <w:rFonts w:ascii="Helvetica" w:hAnsi="Helvetica"/>
          <w:sz w:val="24"/>
          <w:szCs w:val="24"/>
          <w:lang w:val="it-IT"/>
        </w:rPr>
        <w:t>.</w:t>
      </w:r>
    </w:p>
    <w:p w14:paraId="1DD74566" w14:textId="77777777" w:rsid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/>
          <w:sz w:val="24"/>
          <w:szCs w:val="24"/>
          <w:lang w:val="it-IT"/>
        </w:rPr>
      </w:pPr>
    </w:p>
    <w:p w14:paraId="668E2AE6" w14:textId="77777777" w:rsid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/>
          <w:b/>
          <w:sz w:val="24"/>
          <w:szCs w:val="24"/>
          <w:lang w:val="it-IT"/>
        </w:rPr>
      </w:pPr>
    </w:p>
    <w:p w14:paraId="7710B961" w14:textId="77777777" w:rsidR="00FC2289" w:rsidRP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/>
          <w:b/>
          <w:lang w:val="it-IT"/>
        </w:rPr>
      </w:pPr>
      <w:r>
        <w:rPr>
          <w:rFonts w:ascii="Helvetica" w:hAnsi="Helvetica"/>
          <w:b/>
          <w:lang w:val="it-IT"/>
        </w:rPr>
        <w:t xml:space="preserve">FRIUL </w:t>
      </w:r>
      <w:r w:rsidRPr="00FC2289">
        <w:rPr>
          <w:rFonts w:ascii="Helvetica" w:hAnsi="Helvetica"/>
          <w:b/>
          <w:lang w:val="it-IT"/>
        </w:rPr>
        <w:t>MOSAIC | Serie ELEMENTI (Collezione Design)</w:t>
      </w:r>
    </w:p>
    <w:p w14:paraId="57A4B9CB" w14:textId="77777777" w:rsidR="00FC2289" w:rsidRP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/>
          <w:b/>
          <w:lang w:val="it-IT"/>
        </w:rPr>
      </w:pPr>
      <w:r w:rsidRPr="00FC2289">
        <w:rPr>
          <w:rFonts w:ascii="Helvetica" w:hAnsi="Helvetica"/>
          <w:b/>
          <w:lang w:val="it-IT"/>
        </w:rPr>
        <w:t>Filagne 1cm Pietra e Marmo</w:t>
      </w:r>
    </w:p>
    <w:p w14:paraId="65788ED0" w14:textId="77777777" w:rsidR="00FC2289" w:rsidRP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/>
          <w:b/>
          <w:lang w:val="it-IT"/>
        </w:rPr>
      </w:pPr>
      <w:r w:rsidRPr="00FC2289">
        <w:rPr>
          <w:rFonts w:ascii="Helvetica" w:hAnsi="Helvetica"/>
          <w:b/>
          <w:lang w:val="it-IT"/>
        </w:rPr>
        <w:t>Prezzo: da €/mq 380,00</w:t>
      </w:r>
    </w:p>
    <w:p w14:paraId="5D0BBB3F" w14:textId="77777777" w:rsid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/>
          <w:b/>
          <w:lang w:val="it-IT"/>
        </w:rPr>
      </w:pPr>
      <w:r w:rsidRPr="00FC2289">
        <w:rPr>
          <w:rFonts w:ascii="Helvetica" w:hAnsi="Helvetica"/>
          <w:b/>
          <w:lang w:val="it-IT"/>
        </w:rPr>
        <w:t>Design Nespoli</w:t>
      </w:r>
      <w:r>
        <w:rPr>
          <w:rFonts w:ascii="Helvetica" w:hAnsi="Helvetica"/>
          <w:b/>
          <w:lang w:val="it-IT"/>
        </w:rPr>
        <w:t xml:space="preserve"> </w:t>
      </w:r>
      <w:r w:rsidRPr="00246BCB">
        <w:rPr>
          <w:rFonts w:ascii="Helvetica" w:hAnsi="Helvetica"/>
          <w:b/>
          <w:u w:val="single"/>
          <w:lang w:val="it-IT"/>
        </w:rPr>
        <w:t>e</w:t>
      </w:r>
      <w:r>
        <w:rPr>
          <w:rFonts w:ascii="Helvetica" w:hAnsi="Helvetica"/>
          <w:b/>
          <w:lang w:val="it-IT"/>
        </w:rPr>
        <w:t xml:space="preserve"> Novara</w:t>
      </w:r>
    </w:p>
    <w:p w14:paraId="261B3921" w14:textId="77777777" w:rsid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/>
          <w:b/>
          <w:lang w:val="it-IT"/>
        </w:rPr>
      </w:pPr>
    </w:p>
    <w:p w14:paraId="33C34244" w14:textId="77777777" w:rsid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/>
          <w:b/>
          <w:lang w:val="it-IT"/>
        </w:rPr>
      </w:pPr>
    </w:p>
    <w:p w14:paraId="64D1E7FE" w14:textId="77777777" w:rsid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/>
          <w:b/>
          <w:lang w:val="it-IT"/>
        </w:rPr>
      </w:pPr>
      <w:bookmarkStart w:id="0" w:name="_GoBack"/>
      <w:bookmarkEnd w:id="0"/>
    </w:p>
    <w:p w14:paraId="7D6B6746" w14:textId="77777777" w:rsidR="00FC2289" w:rsidRDefault="00FC2289" w:rsidP="00FC2289">
      <w:pPr>
        <w:ind w:left="2835"/>
        <w:jc w:val="center"/>
        <w:outlineLvl w:val="0"/>
        <w:rPr>
          <w:rFonts w:ascii="Helvetica" w:hAnsi="Helvetica" w:cs="Arial"/>
          <w:b/>
          <w:lang w:val="it-IT"/>
        </w:rPr>
      </w:pPr>
      <w:r>
        <w:rPr>
          <w:rFonts w:ascii="Helvetica" w:hAnsi="Helvetica" w:cs="Arial"/>
          <w:b/>
          <w:lang w:val="it-IT"/>
        </w:rPr>
        <w:t xml:space="preserve">ULTERIORI IMMAGINI E COMUNICATI STAMPA POSSONO ESSERE RICHIESTI A </w:t>
      </w:r>
      <w:hyperlink r:id="rId8" w:history="1">
        <w:r>
          <w:rPr>
            <w:rStyle w:val="Collegamentoipertestuale"/>
            <w:rFonts w:ascii="Helvetica" w:hAnsi="Helvetica" w:cs="Arial"/>
            <w:b/>
            <w:color w:val="auto"/>
            <w:lang w:val="it-IT"/>
          </w:rPr>
          <w:t>PRESS@TACONLINE.IT</w:t>
        </w:r>
      </w:hyperlink>
    </w:p>
    <w:p w14:paraId="1C65E2CA" w14:textId="77777777" w:rsid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b/>
          <w:lang w:val="it-IT"/>
        </w:rPr>
      </w:pPr>
    </w:p>
    <w:p w14:paraId="0BBA2AB0" w14:textId="77777777" w:rsid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sz w:val="22"/>
          <w:szCs w:val="22"/>
          <w:lang w:val="it-IT"/>
        </w:rPr>
      </w:pPr>
    </w:p>
    <w:p w14:paraId="00046A79" w14:textId="77777777" w:rsidR="00FC2289" w:rsidRDefault="00FC2289" w:rsidP="00FC2289">
      <w:pPr>
        <w:widowControl w:val="0"/>
        <w:autoSpaceDE w:val="0"/>
        <w:autoSpaceDN w:val="0"/>
        <w:adjustRightInd w:val="0"/>
        <w:ind w:left="2835"/>
        <w:jc w:val="both"/>
        <w:rPr>
          <w:sz w:val="22"/>
          <w:szCs w:val="22"/>
          <w:lang w:val="it-IT"/>
        </w:rPr>
      </w:pPr>
    </w:p>
    <w:p w14:paraId="3614C564" w14:textId="77777777" w:rsidR="00DC5556" w:rsidRPr="00254A98" w:rsidRDefault="00DC5556" w:rsidP="00DC5556">
      <w:pPr>
        <w:widowControl w:val="0"/>
        <w:autoSpaceDE w:val="0"/>
        <w:autoSpaceDN w:val="0"/>
        <w:adjustRightInd w:val="0"/>
        <w:ind w:left="2835"/>
        <w:jc w:val="both"/>
        <w:rPr>
          <w:b/>
          <w:lang w:val="it-IT"/>
        </w:rPr>
      </w:pPr>
    </w:p>
    <w:p w14:paraId="33184847" w14:textId="210AFAA4" w:rsidR="00073BCA" w:rsidRPr="00254A98" w:rsidRDefault="00073BCA" w:rsidP="000D7454">
      <w:pPr>
        <w:widowControl w:val="0"/>
        <w:autoSpaceDE w:val="0"/>
        <w:autoSpaceDN w:val="0"/>
        <w:adjustRightInd w:val="0"/>
        <w:ind w:left="2835"/>
        <w:jc w:val="both"/>
        <w:rPr>
          <w:sz w:val="22"/>
          <w:szCs w:val="22"/>
          <w:lang w:val="it-IT"/>
        </w:rPr>
      </w:pPr>
    </w:p>
    <w:sectPr w:rsidR="00073BCA" w:rsidRPr="00254A98" w:rsidSect="00E317F1">
      <w:headerReference w:type="even" r:id="rId9"/>
      <w:headerReference w:type="default" r:id="rId10"/>
      <w:footerReference w:type="default" r:id="rId11"/>
      <w:endnotePr>
        <w:numFmt w:val="decimal"/>
      </w:endnotePr>
      <w:pgSz w:w="11901" w:h="16840"/>
      <w:pgMar w:top="709" w:right="1134" w:bottom="993" w:left="851" w:header="426" w:footer="6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43BE1" w14:textId="77777777" w:rsidR="00C13AB7" w:rsidRDefault="00C13AB7">
      <w:r>
        <w:separator/>
      </w:r>
    </w:p>
  </w:endnote>
  <w:endnote w:type="continuationSeparator" w:id="0">
    <w:p w14:paraId="3A332F08" w14:textId="77777777" w:rsidR="00C13AB7" w:rsidRDefault="00C1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751D9" w14:textId="50AF56A9" w:rsidR="00C13AB7" w:rsidRPr="002B7433" w:rsidRDefault="00C13AB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54448" w14:textId="77777777" w:rsidR="00C13AB7" w:rsidRDefault="00C13AB7">
      <w:r>
        <w:separator/>
      </w:r>
    </w:p>
  </w:footnote>
  <w:footnote w:type="continuationSeparator" w:id="0">
    <w:p w14:paraId="1403F019" w14:textId="77777777" w:rsidR="00C13AB7" w:rsidRDefault="00C13A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B93E0" w14:textId="77777777" w:rsidR="00C13AB7" w:rsidRDefault="00C13AB7">
    <w:pPr>
      <w:pStyle w:val="Intestazione"/>
    </w:pP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06AA1CBF" wp14:editId="471D8C33">
          <wp:extent cx="1676400" cy="626745"/>
          <wp:effectExtent l="0" t="0" r="0" b="8255"/>
          <wp:docPr id="5" name="Immagine 5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A694A" w14:textId="77777777" w:rsidR="00C13AB7" w:rsidRDefault="00C13AB7" w:rsidP="009372B5">
    <w:pPr>
      <w:ind w:left="-142" w:right="-290"/>
      <w:rPr>
        <w:rFonts w:ascii="Arial" w:hAnsi="Arial" w:cs="Arial"/>
        <w:color w:val="7F7F7F" w:themeColor="text1" w:themeTint="80"/>
        <w:lang w:val="it-IT"/>
      </w:rPr>
    </w:pPr>
  </w:p>
  <w:p w14:paraId="02162BE8" w14:textId="77777777" w:rsidR="00C13AB7" w:rsidRDefault="00C13AB7" w:rsidP="009372B5">
    <w:pPr>
      <w:ind w:left="-142" w:right="-290"/>
      <w:rPr>
        <w:rFonts w:ascii="Arial" w:hAnsi="Arial" w:cs="Arial"/>
        <w:color w:val="7F7F7F" w:themeColor="text1" w:themeTint="80"/>
        <w:lang w:val="it-IT"/>
      </w:rPr>
    </w:pPr>
  </w:p>
  <w:p w14:paraId="0D7D1598" w14:textId="4471633E" w:rsidR="00C13AB7" w:rsidRDefault="00C13AB7" w:rsidP="00E317F1">
    <w:pPr>
      <w:ind w:left="-142" w:right="-290"/>
      <w:rPr>
        <w:rFonts w:ascii="Arial" w:hAnsi="Arial" w:cs="Arial"/>
        <w:color w:val="7F7F7F" w:themeColor="text1" w:themeTint="80"/>
        <w:lang w:val="it-IT"/>
      </w:rPr>
    </w:pP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608A6BC5" wp14:editId="395544DA">
          <wp:extent cx="1224068" cy="454406"/>
          <wp:effectExtent l="0" t="0" r="0" b="3175"/>
          <wp:docPr id="6" name="Immagine 6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68" cy="454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 w:cs="Arial"/>
        <w:b/>
        <w:noProof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196B4E" wp14:editId="53857FD8">
              <wp:simplePos x="0" y="0"/>
              <wp:positionH relativeFrom="column">
                <wp:posOffset>-146050</wp:posOffset>
              </wp:positionH>
              <wp:positionV relativeFrom="paragraph">
                <wp:posOffset>4192905</wp:posOffset>
              </wp:positionV>
              <wp:extent cx="1442720" cy="2386965"/>
              <wp:effectExtent l="0" t="0" r="5080" b="17145"/>
              <wp:wrapThrough wrapText="bothSides">
                <wp:wrapPolygon edited="0">
                  <wp:start x="0" y="0"/>
                  <wp:lineTo x="0" y="21533"/>
                  <wp:lineTo x="21296" y="21533"/>
                  <wp:lineTo x="2129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2386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095A3" w14:textId="77777777" w:rsidR="00C13AB7" w:rsidRPr="00611C7D" w:rsidRDefault="00C13AB7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Press Office:</w:t>
                          </w:r>
                        </w:p>
                        <w:p w14:paraId="14F97325" w14:textId="77777777" w:rsidR="00C13AB7" w:rsidRPr="00611C7D" w:rsidRDefault="00C13AB7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proofErr w:type="spellStart"/>
                          <w:proofErr w:type="gramStart"/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tac</w:t>
                          </w:r>
                          <w:proofErr w:type="spellEnd"/>
                          <w:proofErr w:type="gramEnd"/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 xml:space="preserve"> comunic@zione</w:t>
                          </w:r>
                        </w:p>
                        <w:p w14:paraId="40C31F9E" w14:textId="77777777" w:rsidR="00C13AB7" w:rsidRPr="00611C7D" w:rsidRDefault="00C13AB7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proofErr w:type="gramStart"/>
                          <w:r w:rsidRPr="00611C7D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  <w:t>tel</w:t>
                          </w:r>
                          <w:proofErr w:type="gramEnd"/>
                          <w:r w:rsidRPr="00611C7D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  <w:t>. +39 0248517618</w:t>
                          </w:r>
                        </w:p>
                        <w:p w14:paraId="18A0CDB0" w14:textId="77777777" w:rsidR="00C13AB7" w:rsidRPr="00120950" w:rsidRDefault="00C13AB7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tel</w:t>
                          </w:r>
                          <w:proofErr w:type="spell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 xml:space="preserve"> .</w:t>
                          </w:r>
                          <w:proofErr w:type="gram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 xml:space="preserve"> +39 0185351616</w:t>
                          </w:r>
                        </w:p>
                        <w:p w14:paraId="6BFF91E1" w14:textId="77777777" w:rsidR="00C13AB7" w:rsidRPr="00120950" w:rsidRDefault="00C13AB7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press@taconline.it</w:t>
                          </w:r>
                        </w:p>
                        <w:p w14:paraId="468C66BD" w14:textId="77777777" w:rsidR="00C13AB7" w:rsidRPr="00120950" w:rsidRDefault="00C13AB7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www.taconline.it</w:t>
                          </w:r>
                        </w:p>
                        <w:p w14:paraId="134E4032" w14:textId="77777777" w:rsidR="00C13AB7" w:rsidRPr="00120950" w:rsidRDefault="00C13AB7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twitter.com</w:t>
                          </w:r>
                          <w:proofErr w:type="gram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/</w:t>
                          </w:r>
                          <w:proofErr w:type="spell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3C018858" w14:textId="77777777" w:rsidR="00C13AB7" w:rsidRPr="00120950" w:rsidRDefault="00C13AB7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spellStart"/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facebook</w:t>
                          </w:r>
                          <w:proofErr w:type="spellEnd"/>
                          <w:proofErr w:type="gram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/</w:t>
                          </w:r>
                          <w:proofErr w:type="spell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21D86B11" w14:textId="77777777" w:rsidR="00C13AB7" w:rsidRPr="00120950" w:rsidRDefault="00C13AB7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06902F84" w14:textId="77777777" w:rsidR="00C13AB7" w:rsidRPr="00120950" w:rsidRDefault="00C13AB7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Azienda:</w:t>
                          </w:r>
                        </w:p>
                        <w:p w14:paraId="647B813D" w14:textId="77777777" w:rsidR="00C13AB7" w:rsidRPr="00120950" w:rsidRDefault="00C13AB7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spellStart"/>
                          <w:r w:rsidRPr="0012095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Friulmosaic</w:t>
                          </w:r>
                          <w:proofErr w:type="spellEnd"/>
                        </w:p>
                        <w:p w14:paraId="7119FA64" w14:textId="77777777" w:rsidR="00C13AB7" w:rsidRPr="00120950" w:rsidRDefault="00C13AB7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Via S. Giacomo, 42</w:t>
                          </w:r>
                        </w:p>
                        <w:p w14:paraId="0CA7CA7D" w14:textId="77777777" w:rsidR="00C13AB7" w:rsidRPr="00120950" w:rsidRDefault="00C13AB7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33096 San Martino </w:t>
                          </w: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al</w:t>
                          </w:r>
                          <w:proofErr w:type="gramEnd"/>
                        </w:p>
                        <w:p w14:paraId="1C0FD024" w14:textId="77777777" w:rsidR="00C13AB7" w:rsidRPr="00120950" w:rsidRDefault="00C13AB7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Tagliamento PN Italia</w:t>
                          </w:r>
                        </w:p>
                        <w:p w14:paraId="6BCB8601" w14:textId="0AB514F8" w:rsidR="00C13AB7" w:rsidRPr="00120950" w:rsidRDefault="00C13AB7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Tel. +39 0434899217</w:t>
                          </w:r>
                        </w:p>
                        <w:p w14:paraId="79E0C354" w14:textId="77777777" w:rsidR="00C13AB7" w:rsidRPr="00120950" w:rsidRDefault="00C13AB7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www.friulmosaic.com</w:t>
                          </w:r>
                          <w:proofErr w:type="gramEnd"/>
                        </w:p>
                        <w:p w14:paraId="3EB26E2B" w14:textId="77777777" w:rsidR="00C13AB7" w:rsidRPr="00120950" w:rsidRDefault="00C13AB7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info@friulmosaic.com</w:t>
                          </w:r>
                        </w:p>
                        <w:p w14:paraId="5E393CD0" w14:textId="77777777" w:rsidR="00C13AB7" w:rsidRPr="00120950" w:rsidRDefault="00C13AB7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1.45pt;margin-top:330.15pt;width:113.6pt;height:187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" filled="f" stroked="f">
              <v:textbox style="mso-fit-shape-to-text:t" inset="0,0,0,0">
                <w:txbxContent>
                  <w:p w14:paraId="398095A3" w14:textId="77777777" w:rsidR="00C13AB7" w:rsidRPr="00611C7D" w:rsidRDefault="00C13AB7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Press Office:</w:t>
                    </w:r>
                  </w:p>
                  <w:p w14:paraId="14F97325" w14:textId="77777777" w:rsidR="00C13AB7" w:rsidRPr="00611C7D" w:rsidRDefault="00C13AB7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</w:pPr>
                    <w:proofErr w:type="spellStart"/>
                    <w:proofErr w:type="gramStart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tac</w:t>
                    </w:r>
                    <w:proofErr w:type="spellEnd"/>
                    <w:proofErr w:type="gramEnd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 xml:space="preserve"> comunic@zione</w:t>
                    </w:r>
                  </w:p>
                  <w:p w14:paraId="40C31F9E" w14:textId="77777777" w:rsidR="00C13AB7" w:rsidRPr="00611C7D" w:rsidRDefault="00C13AB7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proofErr w:type="gramStart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tel</w:t>
                    </w:r>
                    <w:proofErr w:type="gramEnd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. +39 0248517618</w:t>
                    </w:r>
                  </w:p>
                  <w:p w14:paraId="18A0CDB0" w14:textId="77777777" w:rsidR="00C13AB7" w:rsidRPr="00120950" w:rsidRDefault="00C13AB7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proofErr w:type="spellStart"/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tel</w:t>
                    </w:r>
                    <w:proofErr w:type="spell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 xml:space="preserve"> .</w:t>
                    </w:r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 xml:space="preserve"> +39 0185351616</w:t>
                    </w:r>
                  </w:p>
                  <w:p w14:paraId="6BFF91E1" w14:textId="77777777" w:rsidR="00C13AB7" w:rsidRPr="00120950" w:rsidRDefault="00C13AB7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press@taconline.it</w:t>
                    </w:r>
                  </w:p>
                  <w:p w14:paraId="468C66BD" w14:textId="77777777" w:rsidR="00C13AB7" w:rsidRPr="00120950" w:rsidRDefault="00C13AB7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www.taconline.it</w:t>
                    </w:r>
                  </w:p>
                  <w:p w14:paraId="134E4032" w14:textId="77777777" w:rsidR="00C13AB7" w:rsidRPr="00120950" w:rsidRDefault="00C13AB7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twitter.com</w:t>
                    </w:r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/</w:t>
                    </w:r>
                    <w:proofErr w:type="spell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tacomunicazione</w:t>
                    </w:r>
                    <w:proofErr w:type="spellEnd"/>
                  </w:p>
                  <w:p w14:paraId="3C018858" w14:textId="77777777" w:rsidR="00C13AB7" w:rsidRPr="00120950" w:rsidRDefault="00C13AB7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spellStart"/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facebook</w:t>
                    </w:r>
                    <w:proofErr w:type="spellEnd"/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/</w:t>
                    </w:r>
                    <w:proofErr w:type="spell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tacomunicazione</w:t>
                    </w:r>
                    <w:proofErr w:type="spellEnd"/>
                  </w:p>
                  <w:p w14:paraId="21D86B11" w14:textId="77777777" w:rsidR="00C13AB7" w:rsidRPr="00120950" w:rsidRDefault="00C13AB7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</w:p>
                  <w:p w14:paraId="06902F84" w14:textId="77777777" w:rsidR="00C13AB7" w:rsidRPr="00120950" w:rsidRDefault="00C13AB7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Azienda:</w:t>
                    </w:r>
                  </w:p>
                  <w:p w14:paraId="647B813D" w14:textId="77777777" w:rsidR="00C13AB7" w:rsidRPr="00120950" w:rsidRDefault="00C13AB7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proofErr w:type="spellStart"/>
                    <w:r w:rsidRPr="0012095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Friulmosaic</w:t>
                    </w:r>
                    <w:proofErr w:type="spellEnd"/>
                  </w:p>
                  <w:p w14:paraId="7119FA64" w14:textId="77777777" w:rsidR="00C13AB7" w:rsidRPr="00120950" w:rsidRDefault="00C13AB7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Via S. Giacomo, 42</w:t>
                    </w:r>
                  </w:p>
                  <w:p w14:paraId="0CA7CA7D" w14:textId="77777777" w:rsidR="00C13AB7" w:rsidRPr="00120950" w:rsidRDefault="00C13AB7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 xml:space="preserve">33096 San Martino </w:t>
                    </w: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al</w:t>
                    </w:r>
                    <w:proofErr w:type="gramEnd"/>
                  </w:p>
                  <w:p w14:paraId="1C0FD024" w14:textId="77777777" w:rsidR="00C13AB7" w:rsidRPr="00120950" w:rsidRDefault="00C13AB7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Tagliamento PN Italia</w:t>
                    </w:r>
                  </w:p>
                  <w:p w14:paraId="6BCB8601" w14:textId="0AB514F8" w:rsidR="00C13AB7" w:rsidRPr="00120950" w:rsidRDefault="00C13AB7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Tel. +39 0434899217</w:t>
                    </w:r>
                  </w:p>
                  <w:p w14:paraId="79E0C354" w14:textId="77777777" w:rsidR="00C13AB7" w:rsidRPr="00120950" w:rsidRDefault="00C13AB7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www.friulmosaic.com</w:t>
                    </w:r>
                    <w:proofErr w:type="gramEnd"/>
                  </w:p>
                  <w:p w14:paraId="3EB26E2B" w14:textId="77777777" w:rsidR="00C13AB7" w:rsidRPr="00120950" w:rsidRDefault="00C13AB7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info@friulmosaic.com</w:t>
                    </w:r>
                  </w:p>
                  <w:p w14:paraId="5E393CD0" w14:textId="77777777" w:rsidR="00C13AB7" w:rsidRPr="00120950" w:rsidRDefault="00C13AB7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A836D3">
      <w:rPr>
        <w:rFonts w:ascii="Arial" w:hAnsi="Arial" w:cs="Arial"/>
        <w:color w:val="7F7F7F" w:themeColor="text1" w:themeTint="80"/>
        <w:lang w:val="it-IT"/>
      </w:rPr>
      <w:t xml:space="preserve"> </w:t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</w:p>
  <w:p w14:paraId="1D330074" w14:textId="21B5B8F6" w:rsidR="00C13AB7" w:rsidRDefault="00C13AB7" w:rsidP="00CE173C">
    <w:pPr>
      <w:pStyle w:val="Intestazione"/>
      <w:ind w:left="-284"/>
    </w:pPr>
    <w:r>
      <w:rPr>
        <w:rFonts w:ascii="Helvetica" w:hAnsi="Helvetica" w:cs="Helvetica"/>
        <w:noProof/>
        <w:sz w:val="24"/>
        <w:szCs w:val="24"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6F7403" wp14:editId="37586FFE">
              <wp:simplePos x="0" y="0"/>
              <wp:positionH relativeFrom="column">
                <wp:posOffset>-146050</wp:posOffset>
              </wp:positionH>
              <wp:positionV relativeFrom="paragraph">
                <wp:posOffset>2657475</wp:posOffset>
              </wp:positionV>
              <wp:extent cx="1943100" cy="571500"/>
              <wp:effectExtent l="0" t="0" r="0" b="1270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0357B0" w14:textId="31346C22" w:rsidR="00C13AB7" w:rsidRDefault="00C13AB7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bookmarkStart w:id="1" w:name="OLE_LINK7"/>
                          <w:bookmarkStart w:id="2" w:name="OLE_LINK8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Showroom </w:t>
                          </w:r>
                        </w:p>
                        <w:p w14:paraId="0A15B4E6" w14:textId="4C833455" w:rsidR="00C13AB7" w:rsidRPr="00611C7D" w:rsidRDefault="00C13AB7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Spazio IL</w:t>
                          </w: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10 Milano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</w:p>
                        <w:p w14:paraId="2C7A3BA3" w14:textId="77777777" w:rsidR="00C13AB7" w:rsidRPr="00611C7D" w:rsidRDefault="00C13AB7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Via Paolo Andreani 3/A</w:t>
                          </w:r>
                        </w:p>
                        <w:p w14:paraId="57224DC3" w14:textId="50A56247" w:rsidR="00C13AB7" w:rsidRPr="005A4914" w:rsidRDefault="00C13AB7" w:rsidP="00786B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1BFC7307" w14:textId="0F87EEF4" w:rsidR="00C13AB7" w:rsidRPr="005A4914" w:rsidRDefault="00C13AB7" w:rsidP="005A49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bookmarkEnd w:id="1"/>
                        <w:bookmarkEnd w:id="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4" o:spid="_x0000_s1027" type="#_x0000_t202" style="position:absolute;left:0;text-align:left;margin-left:-11.45pt;margin-top:209.25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" filled="f" stroked="f">
              <v:textbox>
                <w:txbxContent>
                  <w:p w14:paraId="660357B0" w14:textId="31346C22" w:rsidR="00073BCA" w:rsidRDefault="00073BCA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bookmarkStart w:id="3" w:name="OLE_LINK7"/>
                    <w:bookmarkStart w:id="4" w:name="OLE_LINK8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 xml:space="preserve">Showroom </w:t>
                    </w:r>
                  </w:p>
                  <w:p w14:paraId="0A15B4E6" w14:textId="4C833455" w:rsidR="00014704" w:rsidRPr="00611C7D" w:rsidRDefault="00073BCA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S</w:t>
                    </w:r>
                    <w:r w:rsidR="00014704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 xml:space="preserve">pazio </w:t>
                    </w:r>
                    <w:r w:rsidR="001578D5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I</w:t>
                    </w:r>
                    <w:r w:rsidR="00014704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L</w:t>
                    </w:r>
                    <w:r w:rsidR="00014704"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10 Milano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 xml:space="preserve"> </w:t>
                    </w:r>
                  </w:p>
                  <w:p w14:paraId="2C7A3BA3" w14:textId="77777777" w:rsidR="00014704" w:rsidRPr="00611C7D" w:rsidRDefault="00014704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Via Paolo Andreani 3/A</w:t>
                    </w:r>
                  </w:p>
                  <w:p w14:paraId="57224DC3" w14:textId="50A56247" w:rsidR="00014704" w:rsidRPr="005A4914" w:rsidRDefault="00014704" w:rsidP="00786B44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</w:pPr>
                  </w:p>
                  <w:p w14:paraId="1BFC7307" w14:textId="0F87EEF4" w:rsidR="00014704" w:rsidRPr="005A4914" w:rsidRDefault="00014704" w:rsidP="005A4914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</w:pPr>
                  </w:p>
                  <w:bookmarkEnd w:id="3"/>
                  <w:bookmarkEnd w:id="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1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5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73"/>
    <w:rsid w:val="00000179"/>
    <w:rsid w:val="000078E1"/>
    <w:rsid w:val="00011472"/>
    <w:rsid w:val="00011846"/>
    <w:rsid w:val="00014704"/>
    <w:rsid w:val="00015D53"/>
    <w:rsid w:val="000161CD"/>
    <w:rsid w:val="00025DFD"/>
    <w:rsid w:val="00033AF9"/>
    <w:rsid w:val="00037211"/>
    <w:rsid w:val="00046B7A"/>
    <w:rsid w:val="00050858"/>
    <w:rsid w:val="00057385"/>
    <w:rsid w:val="00057599"/>
    <w:rsid w:val="000600E1"/>
    <w:rsid w:val="000608E8"/>
    <w:rsid w:val="0006241A"/>
    <w:rsid w:val="00062936"/>
    <w:rsid w:val="00064B06"/>
    <w:rsid w:val="00073BCA"/>
    <w:rsid w:val="00074B9E"/>
    <w:rsid w:val="00082255"/>
    <w:rsid w:val="0008450A"/>
    <w:rsid w:val="0009279C"/>
    <w:rsid w:val="0009511D"/>
    <w:rsid w:val="000A22F4"/>
    <w:rsid w:val="000A6209"/>
    <w:rsid w:val="000D58DC"/>
    <w:rsid w:val="000D7454"/>
    <w:rsid w:val="000E0672"/>
    <w:rsid w:val="000E4472"/>
    <w:rsid w:val="000E58C3"/>
    <w:rsid w:val="000F18E6"/>
    <w:rsid w:val="000F233D"/>
    <w:rsid w:val="00107A30"/>
    <w:rsid w:val="001124EB"/>
    <w:rsid w:val="00112D57"/>
    <w:rsid w:val="00115CDA"/>
    <w:rsid w:val="00120950"/>
    <w:rsid w:val="00121AB6"/>
    <w:rsid w:val="0012498B"/>
    <w:rsid w:val="00130DF5"/>
    <w:rsid w:val="00133C48"/>
    <w:rsid w:val="0014478A"/>
    <w:rsid w:val="00152BB2"/>
    <w:rsid w:val="001569AA"/>
    <w:rsid w:val="001578D5"/>
    <w:rsid w:val="001645E8"/>
    <w:rsid w:val="0016468A"/>
    <w:rsid w:val="0017165E"/>
    <w:rsid w:val="00171FB0"/>
    <w:rsid w:val="001814FF"/>
    <w:rsid w:val="001969FD"/>
    <w:rsid w:val="001B4709"/>
    <w:rsid w:val="001C76B0"/>
    <w:rsid w:val="001E4FAD"/>
    <w:rsid w:val="001E7A0C"/>
    <w:rsid w:val="001F0495"/>
    <w:rsid w:val="001F606E"/>
    <w:rsid w:val="001F7936"/>
    <w:rsid w:val="00201188"/>
    <w:rsid w:val="0020182F"/>
    <w:rsid w:val="00201DD7"/>
    <w:rsid w:val="0020517E"/>
    <w:rsid w:val="00206565"/>
    <w:rsid w:val="002067B8"/>
    <w:rsid w:val="002077F3"/>
    <w:rsid w:val="00216FD0"/>
    <w:rsid w:val="002217FF"/>
    <w:rsid w:val="00226402"/>
    <w:rsid w:val="0022654E"/>
    <w:rsid w:val="002402C0"/>
    <w:rsid w:val="00244FF5"/>
    <w:rsid w:val="00245959"/>
    <w:rsid w:val="002477DC"/>
    <w:rsid w:val="00252902"/>
    <w:rsid w:val="00254A98"/>
    <w:rsid w:val="00256282"/>
    <w:rsid w:val="00264808"/>
    <w:rsid w:val="0026538B"/>
    <w:rsid w:val="00275A51"/>
    <w:rsid w:val="0028072E"/>
    <w:rsid w:val="0028098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6765"/>
    <w:rsid w:val="003D305C"/>
    <w:rsid w:val="003D55F2"/>
    <w:rsid w:val="003D7FE5"/>
    <w:rsid w:val="003E69C9"/>
    <w:rsid w:val="004037B1"/>
    <w:rsid w:val="00407011"/>
    <w:rsid w:val="00407827"/>
    <w:rsid w:val="00416FC6"/>
    <w:rsid w:val="00417F18"/>
    <w:rsid w:val="00420FBD"/>
    <w:rsid w:val="00434589"/>
    <w:rsid w:val="00440ADC"/>
    <w:rsid w:val="00445F7A"/>
    <w:rsid w:val="00471BBE"/>
    <w:rsid w:val="0047347F"/>
    <w:rsid w:val="00486FF4"/>
    <w:rsid w:val="00491F4D"/>
    <w:rsid w:val="00496408"/>
    <w:rsid w:val="004A0B19"/>
    <w:rsid w:val="004A1A9D"/>
    <w:rsid w:val="004A4ADC"/>
    <w:rsid w:val="004B21E2"/>
    <w:rsid w:val="004B47BB"/>
    <w:rsid w:val="004C1780"/>
    <w:rsid w:val="004C29B4"/>
    <w:rsid w:val="004C730C"/>
    <w:rsid w:val="004C7657"/>
    <w:rsid w:val="004E2D72"/>
    <w:rsid w:val="004F47F1"/>
    <w:rsid w:val="00503F09"/>
    <w:rsid w:val="0050417D"/>
    <w:rsid w:val="005129CE"/>
    <w:rsid w:val="0051515B"/>
    <w:rsid w:val="00523BF4"/>
    <w:rsid w:val="00524676"/>
    <w:rsid w:val="0052768B"/>
    <w:rsid w:val="00547930"/>
    <w:rsid w:val="005635BD"/>
    <w:rsid w:val="00567C95"/>
    <w:rsid w:val="00571061"/>
    <w:rsid w:val="00572B3C"/>
    <w:rsid w:val="005741B5"/>
    <w:rsid w:val="0057669B"/>
    <w:rsid w:val="00595A25"/>
    <w:rsid w:val="005A2821"/>
    <w:rsid w:val="005A4914"/>
    <w:rsid w:val="005A6088"/>
    <w:rsid w:val="005A756B"/>
    <w:rsid w:val="005A7E02"/>
    <w:rsid w:val="005B285D"/>
    <w:rsid w:val="005B4AEF"/>
    <w:rsid w:val="005C3B97"/>
    <w:rsid w:val="005E0FFD"/>
    <w:rsid w:val="00606A5F"/>
    <w:rsid w:val="00611C7D"/>
    <w:rsid w:val="00623720"/>
    <w:rsid w:val="00640685"/>
    <w:rsid w:val="00641A50"/>
    <w:rsid w:val="00643243"/>
    <w:rsid w:val="0066390A"/>
    <w:rsid w:val="00666422"/>
    <w:rsid w:val="00673201"/>
    <w:rsid w:val="0069179B"/>
    <w:rsid w:val="006A0688"/>
    <w:rsid w:val="006A6FC7"/>
    <w:rsid w:val="006C27B4"/>
    <w:rsid w:val="006D4F74"/>
    <w:rsid w:val="006E594D"/>
    <w:rsid w:val="006F26ED"/>
    <w:rsid w:val="006F5C57"/>
    <w:rsid w:val="006F611C"/>
    <w:rsid w:val="007105F8"/>
    <w:rsid w:val="00712739"/>
    <w:rsid w:val="00713644"/>
    <w:rsid w:val="00723276"/>
    <w:rsid w:val="00724E64"/>
    <w:rsid w:val="00731F92"/>
    <w:rsid w:val="00734631"/>
    <w:rsid w:val="00745BEF"/>
    <w:rsid w:val="00747276"/>
    <w:rsid w:val="00771EA1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7B39"/>
    <w:rsid w:val="007C1449"/>
    <w:rsid w:val="007D0B1F"/>
    <w:rsid w:val="007D2EFD"/>
    <w:rsid w:val="007E614C"/>
    <w:rsid w:val="007F1684"/>
    <w:rsid w:val="00803810"/>
    <w:rsid w:val="00821FE4"/>
    <w:rsid w:val="00825819"/>
    <w:rsid w:val="0083218D"/>
    <w:rsid w:val="00843CE7"/>
    <w:rsid w:val="008469B0"/>
    <w:rsid w:val="008470D0"/>
    <w:rsid w:val="0085048F"/>
    <w:rsid w:val="0085258E"/>
    <w:rsid w:val="00854F4D"/>
    <w:rsid w:val="0087358F"/>
    <w:rsid w:val="008A00F4"/>
    <w:rsid w:val="008A0D3C"/>
    <w:rsid w:val="008A3B4B"/>
    <w:rsid w:val="008B02FD"/>
    <w:rsid w:val="008B1EA0"/>
    <w:rsid w:val="008B679E"/>
    <w:rsid w:val="008C3955"/>
    <w:rsid w:val="008D0C4A"/>
    <w:rsid w:val="008E19E6"/>
    <w:rsid w:val="008E6FFB"/>
    <w:rsid w:val="00901EA5"/>
    <w:rsid w:val="00902428"/>
    <w:rsid w:val="0090654C"/>
    <w:rsid w:val="009205A0"/>
    <w:rsid w:val="0093381C"/>
    <w:rsid w:val="00933D6A"/>
    <w:rsid w:val="009372B5"/>
    <w:rsid w:val="00966AA0"/>
    <w:rsid w:val="00976BF0"/>
    <w:rsid w:val="00981190"/>
    <w:rsid w:val="00983F5C"/>
    <w:rsid w:val="00994C9D"/>
    <w:rsid w:val="009957E9"/>
    <w:rsid w:val="0099699B"/>
    <w:rsid w:val="009A1E6E"/>
    <w:rsid w:val="009A4E2C"/>
    <w:rsid w:val="009B2351"/>
    <w:rsid w:val="009C2005"/>
    <w:rsid w:val="009C6F21"/>
    <w:rsid w:val="009D4B52"/>
    <w:rsid w:val="009D7338"/>
    <w:rsid w:val="009E002B"/>
    <w:rsid w:val="00A014B0"/>
    <w:rsid w:val="00A07A2A"/>
    <w:rsid w:val="00A07B0F"/>
    <w:rsid w:val="00A10E7E"/>
    <w:rsid w:val="00A164A1"/>
    <w:rsid w:val="00A1735C"/>
    <w:rsid w:val="00A25B77"/>
    <w:rsid w:val="00A40775"/>
    <w:rsid w:val="00A51F61"/>
    <w:rsid w:val="00A534DB"/>
    <w:rsid w:val="00A668BD"/>
    <w:rsid w:val="00A67F62"/>
    <w:rsid w:val="00A76887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FCD"/>
    <w:rsid w:val="00B21E22"/>
    <w:rsid w:val="00B30F25"/>
    <w:rsid w:val="00B44AB0"/>
    <w:rsid w:val="00B51C95"/>
    <w:rsid w:val="00B5479F"/>
    <w:rsid w:val="00B6033E"/>
    <w:rsid w:val="00B629DB"/>
    <w:rsid w:val="00B643BB"/>
    <w:rsid w:val="00B733C6"/>
    <w:rsid w:val="00B82094"/>
    <w:rsid w:val="00B84766"/>
    <w:rsid w:val="00B8483D"/>
    <w:rsid w:val="00B951EB"/>
    <w:rsid w:val="00BA09DB"/>
    <w:rsid w:val="00BA1EC9"/>
    <w:rsid w:val="00BA6F9C"/>
    <w:rsid w:val="00BB2101"/>
    <w:rsid w:val="00BB2131"/>
    <w:rsid w:val="00BC69CD"/>
    <w:rsid w:val="00BD339E"/>
    <w:rsid w:val="00BE10E1"/>
    <w:rsid w:val="00BE6FAB"/>
    <w:rsid w:val="00BF52CA"/>
    <w:rsid w:val="00C01327"/>
    <w:rsid w:val="00C13AB7"/>
    <w:rsid w:val="00C42382"/>
    <w:rsid w:val="00C441CA"/>
    <w:rsid w:val="00C5425E"/>
    <w:rsid w:val="00C6071E"/>
    <w:rsid w:val="00C611E3"/>
    <w:rsid w:val="00C702A5"/>
    <w:rsid w:val="00C7300D"/>
    <w:rsid w:val="00C871E5"/>
    <w:rsid w:val="00C91EAE"/>
    <w:rsid w:val="00CA1C3F"/>
    <w:rsid w:val="00CA5F59"/>
    <w:rsid w:val="00CA7EBB"/>
    <w:rsid w:val="00CB24C2"/>
    <w:rsid w:val="00CD2FB0"/>
    <w:rsid w:val="00CE173C"/>
    <w:rsid w:val="00CE792E"/>
    <w:rsid w:val="00CF2084"/>
    <w:rsid w:val="00CF2A1F"/>
    <w:rsid w:val="00CF47A1"/>
    <w:rsid w:val="00D1746E"/>
    <w:rsid w:val="00D22C75"/>
    <w:rsid w:val="00D27CE5"/>
    <w:rsid w:val="00D3017C"/>
    <w:rsid w:val="00D36F32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B6D03"/>
    <w:rsid w:val="00DC5556"/>
    <w:rsid w:val="00DD27F4"/>
    <w:rsid w:val="00DE2A9C"/>
    <w:rsid w:val="00DF03AB"/>
    <w:rsid w:val="00DF0C62"/>
    <w:rsid w:val="00E01C8E"/>
    <w:rsid w:val="00E14669"/>
    <w:rsid w:val="00E16252"/>
    <w:rsid w:val="00E27F5F"/>
    <w:rsid w:val="00E30968"/>
    <w:rsid w:val="00E30CB6"/>
    <w:rsid w:val="00E317F1"/>
    <w:rsid w:val="00E342A2"/>
    <w:rsid w:val="00E371A0"/>
    <w:rsid w:val="00E453FA"/>
    <w:rsid w:val="00E46C3E"/>
    <w:rsid w:val="00E70775"/>
    <w:rsid w:val="00E7227D"/>
    <w:rsid w:val="00E83C7A"/>
    <w:rsid w:val="00EA7C55"/>
    <w:rsid w:val="00EC0248"/>
    <w:rsid w:val="00EC07E9"/>
    <w:rsid w:val="00EC2A76"/>
    <w:rsid w:val="00EC368F"/>
    <w:rsid w:val="00EC7C7F"/>
    <w:rsid w:val="00ED3769"/>
    <w:rsid w:val="00ED5595"/>
    <w:rsid w:val="00EE0ADF"/>
    <w:rsid w:val="00EE49F8"/>
    <w:rsid w:val="00EE51A1"/>
    <w:rsid w:val="00EF2ED5"/>
    <w:rsid w:val="00EF73AE"/>
    <w:rsid w:val="00F10D7D"/>
    <w:rsid w:val="00F2028D"/>
    <w:rsid w:val="00F21F0C"/>
    <w:rsid w:val="00F4082A"/>
    <w:rsid w:val="00F42597"/>
    <w:rsid w:val="00F53AC7"/>
    <w:rsid w:val="00F61DF3"/>
    <w:rsid w:val="00F67241"/>
    <w:rsid w:val="00F70273"/>
    <w:rsid w:val="00F90788"/>
    <w:rsid w:val="00FB2519"/>
    <w:rsid w:val="00FC2289"/>
    <w:rsid w:val="00FC24B5"/>
    <w:rsid w:val="00FC2C53"/>
    <w:rsid w:val="00FD3789"/>
    <w:rsid w:val="00FD55ED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FB2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qFormat/>
    <w:pPr>
      <w:keepNext/>
      <w:tabs>
        <w:tab w:val="left" w:pos="420"/>
        <w:tab w:val="left" w:pos="2960"/>
        <w:tab w:val="left" w:pos="5680"/>
        <w:tab w:val="right" w:pos="95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deltesto">
    <w:name w:val="Body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1124EB"/>
    <w:rPr>
      <w:b/>
      <w:bCs/>
    </w:rPr>
  </w:style>
  <w:style w:type="paragraph" w:styleId="NormaleWeb">
    <w:name w:val="Normal (Web)"/>
    <w:basedOn w:val="Normale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qFormat/>
    <w:rsid w:val="005B4AEF"/>
    <w:pPr>
      <w:jc w:val="center"/>
    </w:pPr>
    <w:rPr>
      <w:sz w:val="28"/>
      <w:szCs w:val="24"/>
      <w:lang w:val="it-IT"/>
    </w:rPr>
  </w:style>
  <w:style w:type="paragraph" w:styleId="Mappadocumento">
    <w:name w:val="Document Map"/>
    <w:basedOn w:val="Normale"/>
    <w:semiHidden/>
    <w:rsid w:val="000A6209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rsid w:val="002D36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D365B"/>
    <w:rPr>
      <w:rFonts w:ascii="Tahoma" w:hAnsi="Tahoma" w:cs="Tahoma"/>
      <w:sz w:val="16"/>
      <w:szCs w:val="16"/>
      <w:lang w:val="en-US"/>
    </w:rPr>
  </w:style>
  <w:style w:type="paragraph" w:styleId="Corpodeltesto2">
    <w:name w:val="Body Text 2"/>
    <w:basedOn w:val="Normale"/>
    <w:link w:val="Corpodeltesto2Carattere"/>
    <w:rsid w:val="0064068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640685"/>
    <w:rPr>
      <w:lang w:val="en-US"/>
    </w:rPr>
  </w:style>
  <w:style w:type="paragraph" w:customStyle="1" w:styleId="NormaleCalibri">
    <w:name w:val="Normale + Calibri"/>
    <w:aliases w:val="11 pt"/>
    <w:basedOn w:val="Normale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39"/>
    <w:rsid w:val="000118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72"/>
    <w:rsid w:val="00611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qFormat/>
    <w:pPr>
      <w:keepNext/>
      <w:tabs>
        <w:tab w:val="left" w:pos="420"/>
        <w:tab w:val="left" w:pos="2960"/>
        <w:tab w:val="left" w:pos="5680"/>
        <w:tab w:val="right" w:pos="95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deltesto">
    <w:name w:val="Body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1124EB"/>
    <w:rPr>
      <w:b/>
      <w:bCs/>
    </w:rPr>
  </w:style>
  <w:style w:type="paragraph" w:styleId="NormaleWeb">
    <w:name w:val="Normal (Web)"/>
    <w:basedOn w:val="Normale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qFormat/>
    <w:rsid w:val="005B4AEF"/>
    <w:pPr>
      <w:jc w:val="center"/>
    </w:pPr>
    <w:rPr>
      <w:sz w:val="28"/>
      <w:szCs w:val="24"/>
      <w:lang w:val="it-IT"/>
    </w:rPr>
  </w:style>
  <w:style w:type="paragraph" w:styleId="Mappadocumento">
    <w:name w:val="Document Map"/>
    <w:basedOn w:val="Normale"/>
    <w:semiHidden/>
    <w:rsid w:val="000A6209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rsid w:val="002D36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D365B"/>
    <w:rPr>
      <w:rFonts w:ascii="Tahoma" w:hAnsi="Tahoma" w:cs="Tahoma"/>
      <w:sz w:val="16"/>
      <w:szCs w:val="16"/>
      <w:lang w:val="en-US"/>
    </w:rPr>
  </w:style>
  <w:style w:type="paragraph" w:styleId="Corpodeltesto2">
    <w:name w:val="Body Text 2"/>
    <w:basedOn w:val="Normale"/>
    <w:link w:val="Corpodeltesto2Carattere"/>
    <w:rsid w:val="0064068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640685"/>
    <w:rPr>
      <w:lang w:val="en-US"/>
    </w:rPr>
  </w:style>
  <w:style w:type="paragraph" w:customStyle="1" w:styleId="NormaleCalibri">
    <w:name w:val="Normale + Calibri"/>
    <w:aliases w:val="11 pt"/>
    <w:basedOn w:val="Normale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39"/>
    <w:rsid w:val="000118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72"/>
    <w:rsid w:val="00611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RESS@TACONLINE.IT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1531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7</vt:i4>
      </vt:variant>
    </vt:vector>
  </HeadingPairs>
  <TitlesOfParts>
    <vt:vector size="8" baseType="lpstr">
      <vt:lpstr>Gentili signori Giacomelli Tomat,</vt:lpstr>
      <vt:lpstr/>
      <vt:lpstr>FRIUL MOSAIC fila dritta al Fuorisalone 2017 </vt:lpstr>
      <vt:lpstr>con la sua nuova Collezione Contemporanea</vt:lpstr>
      <vt:lpstr/>
      <vt:lpstr>Design: FM Studio</vt:lpstr>
      <vt:lpstr>Friul Mosaic insieme alla direzione artistica, affidata ormai da più di un anno </vt:lpstr>
      <vt:lpstr>Il catalogo raccoglie composizioni musive dal carattere geometrico, tra cui le l</vt:lpstr>
    </vt:vector>
  </TitlesOfParts>
  <Company>SmithKline Beecham</Company>
  <LinksUpToDate>false</LinksUpToDate>
  <CharactersWithSpaces>1796</CharactersWithSpaces>
  <SharedDoc>false</SharedDoc>
  <HLinks>
    <vt:vector size="12" baseType="variant">
      <vt:variant>
        <vt:i4>1835041</vt:i4>
      </vt:variant>
      <vt:variant>
        <vt:i4>5397</vt:i4>
      </vt:variant>
      <vt:variant>
        <vt:i4>1026</vt:i4>
      </vt:variant>
      <vt:variant>
        <vt:i4>1</vt:i4>
      </vt:variant>
      <vt:variant>
        <vt:lpwstr>logo nero</vt:lpwstr>
      </vt:variant>
      <vt:variant>
        <vt:lpwstr/>
      </vt:variant>
      <vt:variant>
        <vt:i4>1835041</vt:i4>
      </vt:variant>
      <vt:variant>
        <vt:i4>5401</vt:i4>
      </vt:variant>
      <vt:variant>
        <vt:i4>1025</vt:i4>
      </vt:variant>
      <vt:variant>
        <vt:i4>1</vt:i4>
      </vt:variant>
      <vt:variant>
        <vt:lpwstr>logo nero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tac comunicazione</cp:lastModifiedBy>
  <cp:revision>4</cp:revision>
  <cp:lastPrinted>2017-05-19T10:05:00Z</cp:lastPrinted>
  <dcterms:created xsi:type="dcterms:W3CDTF">2018-02-05T09:32:00Z</dcterms:created>
  <dcterms:modified xsi:type="dcterms:W3CDTF">2018-02-06T15:55:00Z</dcterms:modified>
</cp:coreProperties>
</file>