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97" w:rsidRDefault="000A38B6">
      <w:pPr>
        <w:pStyle w:val="NormaleWeb"/>
        <w:spacing w:before="0" w:after="0"/>
        <w:rPr>
          <w:rFonts w:ascii="Helvetica" w:eastAsia="Helvetica" w:hAnsi="Helvetica" w:cs="Helvetica"/>
          <w:kern w:val="1"/>
        </w:rPr>
      </w:pP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</w: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</w: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</w: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</w: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</w: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</w: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</w: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</w:r>
      <w:r>
        <w:rPr>
          <w:rFonts w:ascii="Helvetica" w:hAnsi="Helvetica"/>
          <w:b/>
          <w:bCs/>
          <w:kern w:val="1"/>
          <w:sz w:val="36"/>
          <w:szCs w:val="36"/>
          <w:lang w:val="it-IT"/>
        </w:rPr>
        <w:tab/>
        <w:t xml:space="preserve">  </w:t>
      </w:r>
      <w:r w:rsidR="00C74B97" w:rsidRPr="00C74B97">
        <w:rPr>
          <w:rFonts w:ascii="Helvetica" w:eastAsia="Helvetica" w:hAnsi="Helvetica" w:cs="Helvetica"/>
        </w:rPr>
      </w:r>
      <w:r w:rsidR="00C74B97" w:rsidRPr="00C74B97">
        <w:rPr>
          <w:rFonts w:ascii="Helvetica" w:eastAsia="Helvetica" w:hAnsi="Helvetica" w:cs="Helvetica"/>
        </w:rPr>
        <w:pict>
          <v:group id="_x0000_s1026" style="width:150.5pt;height:23.2pt;mso-position-horizontal-relative:char;mso-position-vertical-relative:line" coordsize="1911448,295161">
            <v:rect id="_x0000_s1027" style="position:absolute;width:1911448;height:295161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911448;height:295161">
              <v:imagedata r:id="rId6" o:title="image-small"/>
            </v:shape>
            <w10:wrap type="none"/>
            <w10:anchorlock/>
          </v:group>
        </w:pict>
      </w:r>
    </w:p>
    <w:p w:rsidR="00C74B97" w:rsidRDefault="00C74B97">
      <w:pPr>
        <w:pStyle w:val="NormaleWeb"/>
        <w:spacing w:before="0" w:after="0"/>
        <w:rPr>
          <w:rFonts w:ascii="Helvetica" w:eastAsia="Helvetica" w:hAnsi="Helvetica" w:cs="Helvetica"/>
          <w:kern w:val="1"/>
          <w:lang w:val="it-IT"/>
        </w:rPr>
      </w:pPr>
    </w:p>
    <w:p w:rsidR="00C74B97" w:rsidRDefault="00C74B97">
      <w:pPr>
        <w:pStyle w:val="NormaleWeb"/>
        <w:spacing w:before="0" w:after="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pict>
          <v:line id="_x0000_s1029" style="position:absolute;z-index:251659264;visibility:visible;mso-wrap-distance-left:0;mso-wrap-distance-right:0;mso-position-vertical-relative:line" from="3.3pt,.4pt" to="487.8pt,.4pt" strokecolor="#7f7f7f" strokeweight="3pt">
            <v:stroke joinstyle="miter"/>
          </v:line>
        </w:pict>
      </w:r>
    </w:p>
    <w:p w:rsidR="00C74B97" w:rsidRDefault="00C74B97">
      <w:pPr>
        <w:pStyle w:val="Normale"/>
        <w:rPr>
          <w:rFonts w:ascii="Helvetica" w:eastAsia="Helvetica" w:hAnsi="Helvetica" w:cs="Helvetica"/>
        </w:rPr>
      </w:pPr>
    </w:p>
    <w:p w:rsidR="00C74B97" w:rsidRDefault="000A38B6">
      <w:pPr>
        <w:pStyle w:val="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proofErr w:type="spellStart"/>
      <w:r>
        <w:rPr>
          <w:rFonts w:ascii="Helvetica" w:hAnsi="Helvetica"/>
          <w:b/>
          <w:bCs/>
          <w:sz w:val="28"/>
          <w:szCs w:val="28"/>
        </w:rPr>
        <w:t>Planit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insieme al Cavallino Bianco Family Spa </w:t>
      </w:r>
      <w:proofErr w:type="spellStart"/>
      <w:r>
        <w:rPr>
          <w:rFonts w:ascii="Helvetica" w:hAnsi="Helvetica"/>
          <w:b/>
          <w:bCs/>
          <w:sz w:val="28"/>
          <w:szCs w:val="28"/>
        </w:rPr>
        <w:t>Grand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Hotel </w:t>
      </w:r>
    </w:p>
    <w:p w:rsidR="00C74B97" w:rsidRDefault="000A38B6">
      <w:pPr>
        <w:pStyle w:val="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proofErr w:type="gramStart"/>
      <w:r>
        <w:rPr>
          <w:rFonts w:ascii="Helvetica" w:hAnsi="Helvetica"/>
          <w:b/>
          <w:bCs/>
          <w:sz w:val="28"/>
          <w:szCs w:val="28"/>
        </w:rPr>
        <w:t>Struttura</w:t>
      </w:r>
      <w:proofErr w:type="gramEnd"/>
      <w:r>
        <w:rPr>
          <w:rFonts w:ascii="Helvetica" w:hAnsi="Helvetica"/>
          <w:b/>
          <w:bCs/>
          <w:sz w:val="28"/>
          <w:szCs w:val="28"/>
        </w:rPr>
        <w:t xml:space="preserve"> 4 stelle </w:t>
      </w:r>
      <w:proofErr w:type="spellStart"/>
      <w:r>
        <w:rPr>
          <w:rFonts w:ascii="Helvetica" w:hAnsi="Helvetica"/>
          <w:b/>
          <w:bCs/>
          <w:sz w:val="28"/>
          <w:szCs w:val="28"/>
        </w:rPr>
        <w:t>superior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pluripremiato</w:t>
      </w:r>
    </w:p>
    <w:p w:rsidR="00C74B97" w:rsidRDefault="00C74B97">
      <w:pPr>
        <w:pStyle w:val="Nessunaspaziatura"/>
        <w:rPr>
          <w:rFonts w:ascii="Helvetica" w:eastAsia="Helvetica" w:hAnsi="Helvetica" w:cs="Helvetica"/>
        </w:rPr>
      </w:pPr>
    </w:p>
    <w:p w:rsidR="00C74B97" w:rsidRDefault="00C74B97">
      <w:pPr>
        <w:pStyle w:val="Nessunaspaziatura"/>
        <w:rPr>
          <w:rFonts w:ascii="Helvetica" w:eastAsia="Helvetica" w:hAnsi="Helvetica" w:cs="Helvetica"/>
        </w:rPr>
      </w:pPr>
    </w:p>
    <w:p w:rsidR="00C74B97" w:rsidRDefault="000A38B6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  <w:proofErr w:type="spellStart"/>
      <w:r>
        <w:rPr>
          <w:rFonts w:ascii="Helvetica" w:hAnsi="Helvetica"/>
        </w:rPr>
        <w:t>Planit</w:t>
      </w:r>
      <w:proofErr w:type="spellEnd"/>
      <w:r>
        <w:rPr>
          <w:rFonts w:ascii="Helvetica" w:hAnsi="Helvetica"/>
        </w:rPr>
        <w:t xml:space="preserve">, dinamica azienda che lavora </w:t>
      </w:r>
      <w:proofErr w:type="gramStart"/>
      <w:r>
        <w:rPr>
          <w:rFonts w:ascii="Helvetica" w:hAnsi="Helvetica"/>
        </w:rPr>
        <w:t>da tempo</w:t>
      </w:r>
      <w:proofErr w:type="gramEnd"/>
      <w:r>
        <w:rPr>
          <w:rFonts w:ascii="Helvetica" w:hAnsi="Helvetica"/>
        </w:rPr>
        <w:t xml:space="preserve"> </w:t>
      </w:r>
      <w:r w:rsidR="009935A1">
        <w:rPr>
          <w:rFonts w:ascii="Helvetica" w:hAnsi="Helvetica"/>
        </w:rPr>
        <w:t xml:space="preserve">il </w:t>
      </w:r>
      <w:r>
        <w:rPr>
          <w:rFonts w:ascii="Helvetica" w:hAnsi="Helvetica"/>
        </w:rPr>
        <w:t xml:space="preserve"> </w:t>
      </w:r>
      <w:proofErr w:type="spellStart"/>
      <w:r w:rsidR="009935A1">
        <w:rPr>
          <w:rFonts w:ascii="Helvetica" w:hAnsi="Helvetica"/>
        </w:rPr>
        <w:t>Solid</w:t>
      </w:r>
      <w:proofErr w:type="spellEnd"/>
      <w:r w:rsidR="009935A1">
        <w:rPr>
          <w:rFonts w:ascii="Helvetica" w:hAnsi="Helvetica"/>
        </w:rPr>
        <w:t xml:space="preserve"> Surface</w:t>
      </w:r>
      <w:r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materiale che da </w:t>
      </w:r>
      <w:r>
        <w:rPr>
          <w:rFonts w:ascii="Helvetica" w:hAnsi="Helvetica"/>
        </w:rPr>
        <w:t>sicurezza perch</w:t>
      </w:r>
      <w:r>
        <w:rPr>
          <w:rFonts w:ascii="Helvetica" w:hAnsi="Helvetica"/>
        </w:rPr>
        <w:t xml:space="preserve">é è </w:t>
      </w:r>
      <w:r>
        <w:rPr>
          <w:rFonts w:ascii="Helvetica" w:hAnsi="Helvetica"/>
        </w:rPr>
        <w:t>oltremodo resistente ad acqua, umidit</w:t>
      </w:r>
      <w:r>
        <w:rPr>
          <w:rFonts w:ascii="Helvetica" w:hAnsi="Helvetica"/>
        </w:rPr>
        <w:t xml:space="preserve">à </w:t>
      </w:r>
      <w:r>
        <w:rPr>
          <w:rFonts w:ascii="Helvetica" w:hAnsi="Helvetica"/>
        </w:rPr>
        <w:t xml:space="preserve">ed graffi ed </w:t>
      </w:r>
      <w:r>
        <w:rPr>
          <w:rFonts w:ascii="Helvetica" w:hAnsi="Helvetica"/>
        </w:rPr>
        <w:t xml:space="preserve">è </w:t>
      </w:r>
      <w:r>
        <w:rPr>
          <w:rFonts w:ascii="Helvetica" w:hAnsi="Helvetica"/>
        </w:rPr>
        <w:t>antibatterico, quindi molto igienico, ma ancora pi</w:t>
      </w:r>
      <w:r>
        <w:rPr>
          <w:rFonts w:ascii="Helvetica" w:hAnsi="Helvetica"/>
        </w:rPr>
        <w:t xml:space="preserve">ù </w:t>
      </w:r>
      <w:r>
        <w:rPr>
          <w:rFonts w:ascii="Helvetica" w:hAnsi="Helvetica"/>
        </w:rPr>
        <w:t xml:space="preserve">importante al tatto </w:t>
      </w:r>
      <w:r>
        <w:rPr>
          <w:rFonts w:ascii="Helvetica" w:hAnsi="Helvetica"/>
        </w:rPr>
        <w:t xml:space="preserve">è </w:t>
      </w:r>
      <w:r>
        <w:rPr>
          <w:rFonts w:ascii="Helvetica" w:hAnsi="Helvetica"/>
        </w:rPr>
        <w:t xml:space="preserve">piacevole e da una sensazione di calore, </w:t>
      </w:r>
      <w:r>
        <w:rPr>
          <w:rFonts w:ascii="Helvetica" w:hAnsi="Helvetica"/>
        </w:rPr>
        <w:t xml:space="preserve">ha reso possibile il progetto dagli architetti dello studio </w:t>
      </w:r>
      <w:proofErr w:type="spellStart"/>
      <w:r>
        <w:rPr>
          <w:rFonts w:ascii="Helvetica" w:hAnsi="Helvetica"/>
        </w:rPr>
        <w:t>noa*</w:t>
      </w:r>
      <w:proofErr w:type="spellEnd"/>
      <w:r>
        <w:rPr>
          <w:rFonts w:ascii="Helvetica" w:hAnsi="Helvetica"/>
        </w:rPr>
        <w:t xml:space="preserve"> (ne</w:t>
      </w:r>
      <w:r>
        <w:rPr>
          <w:rFonts w:ascii="Helvetica" w:hAnsi="Helvetica"/>
        </w:rPr>
        <w:t xml:space="preserve">twork </w:t>
      </w:r>
      <w:proofErr w:type="spellStart"/>
      <w:r>
        <w:rPr>
          <w:rFonts w:ascii="Helvetica" w:hAnsi="Helvetica"/>
        </w:rPr>
        <w:t>of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architecture</w:t>
      </w:r>
      <w:proofErr w:type="spellEnd"/>
      <w:r>
        <w:rPr>
          <w:rFonts w:ascii="Helvetica" w:hAnsi="Helvetica"/>
        </w:rPr>
        <w:t>) di Bolzano per riprogettare le 88 family suite dell</w:t>
      </w:r>
      <w:r>
        <w:rPr>
          <w:rFonts w:ascii="Helvetica" w:hAnsi="Helvetica"/>
        </w:rPr>
        <w:t>’</w:t>
      </w:r>
      <w:r>
        <w:rPr>
          <w:rFonts w:ascii="Helvetica" w:hAnsi="Helvetica"/>
        </w:rPr>
        <w:t>Hotel trentino Cavallino Bianco.</w:t>
      </w:r>
    </w:p>
    <w:p w:rsidR="00C74B97" w:rsidRDefault="00C74B97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</w:p>
    <w:p w:rsidR="00C74B97" w:rsidRDefault="000A38B6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>L</w:t>
      </w:r>
      <w:r>
        <w:rPr>
          <w:rFonts w:ascii="Helvetica" w:hAnsi="Helvetica"/>
        </w:rPr>
        <w:t>’</w:t>
      </w:r>
      <w:r>
        <w:rPr>
          <w:rFonts w:ascii="Helvetica" w:hAnsi="Helvetica"/>
        </w:rPr>
        <w:t xml:space="preserve">idea </w:t>
      </w:r>
      <w:r>
        <w:rPr>
          <w:rFonts w:ascii="Helvetica" w:hAnsi="Helvetica"/>
        </w:rPr>
        <w:t xml:space="preserve">è </w:t>
      </w:r>
      <w:r>
        <w:rPr>
          <w:rFonts w:ascii="Helvetica" w:hAnsi="Helvetica"/>
        </w:rPr>
        <w:t>stata quella di creare un top lavabo con doppia funzione a due altezze: da un lato un lavabo per adulti, e all</w:t>
      </w:r>
      <w:r>
        <w:rPr>
          <w:rFonts w:ascii="Helvetica" w:hAnsi="Helvetica"/>
        </w:rPr>
        <w:t>’</w:t>
      </w:r>
      <w:r>
        <w:rPr>
          <w:rFonts w:ascii="Helvetica" w:hAnsi="Helvetica"/>
        </w:rPr>
        <w:t>occorrenza vasca per neonat</w:t>
      </w:r>
      <w:r>
        <w:rPr>
          <w:rFonts w:ascii="Helvetica" w:hAnsi="Helvetica"/>
        </w:rPr>
        <w:t>i, dall</w:t>
      </w:r>
      <w:r>
        <w:rPr>
          <w:rFonts w:ascii="Helvetica" w:hAnsi="Helvetica"/>
        </w:rPr>
        <w:t>’</w:t>
      </w:r>
      <w:r>
        <w:rPr>
          <w:rFonts w:ascii="Helvetica" w:hAnsi="Helvetica"/>
        </w:rPr>
        <w:t>altro un lavabo montato ribassato per bambini.</w:t>
      </w:r>
    </w:p>
    <w:p w:rsidR="00C74B97" w:rsidRDefault="000A38B6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 lavabi utilizzati per la composizione sono Ibis </w:t>
      </w:r>
      <w:proofErr w:type="gramStart"/>
      <w:r>
        <w:rPr>
          <w:rFonts w:ascii="Helvetica" w:hAnsi="Helvetica"/>
        </w:rPr>
        <w:t>3</w:t>
      </w:r>
      <w:proofErr w:type="gramEnd"/>
      <w:r>
        <w:rPr>
          <w:rFonts w:ascii="Helvetica" w:hAnsi="Helvetica"/>
        </w:rPr>
        <w:t xml:space="preserve"> e Concave 3 da sotto piano, dalle omonime collezioni di </w:t>
      </w:r>
      <w:proofErr w:type="spellStart"/>
      <w:r>
        <w:rPr>
          <w:rFonts w:ascii="Helvetica" w:hAnsi="Helvetica"/>
        </w:rPr>
        <w:t>Planit</w:t>
      </w:r>
      <w:proofErr w:type="spellEnd"/>
      <w:r>
        <w:rPr>
          <w:rFonts w:ascii="Helvetica" w:hAnsi="Helvetica"/>
        </w:rPr>
        <w:t>.</w:t>
      </w:r>
    </w:p>
    <w:p w:rsidR="00C74B97" w:rsidRDefault="00C74B97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</w:p>
    <w:p w:rsidR="00C74B97" w:rsidRDefault="000A38B6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Il lavabo Concave di </w:t>
      </w:r>
      <w:proofErr w:type="spellStart"/>
      <w:r>
        <w:rPr>
          <w:rFonts w:ascii="Helvetica" w:hAnsi="Helvetica"/>
        </w:rPr>
        <w:t>Planit</w:t>
      </w:r>
      <w:proofErr w:type="spellEnd"/>
      <w:r>
        <w:rPr>
          <w:rFonts w:ascii="Helvetica" w:hAnsi="Helvetica"/>
        </w:rPr>
        <w:t xml:space="preserve">, ispirato alla forma fluida e naturale dell'acqua, </w:t>
      </w:r>
      <w:r>
        <w:rPr>
          <w:rFonts w:ascii="Helvetica" w:hAnsi="Helvetica"/>
        </w:rPr>
        <w:t xml:space="preserve">è </w:t>
      </w:r>
      <w:r>
        <w:rPr>
          <w:rFonts w:ascii="Helvetica" w:hAnsi="Helvetica"/>
        </w:rPr>
        <w:t>car</w:t>
      </w:r>
      <w:r>
        <w:rPr>
          <w:rFonts w:ascii="Helvetica" w:hAnsi="Helvetica"/>
        </w:rPr>
        <w:t xml:space="preserve">atterizzato da un bacino </w:t>
      </w:r>
      <w:proofErr w:type="spellStart"/>
      <w:r>
        <w:rPr>
          <w:rFonts w:ascii="Helvetica" w:hAnsi="Helvetica"/>
        </w:rPr>
        <w:t>stondato</w:t>
      </w:r>
      <w:proofErr w:type="spellEnd"/>
      <w:r>
        <w:rPr>
          <w:rFonts w:ascii="Helvetica" w:hAnsi="Helvetica"/>
        </w:rPr>
        <w:t>, pulito e simmetrico.</w:t>
      </w:r>
      <w:bookmarkStart w:id="0" w:name="OLE_LINK11"/>
    </w:p>
    <w:bookmarkEnd w:id="0"/>
    <w:p w:rsidR="00C74B97" w:rsidRDefault="000A38B6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Ibis, dalla forma morbida ma allo stesso tempo dalle linee precise, </w:t>
      </w:r>
      <w:r>
        <w:rPr>
          <w:rFonts w:ascii="Helvetica" w:hAnsi="Helvetica"/>
        </w:rPr>
        <w:t xml:space="preserve">è </w:t>
      </w:r>
      <w:r>
        <w:rPr>
          <w:rFonts w:ascii="Helvetica" w:hAnsi="Helvetica"/>
        </w:rPr>
        <w:t>solitamente iscritto in un top bagno quadrato o rettangolare. Termoformato e integrato nel mobile, con la modularit</w:t>
      </w:r>
      <w:r>
        <w:rPr>
          <w:rFonts w:ascii="Helvetica" w:hAnsi="Helvetica"/>
        </w:rPr>
        <w:t xml:space="preserve">à </w:t>
      </w:r>
      <w:r>
        <w:rPr>
          <w:rFonts w:ascii="Helvetica" w:hAnsi="Helvetica"/>
        </w:rPr>
        <w:t>permette di c</w:t>
      </w:r>
      <w:r>
        <w:rPr>
          <w:rFonts w:ascii="Helvetica" w:hAnsi="Helvetica"/>
        </w:rPr>
        <w:t>reare innumerevoli soluzioni d</w:t>
      </w:r>
      <w:r>
        <w:rPr>
          <w:rFonts w:ascii="Helvetica" w:hAnsi="Helvetica"/>
        </w:rPr>
        <w:t>’</w:t>
      </w:r>
      <w:r>
        <w:rPr>
          <w:rFonts w:ascii="Helvetica" w:hAnsi="Helvetica"/>
        </w:rPr>
        <w:t xml:space="preserve">arredo. </w:t>
      </w:r>
    </w:p>
    <w:p w:rsidR="00C74B97" w:rsidRDefault="00C74B97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</w:p>
    <w:p w:rsidR="00C74B97" w:rsidRDefault="000A38B6">
      <w:pPr>
        <w:pStyle w:val="Normale"/>
        <w:ind w:left="425" w:right="567"/>
        <w:jc w:val="both"/>
        <w:rPr>
          <w:rFonts w:ascii="Helvetica" w:eastAsia="Helvetica" w:hAnsi="Helvetica" w:cs="Helvetica"/>
          <w:b/>
          <w:bCs/>
          <w:u w:val="single"/>
        </w:rPr>
      </w:pPr>
      <w:r>
        <w:rPr>
          <w:rFonts w:ascii="Helvetica" w:hAnsi="Helvetica"/>
        </w:rPr>
        <w:t>L</w:t>
      </w:r>
      <w:r>
        <w:rPr>
          <w:rFonts w:ascii="Helvetica" w:hAnsi="Helvetica"/>
        </w:rPr>
        <w:t>’</w:t>
      </w:r>
      <w:r>
        <w:rPr>
          <w:rFonts w:ascii="Helvetica" w:hAnsi="Helvetica"/>
        </w:rPr>
        <w:t xml:space="preserve">intervento di ristrutturazione delle </w:t>
      </w:r>
      <w:proofErr w:type="gramStart"/>
      <w:r>
        <w:rPr>
          <w:rFonts w:ascii="Helvetica" w:hAnsi="Helvetica"/>
        </w:rPr>
        <w:t>88</w:t>
      </w:r>
      <w:proofErr w:type="gramEnd"/>
      <w:r>
        <w:rPr>
          <w:rFonts w:ascii="Helvetica" w:hAnsi="Helvetica"/>
        </w:rPr>
        <w:t xml:space="preserve"> family suite </w:t>
      </w:r>
      <w:r>
        <w:rPr>
          <w:rFonts w:ascii="Helvetica" w:hAnsi="Helvetica"/>
        </w:rPr>
        <w:t xml:space="preserve">è </w:t>
      </w:r>
      <w:r>
        <w:rPr>
          <w:rFonts w:ascii="Helvetica" w:hAnsi="Helvetica"/>
        </w:rPr>
        <w:t>stato effettuato in soli 60 giorni, compresi i lavori di demolizione delle stanze esistenti. Ci</w:t>
      </w:r>
      <w:r>
        <w:rPr>
          <w:rFonts w:ascii="Helvetica" w:hAnsi="Helvetica"/>
        </w:rPr>
        <w:t xml:space="preserve">ò </w:t>
      </w:r>
      <w:r>
        <w:rPr>
          <w:rFonts w:ascii="Helvetica" w:hAnsi="Helvetica"/>
        </w:rPr>
        <w:t xml:space="preserve">ha comportato un grande impegno in termini di organizzazione </w:t>
      </w:r>
      <w:r>
        <w:rPr>
          <w:rFonts w:ascii="Helvetica" w:hAnsi="Helvetica"/>
        </w:rPr>
        <w:t xml:space="preserve">da parte di tutti </w:t>
      </w:r>
      <w:proofErr w:type="gramStart"/>
      <w:r>
        <w:rPr>
          <w:rFonts w:ascii="Helvetica" w:hAnsi="Helvetica"/>
        </w:rPr>
        <w:t>coloro</w:t>
      </w:r>
      <w:proofErr w:type="gramEnd"/>
      <w:r>
        <w:rPr>
          <w:rFonts w:ascii="Helvetica" w:hAnsi="Helvetica"/>
        </w:rPr>
        <w:t xml:space="preserve"> che hanno contribuito, sotto la supervisione e direzione dell</w:t>
      </w:r>
      <w:r>
        <w:rPr>
          <w:rFonts w:ascii="Helvetica" w:hAnsi="Helvetica"/>
        </w:rPr>
        <w:t>’</w:t>
      </w:r>
      <w:r>
        <w:rPr>
          <w:rFonts w:ascii="Helvetica" w:hAnsi="Helvetica"/>
        </w:rPr>
        <w:t xml:space="preserve">azienda </w:t>
      </w:r>
      <w:proofErr w:type="spellStart"/>
      <w:r>
        <w:rPr>
          <w:rFonts w:ascii="Helvetica" w:hAnsi="Helvetica"/>
        </w:rPr>
        <w:t>Michaeler&amp;Partner</w:t>
      </w:r>
      <w:proofErr w:type="spellEnd"/>
      <w:r>
        <w:rPr>
          <w:rFonts w:ascii="Helvetica" w:hAnsi="Helvetica"/>
        </w:rPr>
        <w:t>.</w:t>
      </w:r>
    </w:p>
    <w:p w:rsidR="00C74B97" w:rsidRDefault="00C74B97">
      <w:pPr>
        <w:pStyle w:val="Normale"/>
        <w:rPr>
          <w:rFonts w:ascii="Helvetica" w:eastAsia="Helvetica" w:hAnsi="Helvetica" w:cs="Helvetica"/>
        </w:rPr>
      </w:pPr>
    </w:p>
    <w:p w:rsidR="00C74B97" w:rsidRDefault="00C74B97">
      <w:pPr>
        <w:pStyle w:val="Normale"/>
        <w:ind w:left="425" w:right="567"/>
        <w:jc w:val="both"/>
        <w:rPr>
          <w:rFonts w:ascii="Helvetica" w:eastAsia="Helvetica" w:hAnsi="Helvetica" w:cs="Helvetica"/>
        </w:rPr>
      </w:pPr>
      <w:r w:rsidRPr="00C74B97">
        <w:rPr>
          <w:rFonts w:ascii="Helvetica" w:eastAsia="Helvetica" w:hAnsi="Helvetica" w:cs="Helvetica"/>
        </w:rPr>
        <w:pict>
          <v:rect id="_x0000_s1030" style="position:absolute;left:0;text-align:left;margin-left:9.5pt;margin-top:13.9pt;width:467pt;height:166.4pt;z-index:251660288;visibility:visible;mso-wrap-distance-left:4.5pt;mso-wrap-distance-top:4.5pt;mso-wrap-distance-right:4.5pt;mso-wrap-distance-bottom:4.5pt;mso-position-vertical-relative:line" wrapcoords="-35 -97 -35 21503 21635 21503 21635 -97 -35 -97" filled="f" strokeweight="1pt">
            <v:stroke joinstyle="round"/>
            <v:textbox>
              <w:txbxContent>
                <w:p w:rsidR="00C74B97" w:rsidRDefault="000A38B6">
                  <w:pPr>
                    <w:pStyle w:val="Normale"/>
                    <w:jc w:val="both"/>
                  </w:pPr>
                  <w:proofErr w:type="gramStart"/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PLANIT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é una delle più qualificate aziende italiane specializzate nella lavorazione di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Solid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Surface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- specialmente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Corian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  <w:vertAlign w:val="superscript"/>
                    </w:rPr>
                    <w:t>®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di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DuPont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  <w:vertAlign w:val="superscript"/>
                    </w:rPr>
                    <w:t>TM</w:t>
                  </w:r>
                  <w:proofErr w:type="spellEnd"/>
                  <w:proofErr w:type="gram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. In </w:t>
                  </w:r>
                  <w:proofErr w:type="gram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20</w:t>
                  </w:r>
                  <w:proofErr w:type="gram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anni abbiamo imparato a trasformare e plasmare materiali esclusivi, investendo tempo ed energie per raggiungere la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perfezione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nei nostri prodotti. Per le nostre realizzazioni in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Solid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Surface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impieghiamo compositi minerali ad alte prestazioni, in p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articolare il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Corian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  <w:vertAlign w:val="superscript"/>
                    </w:rPr>
                    <w:t>®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brevettato da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DuPont™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. Nascono così oggetti che coniugano eleganza e versatilità.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PLANIT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fa parte del circuito di laboratori certificati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DuPont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  <w:vertAlign w:val="superscript"/>
                    </w:rPr>
                    <w:t>TM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Corian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  <w:vertAlign w:val="superscript"/>
                    </w:rPr>
                    <w:t>®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Quality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Network e vanta numerose collaborazioni sia con </w:t>
                  </w:r>
                  <w:proofErr w:type="gram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prestigiosi</w:t>
                  </w:r>
                  <w:proofErr w:type="gram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designer int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ernazionali, sia con aziende del settore arredamento.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PLANIT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è una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manifattura industriale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, dove l’abilità artigiana si unisce a un elevato grado di efficienza tecnica e innovazione. Le maestranze di </w:t>
                  </w:r>
                  <w:proofErr w:type="spell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Planit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non sono solo preparate nella lavorazione e nell’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assemblaggio dei prodotti esclusivi.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PLANIT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oltre al prodotto finito, fornisce sempre un servizio di consulenza nella scelta dei materiali e delle tecnologie disponibili per portare a termine anche il progetto più ambizioso. La flessibilità dei processi pr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oduttivi e gli impianti all’avanguardia ci permettono di realizzare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pezzi unici su misura,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ma anche prodotti in piccole serie.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PLANIT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è diventata una delle aziende leader nel proporre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arredi per il bagno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, con collezioni proprie di lavabi, </w:t>
                  </w:r>
                  <w:proofErr w:type="gram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piatti doccia</w:t>
                  </w:r>
                  <w:proofErr w:type="gram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e v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asche da bagno di alta gamma. Il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 xml:space="preserve">settore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Contract</w:t>
                  </w:r>
                  <w:proofErr w:type="spell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rappresenta uno dei principali </w:t>
                  </w:r>
                  <w:proofErr w:type="gramStart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settori</w:t>
                  </w:r>
                  <w:proofErr w:type="gramEnd"/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commerciali dell’azienda. Gli allestimenti per gli ambienti pubblici comprendono gli arredi per hotel, bar e negozi, quelli per gli edifici pubblici e i prodotti per l</w:t>
                  </w: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’edilizia ospedaliera. A ciò si aggiungono piani di lavoro per le cucine realizzati per falegnamerie e mobilifici.</w:t>
                  </w:r>
                </w:p>
              </w:txbxContent>
            </v:textbox>
            <w10:wrap type="through"/>
          </v:rect>
        </w:pict>
      </w:r>
    </w:p>
    <w:p w:rsidR="00C74B97" w:rsidRDefault="00C74B97">
      <w:pPr>
        <w:pStyle w:val="Normale"/>
        <w:spacing w:before="100" w:after="100"/>
        <w:ind w:left="426" w:right="567"/>
        <w:jc w:val="both"/>
        <w:rPr>
          <w:rFonts w:ascii="Helvetica" w:eastAsia="Helvetica" w:hAnsi="Helvetica" w:cs="Helvetica"/>
        </w:rPr>
      </w:pPr>
    </w:p>
    <w:p w:rsidR="00C74B97" w:rsidRDefault="000A38B6">
      <w:pPr>
        <w:pStyle w:val="Normale"/>
        <w:ind w:left="426" w:right="567"/>
        <w:jc w:val="both"/>
        <w:rPr>
          <w:rFonts w:ascii="Helvetica" w:eastAsia="Helvetica" w:hAnsi="Helvetica" w:cs="Helvetica"/>
          <w:b/>
          <w:bCs/>
          <w:i/>
          <w:iCs/>
          <w:sz w:val="16"/>
          <w:szCs w:val="16"/>
        </w:rPr>
      </w:pPr>
      <w:r>
        <w:rPr>
          <w:rFonts w:ascii="Helvetica" w:hAnsi="Helvetica"/>
          <w:b/>
          <w:bCs/>
          <w:i/>
          <w:iCs/>
          <w:sz w:val="16"/>
          <w:szCs w:val="16"/>
        </w:rPr>
        <w:t>Per approfondimenti e successive informazioni</w:t>
      </w:r>
    </w:p>
    <w:p w:rsidR="00C74B97" w:rsidRDefault="000A38B6">
      <w:pPr>
        <w:pStyle w:val="Normale"/>
        <w:widowControl w:val="0"/>
        <w:ind w:left="426" w:right="567"/>
        <w:jc w:val="both"/>
        <w:rPr>
          <w:rFonts w:ascii="Helvetica" w:eastAsia="Helvetica" w:hAnsi="Helvetica" w:cs="Helvetica"/>
          <w:color w:val="000307"/>
          <w:sz w:val="16"/>
          <w:szCs w:val="16"/>
          <w:u w:color="000307"/>
        </w:rPr>
      </w:pPr>
      <w:r>
        <w:rPr>
          <w:rFonts w:ascii="Helvetica" w:hAnsi="Helvetica"/>
          <w:color w:val="000307"/>
          <w:sz w:val="16"/>
          <w:szCs w:val="16"/>
          <w:u w:color="000307"/>
        </w:rPr>
        <w:t>Ufficio Stampa</w:t>
      </w:r>
    </w:p>
    <w:p w:rsidR="00C74B97" w:rsidRDefault="000A38B6">
      <w:pPr>
        <w:pStyle w:val="Normale"/>
        <w:ind w:left="426" w:right="567"/>
        <w:jc w:val="both"/>
        <w:rPr>
          <w:rFonts w:ascii="Helvetica" w:eastAsia="Helvetica" w:hAnsi="Helvetica" w:cs="Helvetica"/>
          <w:color w:val="000307"/>
          <w:sz w:val="16"/>
          <w:szCs w:val="16"/>
          <w:u w:color="000307"/>
        </w:rPr>
      </w:pPr>
      <w:proofErr w:type="gramStart"/>
      <w:r>
        <w:rPr>
          <w:rFonts w:ascii="Helvetica" w:hAnsi="Helvetica"/>
          <w:b/>
          <w:bCs/>
          <w:color w:val="000307"/>
          <w:sz w:val="16"/>
          <w:szCs w:val="16"/>
          <w:u w:color="000307"/>
        </w:rPr>
        <w:t>tac</w:t>
      </w:r>
      <w:proofErr w:type="gramEnd"/>
      <w:r>
        <w:rPr>
          <w:rFonts w:ascii="Helvetica" w:hAnsi="Helvetica"/>
          <w:b/>
          <w:bCs/>
          <w:color w:val="000307"/>
          <w:sz w:val="16"/>
          <w:szCs w:val="16"/>
          <w:u w:color="000307"/>
        </w:rPr>
        <w:t xml:space="preserve"> </w:t>
      </w:r>
      <w:proofErr w:type="spellStart"/>
      <w:r>
        <w:rPr>
          <w:rFonts w:ascii="Helvetica" w:hAnsi="Helvetica"/>
          <w:b/>
          <w:bCs/>
          <w:color w:val="000307"/>
          <w:sz w:val="16"/>
          <w:szCs w:val="16"/>
          <w:u w:color="000307"/>
        </w:rPr>
        <w:t>comunic@zione</w:t>
      </w:r>
      <w:proofErr w:type="spellEnd"/>
      <w:r>
        <w:rPr>
          <w:rFonts w:ascii="Helvetica" w:hAnsi="Helvetica"/>
          <w:color w:val="000307"/>
          <w:sz w:val="16"/>
          <w:szCs w:val="16"/>
          <w:u w:color="000307"/>
        </w:rPr>
        <w:t xml:space="preserve">  </w:t>
      </w:r>
      <w:proofErr w:type="spellStart"/>
      <w:r>
        <w:rPr>
          <w:rFonts w:ascii="Helvetica" w:hAnsi="Helvetica"/>
          <w:color w:val="000307"/>
          <w:sz w:val="16"/>
          <w:szCs w:val="16"/>
          <w:u w:color="000307"/>
        </w:rPr>
        <w:t>milano|genova</w:t>
      </w:r>
      <w:proofErr w:type="spellEnd"/>
    </w:p>
    <w:p w:rsidR="00C74B97" w:rsidRDefault="000A38B6">
      <w:pPr>
        <w:pStyle w:val="Normale"/>
        <w:ind w:left="426" w:right="567"/>
        <w:jc w:val="both"/>
        <w:rPr>
          <w:rStyle w:val="Nessuno"/>
          <w:rFonts w:ascii="Helvetica" w:eastAsia="Helvetica" w:hAnsi="Helvetica" w:cs="Helvetica"/>
          <w:sz w:val="16"/>
          <w:szCs w:val="16"/>
        </w:rPr>
      </w:pPr>
      <w:proofErr w:type="spellStart"/>
      <w:r>
        <w:rPr>
          <w:rFonts w:ascii="Helvetica" w:hAnsi="Helvetica"/>
          <w:sz w:val="16"/>
          <w:szCs w:val="16"/>
        </w:rPr>
        <w:t>tel</w:t>
      </w:r>
      <w:proofErr w:type="spellEnd"/>
      <w:r>
        <w:rPr>
          <w:rFonts w:ascii="Helvetica" w:hAnsi="Helvetica"/>
          <w:sz w:val="16"/>
          <w:szCs w:val="16"/>
        </w:rPr>
        <w:t xml:space="preserve"> +39 02 48517618 | 0185 351616 </w:t>
      </w:r>
      <w:hyperlink r:id="rId7" w:history="1">
        <w:r>
          <w:rPr>
            <w:rStyle w:val="Hyperlink0"/>
          </w:rPr>
          <w:t>press@taconline.it</w:t>
        </w:r>
      </w:hyperlink>
      <w:r>
        <w:rPr>
          <w:rStyle w:val="Nessuno"/>
          <w:rFonts w:ascii="Helvetica" w:hAnsi="Helvetica"/>
          <w:sz w:val="16"/>
          <w:szCs w:val="16"/>
        </w:rPr>
        <w:t xml:space="preserve"> | </w:t>
      </w:r>
      <w:hyperlink r:id="rId8" w:history="1">
        <w:r>
          <w:rPr>
            <w:rStyle w:val="Hyperlink0"/>
          </w:rPr>
          <w:t>www.taconline.it</w:t>
        </w:r>
      </w:hyperlink>
    </w:p>
    <w:p w:rsidR="00C74B97" w:rsidRDefault="00C74B97">
      <w:pPr>
        <w:pStyle w:val="Normale"/>
        <w:ind w:left="426" w:right="567"/>
        <w:jc w:val="both"/>
        <w:rPr>
          <w:rFonts w:ascii="Helvetica" w:eastAsia="Helvetica" w:hAnsi="Helvetica" w:cs="Helvetica"/>
          <w:sz w:val="16"/>
          <w:szCs w:val="16"/>
        </w:rPr>
      </w:pPr>
    </w:p>
    <w:p w:rsidR="00C74B97" w:rsidRDefault="000A38B6">
      <w:pPr>
        <w:pStyle w:val="Normale"/>
        <w:ind w:left="426" w:right="567"/>
        <w:jc w:val="both"/>
        <w:rPr>
          <w:rStyle w:val="Nessuno"/>
          <w:rFonts w:ascii="Helvetica" w:eastAsia="Helvetica" w:hAnsi="Helvetica" w:cs="Helvetica"/>
          <w:b/>
          <w:bCs/>
          <w:sz w:val="16"/>
          <w:szCs w:val="16"/>
        </w:rPr>
      </w:pPr>
      <w:r>
        <w:rPr>
          <w:rStyle w:val="Nessuno"/>
          <w:rFonts w:ascii="Helvetica" w:hAnsi="Helvetica"/>
          <w:b/>
          <w:bCs/>
          <w:sz w:val="16"/>
          <w:szCs w:val="16"/>
        </w:rPr>
        <w:t>Silvia Gabalin c/o PLANIT srl</w:t>
      </w:r>
    </w:p>
    <w:p w:rsidR="00C74B97" w:rsidRPr="009935A1" w:rsidRDefault="000A38B6">
      <w:pPr>
        <w:pStyle w:val="Nessunaspaziatura1"/>
        <w:ind w:left="426" w:right="567"/>
        <w:jc w:val="both"/>
        <w:rPr>
          <w:lang w:val="fr-FR"/>
        </w:rPr>
      </w:pPr>
      <w:r>
        <w:rPr>
          <w:rStyle w:val="Nessuno"/>
          <w:rFonts w:ascii="Helvetica" w:hAnsi="Helvetica"/>
          <w:b/>
          <w:bCs/>
          <w:sz w:val="16"/>
          <w:szCs w:val="16"/>
          <w:lang w:val="it-IT"/>
        </w:rPr>
        <w:t xml:space="preserve">Via Nazionale 61 </w:t>
      </w:r>
      <w:r>
        <w:rPr>
          <w:rStyle w:val="Nessuno"/>
          <w:rFonts w:ascii="Helvetica" w:hAnsi="Helvetica"/>
          <w:b/>
          <w:bCs/>
          <w:sz w:val="16"/>
          <w:szCs w:val="16"/>
          <w:lang w:val="it-IT"/>
        </w:rPr>
        <w:t xml:space="preserve">– </w:t>
      </w:r>
      <w:r>
        <w:rPr>
          <w:rStyle w:val="Nessuno"/>
          <w:rFonts w:ascii="Helvetica" w:hAnsi="Helvetica"/>
          <w:b/>
          <w:bCs/>
          <w:sz w:val="16"/>
          <w:szCs w:val="16"/>
          <w:lang w:val="it-IT"/>
        </w:rPr>
        <w:t xml:space="preserve">39040 Ora (BZ) Italia - </w:t>
      </w:r>
      <w:r>
        <w:rPr>
          <w:rStyle w:val="Nessuno"/>
          <w:rFonts w:ascii="Helvetica" w:hAnsi="Helvetica"/>
          <w:sz w:val="16"/>
          <w:szCs w:val="16"/>
          <w:lang w:val="it-IT"/>
        </w:rPr>
        <w:t xml:space="preserve">Tel. </w:t>
      </w:r>
      <w:r>
        <w:rPr>
          <w:rStyle w:val="Nessuno"/>
          <w:rFonts w:ascii="Helvetica" w:hAnsi="Helvetica"/>
          <w:sz w:val="16"/>
          <w:szCs w:val="16"/>
          <w:lang w:val="fr-FR"/>
        </w:rPr>
        <w:t xml:space="preserve">+39 0471 811490 - Fax +39 0471 811494 - </w:t>
      </w:r>
      <w:hyperlink r:id="rId9" w:history="1">
        <w:r>
          <w:rPr>
            <w:rStyle w:val="Hyperlink1"/>
            <w:rFonts w:ascii="Helvetica" w:hAnsi="Helvetica"/>
          </w:rPr>
          <w:t>gabalin@planit.it</w:t>
        </w:r>
      </w:hyperlink>
      <w:r>
        <w:rPr>
          <w:rStyle w:val="Nessuno"/>
          <w:rFonts w:ascii="Helvetica" w:hAnsi="Helvetica"/>
          <w:sz w:val="16"/>
          <w:szCs w:val="16"/>
          <w:lang w:val="fr-FR"/>
        </w:rPr>
        <w:t xml:space="preserve">  - </w:t>
      </w:r>
      <w:hyperlink r:id="rId10" w:history="1">
        <w:r>
          <w:rPr>
            <w:rStyle w:val="Hyperlink1"/>
            <w:rFonts w:ascii="Helvetica" w:hAnsi="Helvetica"/>
          </w:rPr>
          <w:t>www.planit.it</w:t>
        </w:r>
      </w:hyperlink>
    </w:p>
    <w:sectPr w:rsidR="00C74B97" w:rsidRPr="009935A1" w:rsidSect="00C74B97">
      <w:headerReference w:type="default" r:id="rId11"/>
      <w:footerReference w:type="default" r:id="rId12"/>
      <w:pgSz w:w="11900" w:h="16840"/>
      <w:pgMar w:top="709" w:right="991" w:bottom="567" w:left="1134" w:header="720" w:footer="1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B6" w:rsidRDefault="000A38B6" w:rsidP="00C74B97">
      <w:r>
        <w:separator/>
      </w:r>
    </w:p>
  </w:endnote>
  <w:endnote w:type="continuationSeparator" w:id="0">
    <w:p w:rsidR="000A38B6" w:rsidRDefault="000A38B6" w:rsidP="00C7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97" w:rsidRDefault="00C74B97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B6" w:rsidRDefault="000A38B6" w:rsidP="00C74B97">
      <w:r>
        <w:separator/>
      </w:r>
    </w:p>
  </w:footnote>
  <w:footnote w:type="continuationSeparator" w:id="0">
    <w:p w:rsidR="000A38B6" w:rsidRDefault="000A38B6" w:rsidP="00C7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97" w:rsidRDefault="00C74B97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B97"/>
    <w:rsid w:val="000A38B6"/>
    <w:rsid w:val="009935A1"/>
    <w:rsid w:val="00C7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C74B97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74B97"/>
    <w:rPr>
      <w:u w:val="single"/>
    </w:rPr>
  </w:style>
  <w:style w:type="table" w:customStyle="1" w:styleId="TableNormal">
    <w:name w:val="Table Normal"/>
    <w:rsid w:val="00C74B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74B9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aleWeb">
    <w:name w:val="Normale (Web)"/>
    <w:rsid w:val="00C74B97"/>
    <w:pPr>
      <w:suppressAutoHyphens/>
      <w:spacing w:before="280" w:after="280"/>
    </w:pPr>
    <w:rPr>
      <w:rFonts w:cs="Arial Unicode MS"/>
      <w:color w:val="000000"/>
      <w:sz w:val="24"/>
      <w:szCs w:val="24"/>
      <w:u w:color="000000"/>
    </w:rPr>
  </w:style>
  <w:style w:type="paragraph" w:customStyle="1" w:styleId="Normale">
    <w:name w:val="Normale"/>
    <w:rsid w:val="00C74B97"/>
    <w:pPr>
      <w:suppressAutoHyphens/>
    </w:pPr>
    <w:rPr>
      <w:rFonts w:eastAsia="Times New Roman"/>
      <w:color w:val="000000"/>
      <w:sz w:val="24"/>
      <w:szCs w:val="24"/>
      <w:u w:color="000000"/>
      <w:lang w:val="it-IT"/>
    </w:rPr>
  </w:style>
  <w:style w:type="paragraph" w:customStyle="1" w:styleId="Nessunaspaziatura">
    <w:name w:val="Nessuna spaziatura"/>
    <w:rsid w:val="00C74B97"/>
    <w:pPr>
      <w:suppressAutoHyphens/>
    </w:pPr>
    <w:rPr>
      <w:rFonts w:eastAsia="Times New Roman"/>
      <w:color w:val="000000"/>
      <w:sz w:val="24"/>
      <w:szCs w:val="24"/>
      <w:u w:color="000000"/>
      <w:lang w:val="it-IT"/>
    </w:rPr>
  </w:style>
  <w:style w:type="character" w:customStyle="1" w:styleId="Nessuno">
    <w:name w:val="Nessuno"/>
    <w:rsid w:val="00C74B97"/>
  </w:style>
  <w:style w:type="character" w:customStyle="1" w:styleId="Hyperlink0">
    <w:name w:val="Hyperlink.0"/>
    <w:basedOn w:val="Nessuno"/>
    <w:rsid w:val="00C74B97"/>
    <w:rPr>
      <w:color w:val="0000FF"/>
      <w:sz w:val="16"/>
      <w:szCs w:val="16"/>
      <w:u w:val="single" w:color="0000FF"/>
    </w:rPr>
  </w:style>
  <w:style w:type="paragraph" w:customStyle="1" w:styleId="Nessunaspaziatura1">
    <w:name w:val="Nessuna spaziatura1"/>
    <w:rsid w:val="00C74B97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Nessuno"/>
    <w:rsid w:val="00C74B97"/>
    <w:rPr>
      <w:color w:val="0000FF"/>
      <w:sz w:val="16"/>
      <w:szCs w:val="16"/>
      <w:u w:val="single" w:color="0000FF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taconline.i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planit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abalin@plani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Gabalin</cp:lastModifiedBy>
  <cp:revision>2</cp:revision>
  <dcterms:created xsi:type="dcterms:W3CDTF">2016-11-03T09:59:00Z</dcterms:created>
  <dcterms:modified xsi:type="dcterms:W3CDTF">2016-11-03T09:59:00Z</dcterms:modified>
</cp:coreProperties>
</file>