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11477" w14:textId="36D9EB4A" w:rsidR="00974A33" w:rsidRPr="00E76F10" w:rsidRDefault="00E125BA" w:rsidP="00E62D0A">
      <w:pPr>
        <w:jc w:val="right"/>
        <w:rPr>
          <w:rFonts w:ascii="Trebuchet MS" w:hAnsi="Trebuchet MS" w:cs="Arial"/>
          <w:caps/>
          <w:sz w:val="18"/>
          <w:szCs w:val="18"/>
          <w:lang w:val="en-GB"/>
        </w:rPr>
      </w:pPr>
      <w:r>
        <w:rPr>
          <w:rFonts w:ascii="Trebuchet MS" w:hAnsi="Trebuchet MS" w:cs="Arial"/>
          <w:caps/>
          <w:sz w:val="18"/>
          <w:szCs w:val="18"/>
          <w:lang w:val="en-GB"/>
        </w:rPr>
        <w:t>PRESS RELEASE</w:t>
      </w:r>
    </w:p>
    <w:p w14:paraId="0C4A6BF2" w14:textId="77777777" w:rsidR="00DE3C5F" w:rsidRPr="00E76F10" w:rsidRDefault="00DE3C5F" w:rsidP="004416D1">
      <w:pPr>
        <w:jc w:val="center"/>
        <w:rPr>
          <w:rFonts w:ascii="Trebuchet MS" w:hAnsi="Trebuchet MS" w:cs="Times New Roman (Corpo CS)"/>
          <w:b/>
          <w:bCs/>
          <w:iCs/>
          <w:caps/>
          <w:sz w:val="28"/>
          <w:szCs w:val="28"/>
          <w:lang w:val="en-GB"/>
        </w:rPr>
      </w:pPr>
    </w:p>
    <w:p w14:paraId="5CE10191" w14:textId="491FF2D2" w:rsidR="00845582" w:rsidRPr="002D319D" w:rsidRDefault="008307EA" w:rsidP="00845582">
      <w:pPr>
        <w:jc w:val="center"/>
        <w:rPr>
          <w:rFonts w:asciiTheme="majorHAnsi" w:hAnsiTheme="majorHAnsi" w:cstheme="majorHAnsi"/>
          <w:b/>
          <w:bCs/>
          <w:iCs/>
          <w:caps/>
          <w:lang w:val="en-GB"/>
        </w:rPr>
      </w:pPr>
      <w:r>
        <w:rPr>
          <w:rFonts w:asciiTheme="majorHAnsi" w:hAnsiTheme="majorHAnsi" w:cstheme="majorHAnsi"/>
          <w:b/>
          <w:bCs/>
          <w:iCs/>
          <w:caps/>
          <w:lang w:val="en-GB"/>
        </w:rPr>
        <w:t xml:space="preserve">GRAFF’s </w:t>
      </w:r>
      <w:r w:rsidR="00845582" w:rsidRPr="002D319D">
        <w:rPr>
          <w:rFonts w:asciiTheme="majorHAnsi" w:hAnsiTheme="majorHAnsi" w:cstheme="majorHAnsi"/>
          <w:b/>
          <w:bCs/>
          <w:iCs/>
          <w:caps/>
          <w:lang w:val="en-GB"/>
        </w:rPr>
        <w:t>MOD+</w:t>
      </w:r>
      <w:r w:rsidR="00AD3DE8" w:rsidRPr="002D319D">
        <w:rPr>
          <w:rFonts w:asciiTheme="majorHAnsi" w:hAnsiTheme="majorHAnsi" w:cstheme="majorHAnsi"/>
          <w:b/>
          <w:bCs/>
          <w:iCs/>
          <w:caps/>
          <w:lang w:val="en-GB"/>
        </w:rPr>
        <w:t xml:space="preserve"> FAUCET COLLECTION</w:t>
      </w:r>
      <w:r>
        <w:rPr>
          <w:rFonts w:asciiTheme="majorHAnsi" w:hAnsiTheme="majorHAnsi" w:cstheme="majorHAnsi"/>
          <w:b/>
          <w:bCs/>
          <w:iCs/>
          <w:caps/>
          <w:lang w:val="en-GB"/>
        </w:rPr>
        <w:t xml:space="preserve"> Offers versatility in luxury </w:t>
      </w:r>
    </w:p>
    <w:p w14:paraId="6243BBF4" w14:textId="77777777" w:rsidR="00845582" w:rsidRPr="002D319D" w:rsidRDefault="00845582" w:rsidP="00845582">
      <w:pPr>
        <w:jc w:val="center"/>
        <w:rPr>
          <w:rFonts w:asciiTheme="majorHAnsi" w:hAnsiTheme="majorHAnsi" w:cstheme="majorHAnsi"/>
          <w:b/>
          <w:bCs/>
          <w:iCs/>
          <w:caps/>
          <w:lang w:val="en-GB"/>
        </w:rPr>
      </w:pPr>
    </w:p>
    <w:p w14:paraId="4F82137D" w14:textId="77777777" w:rsidR="004416D1" w:rsidRPr="002D319D" w:rsidRDefault="004416D1" w:rsidP="004416D1">
      <w:pPr>
        <w:jc w:val="center"/>
        <w:rPr>
          <w:rFonts w:asciiTheme="majorHAnsi" w:hAnsiTheme="majorHAnsi" w:cstheme="majorHAnsi"/>
          <w:b/>
          <w:bCs/>
          <w:iCs/>
          <w:caps/>
          <w:lang w:val="en-GB"/>
        </w:rPr>
      </w:pPr>
    </w:p>
    <w:p w14:paraId="56564C98" w14:textId="55246DFB" w:rsidR="00845582" w:rsidRPr="002D319D" w:rsidRDefault="008307EA" w:rsidP="00635E78">
      <w:pPr>
        <w:tabs>
          <w:tab w:val="left" w:pos="3585"/>
        </w:tabs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JULY 2019 - </w:t>
      </w:r>
      <w:r w:rsidRPr="008307EA">
        <w:rPr>
          <w:rFonts w:asciiTheme="majorHAnsi" w:hAnsiTheme="majorHAnsi" w:cstheme="majorHAnsi"/>
          <w:lang w:val="en-GB"/>
        </w:rPr>
        <w:t>GRAFF’s MOD+ collection offers a range of faucets, tub fillers and shower components epitomizing modern luxury, weaving iconic threads of colo</w:t>
      </w:r>
      <w:r w:rsidR="00A00F79">
        <w:rPr>
          <w:rFonts w:asciiTheme="majorHAnsi" w:hAnsiTheme="majorHAnsi" w:cstheme="majorHAnsi"/>
          <w:lang w:val="en-GB"/>
        </w:rPr>
        <w:t>u</w:t>
      </w:r>
      <w:bookmarkStart w:id="0" w:name="_GoBack"/>
      <w:bookmarkEnd w:id="0"/>
      <w:r w:rsidRPr="008307EA">
        <w:rPr>
          <w:rFonts w:asciiTheme="majorHAnsi" w:hAnsiTheme="majorHAnsi" w:cstheme="majorHAnsi"/>
          <w:lang w:val="en-GB"/>
        </w:rPr>
        <w:t xml:space="preserve">r, material and functionality for a design that is undeniably distinct in versatility, aesthetic and operation. The collection underscores GRAFF’s role as </w:t>
      </w:r>
      <w:r w:rsidR="00845582" w:rsidRPr="002D319D">
        <w:rPr>
          <w:rFonts w:asciiTheme="majorHAnsi" w:hAnsiTheme="majorHAnsi" w:cstheme="majorHAnsi"/>
          <w:lang w:val="en-GB"/>
        </w:rPr>
        <w:t>a leading player in the international bathroom design</w:t>
      </w:r>
      <w:r w:rsidR="00D81ADC" w:rsidRPr="002D319D">
        <w:rPr>
          <w:rFonts w:asciiTheme="majorHAnsi" w:hAnsiTheme="majorHAnsi" w:cstheme="majorHAnsi"/>
          <w:lang w:val="en-GB"/>
        </w:rPr>
        <w:t xml:space="preserve"> scene</w:t>
      </w:r>
      <w:r w:rsidR="00845582" w:rsidRPr="002D319D">
        <w:rPr>
          <w:rFonts w:asciiTheme="majorHAnsi" w:hAnsiTheme="majorHAnsi" w:cstheme="majorHAnsi"/>
          <w:lang w:val="en-GB"/>
        </w:rPr>
        <w:t>, sharing passionate stylistic research where colo</w:t>
      </w:r>
      <w:r w:rsidR="00D81ADC" w:rsidRPr="002D319D">
        <w:rPr>
          <w:rFonts w:asciiTheme="majorHAnsi" w:hAnsiTheme="majorHAnsi" w:cstheme="majorHAnsi"/>
          <w:lang w:val="en-GB"/>
        </w:rPr>
        <w:t>u</w:t>
      </w:r>
      <w:r w:rsidR="00845582" w:rsidRPr="002D319D">
        <w:rPr>
          <w:rFonts w:asciiTheme="majorHAnsi" w:hAnsiTheme="majorHAnsi" w:cstheme="majorHAnsi"/>
          <w:lang w:val="en-GB"/>
        </w:rPr>
        <w:t>rs, shapes and material mix</w:t>
      </w:r>
      <w:r w:rsidR="00267D19">
        <w:rPr>
          <w:rFonts w:asciiTheme="majorHAnsi" w:hAnsiTheme="majorHAnsi" w:cstheme="majorHAnsi"/>
          <w:lang w:val="en-GB"/>
        </w:rPr>
        <w:t>tures</w:t>
      </w:r>
      <w:r w:rsidR="00845582" w:rsidRPr="002D319D">
        <w:rPr>
          <w:rFonts w:asciiTheme="majorHAnsi" w:hAnsiTheme="majorHAnsi" w:cstheme="majorHAnsi"/>
          <w:lang w:val="en-GB"/>
        </w:rPr>
        <w:t xml:space="preserve"> are distinctive elements.</w:t>
      </w:r>
    </w:p>
    <w:p w14:paraId="45FF9A63" w14:textId="77777777" w:rsidR="00845582" w:rsidRPr="002D319D" w:rsidRDefault="00845582" w:rsidP="00635E78">
      <w:pPr>
        <w:tabs>
          <w:tab w:val="left" w:pos="3585"/>
        </w:tabs>
        <w:jc w:val="both"/>
        <w:rPr>
          <w:rFonts w:asciiTheme="majorHAnsi" w:hAnsiTheme="majorHAnsi" w:cstheme="majorHAnsi"/>
          <w:lang w:val="en-GB"/>
        </w:rPr>
      </w:pPr>
    </w:p>
    <w:p w14:paraId="3B14B8A7" w14:textId="34EF5AFC" w:rsidR="00974A33" w:rsidRPr="002D319D" w:rsidRDefault="008307EA" w:rsidP="00E76F10">
      <w:pPr>
        <w:tabs>
          <w:tab w:val="left" w:pos="3585"/>
        </w:tabs>
        <w:jc w:val="both"/>
        <w:rPr>
          <w:rFonts w:asciiTheme="majorHAnsi" w:hAnsiTheme="majorHAnsi" w:cstheme="majorHAnsi"/>
          <w:b/>
          <w:u w:val="single"/>
          <w:lang w:val="en-GB"/>
        </w:rPr>
      </w:pPr>
      <w:r w:rsidRPr="00267D19">
        <w:rPr>
          <w:rFonts w:asciiTheme="majorHAnsi" w:hAnsiTheme="majorHAnsi" w:cstheme="majorHAnsi"/>
          <w:b/>
          <w:bCs/>
          <w:lang w:val="en-GB"/>
        </w:rPr>
        <w:t>MOD+</w:t>
      </w:r>
      <w:r w:rsidRPr="00E76F10">
        <w:rPr>
          <w:rFonts w:asciiTheme="majorHAnsi" w:hAnsiTheme="majorHAnsi" w:cstheme="majorHAnsi"/>
          <w:lang w:val="en-GB"/>
        </w:rPr>
        <w:t xml:space="preserve"> offers a unique design narrative, pairing exemplary attention to detail with the best in materiality.</w:t>
      </w:r>
      <w:r w:rsidR="00661674">
        <w:rPr>
          <w:rFonts w:asciiTheme="majorHAnsi" w:hAnsiTheme="majorHAnsi" w:cstheme="majorHAnsi"/>
          <w:lang w:val="en-GB"/>
        </w:rPr>
        <w:t xml:space="preserve"> </w:t>
      </w:r>
      <w:r w:rsidR="00661674" w:rsidRPr="00661674">
        <w:rPr>
          <w:rFonts w:asciiTheme="majorHAnsi" w:hAnsiTheme="majorHAnsi" w:cstheme="majorHAnsi"/>
          <w:lang w:val="en-GB"/>
        </w:rPr>
        <w:t>Originating from the heart of Italy’s Tuscany region, the pure marbles available with MOD+ handle covers are offered in three variations</w:t>
      </w:r>
      <w:r w:rsidR="00267D19">
        <w:rPr>
          <w:rFonts w:asciiTheme="majorHAnsi" w:hAnsiTheme="majorHAnsi" w:cstheme="majorHAnsi"/>
          <w:lang w:val="en-GB"/>
        </w:rPr>
        <w:t>:</w:t>
      </w:r>
      <w:r w:rsidR="00661674" w:rsidRPr="00661674">
        <w:rPr>
          <w:rFonts w:asciiTheme="majorHAnsi" w:hAnsiTheme="majorHAnsi" w:cstheme="majorHAnsi"/>
          <w:lang w:val="en-GB"/>
        </w:rPr>
        <w:t xml:space="preserve"> Storm Black, Forest Green and Smoky White, along with </w:t>
      </w:r>
      <w:r w:rsidR="002738C0">
        <w:rPr>
          <w:rFonts w:asciiTheme="majorHAnsi" w:hAnsiTheme="majorHAnsi" w:cstheme="majorHAnsi"/>
          <w:lang w:val="en-GB"/>
        </w:rPr>
        <w:t>eighteen</w:t>
      </w:r>
      <w:r w:rsidR="00661674" w:rsidRPr="00661674">
        <w:rPr>
          <w:rFonts w:asciiTheme="majorHAnsi" w:hAnsiTheme="majorHAnsi" w:cstheme="majorHAnsi"/>
          <w:lang w:val="en-GB"/>
        </w:rPr>
        <w:t xml:space="preserve"> stunning brass finishes for endless versatility and customizable combinations. The handle covers, equipped with thoughtfully manufactured brass bases and knurled detailing, may be mixed to create a cohesive focal point for the bath. Stark elegant contrasts are drawn between the brass finishes, marble handles and a clip on the side of each handle. This clip creates exemplary movement and an additional opportunity for customization. </w:t>
      </w:r>
    </w:p>
    <w:p w14:paraId="50E8713E" w14:textId="3E8D156A" w:rsidR="00E62D0A" w:rsidRPr="00E76F10" w:rsidRDefault="00E62D0A" w:rsidP="00DE3C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en-GB"/>
        </w:rPr>
      </w:pPr>
    </w:p>
    <w:p w14:paraId="3EBA0B28" w14:textId="6AC80DCA" w:rsidR="00845582" w:rsidRPr="002D319D" w:rsidRDefault="00456A79" w:rsidP="008455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u w:val="single"/>
          <w:lang w:val="en-GB"/>
        </w:rPr>
      </w:pPr>
      <w:r w:rsidRPr="002D319D">
        <w:rPr>
          <w:rFonts w:asciiTheme="majorHAnsi" w:hAnsiTheme="majorHAnsi" w:cstheme="majorHAnsi"/>
          <w:b/>
          <w:bCs/>
          <w:u w:val="single"/>
          <w:lang w:val="en-GB"/>
        </w:rPr>
        <w:t>N</w:t>
      </w:r>
      <w:r w:rsidR="00845582" w:rsidRPr="002D319D">
        <w:rPr>
          <w:rFonts w:asciiTheme="majorHAnsi" w:hAnsiTheme="majorHAnsi" w:cstheme="majorHAnsi"/>
          <w:b/>
          <w:bCs/>
          <w:u w:val="single"/>
          <w:lang w:val="en-GB"/>
        </w:rPr>
        <w:t>ew inspirations and suggestions</w:t>
      </w:r>
    </w:p>
    <w:p w14:paraId="4FFE6142" w14:textId="3381C41C" w:rsidR="00845582" w:rsidRPr="002D319D" w:rsidRDefault="00845582" w:rsidP="008455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en-GB"/>
        </w:rPr>
      </w:pPr>
      <w:r w:rsidRPr="002D319D">
        <w:rPr>
          <w:rFonts w:asciiTheme="majorHAnsi" w:hAnsiTheme="majorHAnsi" w:cstheme="majorHAnsi"/>
          <w:lang w:val="en-GB"/>
        </w:rPr>
        <w:t xml:space="preserve">With MOD+, GRAFF </w:t>
      </w:r>
      <w:r w:rsidR="006B76EB" w:rsidRPr="002D319D">
        <w:rPr>
          <w:rFonts w:asciiTheme="majorHAnsi" w:hAnsiTheme="majorHAnsi" w:cstheme="majorHAnsi"/>
          <w:lang w:val="en-GB"/>
        </w:rPr>
        <w:t xml:space="preserve">becomes </w:t>
      </w:r>
      <w:r w:rsidRPr="002D319D">
        <w:rPr>
          <w:rFonts w:asciiTheme="majorHAnsi" w:hAnsiTheme="majorHAnsi" w:cstheme="majorHAnsi"/>
          <w:lang w:val="en-GB"/>
        </w:rPr>
        <w:t>the author of many different stories: each combination of colo</w:t>
      </w:r>
      <w:r w:rsidR="002738C0">
        <w:rPr>
          <w:rFonts w:asciiTheme="majorHAnsi" w:hAnsiTheme="majorHAnsi" w:cstheme="majorHAnsi"/>
          <w:lang w:val="en-GB"/>
        </w:rPr>
        <w:t>u</w:t>
      </w:r>
      <w:r w:rsidRPr="002D319D">
        <w:rPr>
          <w:rFonts w:asciiTheme="majorHAnsi" w:hAnsiTheme="majorHAnsi" w:cstheme="majorHAnsi"/>
          <w:lang w:val="en-GB"/>
        </w:rPr>
        <w:t xml:space="preserve">r and material </w:t>
      </w:r>
      <w:r w:rsidR="006B76EB" w:rsidRPr="002D319D">
        <w:rPr>
          <w:rFonts w:asciiTheme="majorHAnsi" w:hAnsiTheme="majorHAnsi" w:cstheme="majorHAnsi"/>
          <w:lang w:val="en-GB"/>
        </w:rPr>
        <w:t>evokes</w:t>
      </w:r>
      <w:r w:rsidRPr="002D319D">
        <w:rPr>
          <w:rFonts w:asciiTheme="majorHAnsi" w:hAnsiTheme="majorHAnsi" w:cstheme="majorHAnsi"/>
          <w:lang w:val="en-GB"/>
        </w:rPr>
        <w:t xml:space="preserve"> a special memory</w:t>
      </w:r>
      <w:r w:rsidR="00661674">
        <w:rPr>
          <w:rFonts w:asciiTheme="majorHAnsi" w:hAnsiTheme="majorHAnsi" w:cstheme="majorHAnsi"/>
          <w:lang w:val="en-GB"/>
        </w:rPr>
        <w:t xml:space="preserve"> </w:t>
      </w:r>
      <w:r w:rsidR="006B76EB" w:rsidRPr="002D319D">
        <w:rPr>
          <w:rFonts w:asciiTheme="majorHAnsi" w:hAnsiTheme="majorHAnsi" w:cstheme="majorHAnsi"/>
          <w:lang w:val="en-GB"/>
        </w:rPr>
        <w:t>and</w:t>
      </w:r>
      <w:r w:rsidRPr="002D319D">
        <w:rPr>
          <w:rFonts w:asciiTheme="majorHAnsi" w:hAnsiTheme="majorHAnsi" w:cstheme="majorHAnsi"/>
          <w:lang w:val="en-GB"/>
        </w:rPr>
        <w:t xml:space="preserve"> invites us to look at life from new perspectives. </w:t>
      </w:r>
      <w:r w:rsidR="00AD3DE8" w:rsidRPr="002D319D">
        <w:rPr>
          <w:rFonts w:asciiTheme="majorHAnsi" w:hAnsiTheme="majorHAnsi" w:cstheme="majorHAnsi"/>
          <w:lang w:val="en-GB"/>
        </w:rPr>
        <w:t>T</w:t>
      </w:r>
      <w:r w:rsidRPr="002D319D">
        <w:rPr>
          <w:rFonts w:asciiTheme="majorHAnsi" w:hAnsiTheme="majorHAnsi" w:cstheme="majorHAnsi"/>
          <w:lang w:val="en-GB"/>
        </w:rPr>
        <w:t xml:space="preserve">he </w:t>
      </w:r>
      <w:proofErr w:type="spellStart"/>
      <w:r w:rsidRPr="002D319D">
        <w:rPr>
          <w:rFonts w:asciiTheme="majorHAnsi" w:hAnsiTheme="majorHAnsi" w:cstheme="majorHAnsi"/>
          <w:lang w:val="en-GB"/>
        </w:rPr>
        <w:t>O</w:t>
      </w:r>
      <w:r w:rsidR="002D319D">
        <w:rPr>
          <w:rFonts w:asciiTheme="majorHAnsi" w:hAnsiTheme="majorHAnsi" w:cstheme="majorHAnsi"/>
          <w:lang w:val="en-GB"/>
        </w:rPr>
        <w:t>R</w:t>
      </w:r>
      <w:r w:rsidRPr="002D319D">
        <w:rPr>
          <w:rFonts w:asciiTheme="majorHAnsi" w:hAnsiTheme="majorHAnsi" w:cstheme="majorHAnsi"/>
          <w:lang w:val="en-GB"/>
        </w:rPr>
        <w:t>'osa</w:t>
      </w:r>
      <w:proofErr w:type="spellEnd"/>
      <w:r w:rsidRPr="002D319D">
        <w:rPr>
          <w:rFonts w:asciiTheme="majorHAnsi" w:hAnsiTheme="majorHAnsi" w:cstheme="majorHAnsi"/>
          <w:lang w:val="en-GB"/>
        </w:rPr>
        <w:t xml:space="preserve"> 3-hole washbasi</w:t>
      </w:r>
      <w:r w:rsidR="002738C0">
        <w:rPr>
          <w:rFonts w:asciiTheme="majorHAnsi" w:hAnsiTheme="majorHAnsi" w:cstheme="majorHAnsi"/>
          <w:lang w:val="en-GB"/>
        </w:rPr>
        <w:t>n</w:t>
      </w:r>
      <w:r w:rsidRPr="002D319D">
        <w:rPr>
          <w:rFonts w:asciiTheme="majorHAnsi" w:hAnsiTheme="majorHAnsi" w:cstheme="majorHAnsi"/>
          <w:lang w:val="en-GB"/>
        </w:rPr>
        <w:t xml:space="preserve"> brings back </w:t>
      </w:r>
      <w:r w:rsidR="006B76EB" w:rsidRPr="002D319D">
        <w:rPr>
          <w:rFonts w:asciiTheme="majorHAnsi" w:hAnsiTheme="majorHAnsi" w:cstheme="majorHAnsi"/>
          <w:lang w:val="en-GB"/>
        </w:rPr>
        <w:t xml:space="preserve">to </w:t>
      </w:r>
      <w:r w:rsidRPr="002D319D">
        <w:rPr>
          <w:rFonts w:asciiTheme="majorHAnsi" w:hAnsiTheme="majorHAnsi" w:cstheme="majorHAnsi"/>
          <w:lang w:val="en-GB"/>
        </w:rPr>
        <w:t xml:space="preserve">childhood </w:t>
      </w:r>
      <w:r w:rsidR="006B76EB" w:rsidRPr="002D319D">
        <w:rPr>
          <w:rFonts w:asciiTheme="majorHAnsi" w:hAnsiTheme="majorHAnsi" w:cstheme="majorHAnsi"/>
          <w:lang w:val="en-GB"/>
        </w:rPr>
        <w:t>and grandmother’s</w:t>
      </w:r>
      <w:r w:rsidRPr="002D319D">
        <w:rPr>
          <w:rFonts w:asciiTheme="majorHAnsi" w:hAnsiTheme="majorHAnsi" w:cstheme="majorHAnsi"/>
          <w:lang w:val="en-GB"/>
        </w:rPr>
        <w:t xml:space="preserve"> jewels</w:t>
      </w:r>
      <w:r w:rsidR="00AD3DE8" w:rsidRPr="002D319D">
        <w:rPr>
          <w:rFonts w:asciiTheme="majorHAnsi" w:hAnsiTheme="majorHAnsi" w:cstheme="majorHAnsi"/>
          <w:lang w:val="en-GB"/>
        </w:rPr>
        <w:t>;</w:t>
      </w:r>
      <w:r w:rsidRPr="002D319D">
        <w:rPr>
          <w:rFonts w:asciiTheme="majorHAnsi" w:hAnsiTheme="majorHAnsi" w:cstheme="majorHAnsi"/>
          <w:lang w:val="en-GB"/>
        </w:rPr>
        <w:t xml:space="preserve"> the black wall-mounted faucet with smoky white marble</w:t>
      </w:r>
      <w:r w:rsidR="008E08C3" w:rsidRPr="002D319D">
        <w:rPr>
          <w:rFonts w:asciiTheme="majorHAnsi" w:hAnsiTheme="majorHAnsi" w:cstheme="majorHAnsi"/>
          <w:lang w:val="en-GB"/>
        </w:rPr>
        <w:t xml:space="preserve"> </w:t>
      </w:r>
      <w:r w:rsidRPr="002D319D">
        <w:rPr>
          <w:rFonts w:asciiTheme="majorHAnsi" w:hAnsiTheme="majorHAnsi" w:cstheme="majorHAnsi"/>
          <w:lang w:val="en-GB"/>
        </w:rPr>
        <w:t>offer</w:t>
      </w:r>
      <w:r w:rsidR="008E08C3" w:rsidRPr="002D319D">
        <w:rPr>
          <w:rFonts w:asciiTheme="majorHAnsi" w:hAnsiTheme="majorHAnsi" w:cstheme="majorHAnsi"/>
          <w:lang w:val="en-GB"/>
        </w:rPr>
        <w:t>s an unexpected mix and a new</w:t>
      </w:r>
      <w:r w:rsidRPr="002D319D">
        <w:rPr>
          <w:rFonts w:asciiTheme="majorHAnsi" w:hAnsiTheme="majorHAnsi" w:cstheme="majorHAnsi"/>
          <w:lang w:val="en-GB"/>
        </w:rPr>
        <w:t xml:space="preserve"> point of view.</w:t>
      </w:r>
    </w:p>
    <w:p w14:paraId="6886E30F" w14:textId="77777777" w:rsidR="00845582" w:rsidRPr="002D319D" w:rsidRDefault="00845582" w:rsidP="008455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en-GB"/>
        </w:rPr>
      </w:pPr>
    </w:p>
    <w:p w14:paraId="73E41DA9" w14:textId="77777777" w:rsidR="00845582" w:rsidRPr="00E76F10" w:rsidRDefault="00845582" w:rsidP="00AD3DE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u w:val="single"/>
          <w:lang w:val="en-GB"/>
        </w:rPr>
      </w:pPr>
      <w:r w:rsidRPr="00E76F10">
        <w:rPr>
          <w:rFonts w:asciiTheme="majorHAnsi" w:hAnsiTheme="majorHAnsi" w:cstheme="majorHAnsi"/>
          <w:b/>
          <w:bCs/>
          <w:u w:val="single"/>
          <w:lang w:val="en-GB"/>
        </w:rPr>
        <w:t>Product composition</w:t>
      </w:r>
    </w:p>
    <w:p w14:paraId="1152CD51" w14:textId="10F684E3" w:rsidR="00845582" w:rsidRPr="002D319D" w:rsidRDefault="00845582" w:rsidP="00AD3DE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n-GB"/>
        </w:rPr>
      </w:pPr>
      <w:r w:rsidRPr="002D319D">
        <w:rPr>
          <w:rFonts w:asciiTheme="majorHAnsi" w:hAnsiTheme="majorHAnsi" w:cstheme="majorHAnsi"/>
          <w:lang w:val="en-GB"/>
        </w:rPr>
        <w:t>The MOD+ collection includes versions with one or two handles for the washbasin</w:t>
      </w:r>
      <w:r w:rsidR="008E08C3" w:rsidRPr="002D319D">
        <w:rPr>
          <w:rFonts w:asciiTheme="majorHAnsi" w:hAnsiTheme="majorHAnsi" w:cstheme="majorHAnsi"/>
          <w:lang w:val="en-GB"/>
        </w:rPr>
        <w:t xml:space="preserve">, </w:t>
      </w:r>
      <w:r w:rsidRPr="002D319D">
        <w:rPr>
          <w:rFonts w:asciiTheme="majorHAnsi" w:hAnsiTheme="majorHAnsi" w:cstheme="majorHAnsi"/>
          <w:lang w:val="en-GB"/>
        </w:rPr>
        <w:t>bathtub</w:t>
      </w:r>
      <w:r w:rsidR="008E08C3" w:rsidRPr="002D319D">
        <w:rPr>
          <w:rFonts w:asciiTheme="majorHAnsi" w:hAnsiTheme="majorHAnsi" w:cstheme="majorHAnsi"/>
          <w:lang w:val="en-GB"/>
        </w:rPr>
        <w:t xml:space="preserve"> and</w:t>
      </w:r>
      <w:r w:rsidRPr="002D319D">
        <w:rPr>
          <w:rFonts w:asciiTheme="majorHAnsi" w:hAnsiTheme="majorHAnsi" w:cstheme="majorHAnsi"/>
          <w:lang w:val="en-GB"/>
        </w:rPr>
        <w:t xml:space="preserve"> bidet</w:t>
      </w:r>
      <w:r w:rsidR="008E08C3" w:rsidRPr="002D319D">
        <w:rPr>
          <w:rFonts w:asciiTheme="majorHAnsi" w:hAnsiTheme="majorHAnsi" w:cstheme="majorHAnsi"/>
          <w:lang w:val="en-GB"/>
        </w:rPr>
        <w:t xml:space="preserve"> areas</w:t>
      </w:r>
      <w:r w:rsidRPr="002D319D">
        <w:rPr>
          <w:rFonts w:asciiTheme="majorHAnsi" w:hAnsiTheme="majorHAnsi" w:cstheme="majorHAnsi"/>
          <w:lang w:val="en-GB"/>
        </w:rPr>
        <w:t>, for wall, countertop or freestanding installation</w:t>
      </w:r>
      <w:r w:rsidR="00661674">
        <w:rPr>
          <w:rFonts w:asciiTheme="majorHAnsi" w:hAnsiTheme="majorHAnsi" w:cstheme="majorHAnsi"/>
          <w:lang w:val="en-GB"/>
        </w:rPr>
        <w:t>s</w:t>
      </w:r>
      <w:r w:rsidRPr="002D319D">
        <w:rPr>
          <w:rFonts w:asciiTheme="majorHAnsi" w:hAnsiTheme="majorHAnsi" w:cstheme="majorHAnsi"/>
          <w:lang w:val="en-GB"/>
        </w:rPr>
        <w:t>.</w:t>
      </w:r>
    </w:p>
    <w:p w14:paraId="19E5ACA2" w14:textId="77777777" w:rsidR="00267D19" w:rsidRDefault="00267D19" w:rsidP="00AD3DE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n-GB"/>
        </w:rPr>
      </w:pPr>
    </w:p>
    <w:p w14:paraId="40FF0A4B" w14:textId="5C54C3FE" w:rsidR="008E08C3" w:rsidRDefault="00845582" w:rsidP="00AD3DE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n-GB"/>
        </w:rPr>
      </w:pPr>
      <w:r w:rsidRPr="002D319D">
        <w:rPr>
          <w:rFonts w:asciiTheme="majorHAnsi" w:hAnsiTheme="majorHAnsi" w:cstheme="majorHAnsi"/>
          <w:lang w:val="en-GB"/>
        </w:rPr>
        <w:t xml:space="preserve">For the washbasin and bathtub, GRAFF offers </w:t>
      </w:r>
      <w:r w:rsidR="008E08C3" w:rsidRPr="002D319D">
        <w:rPr>
          <w:rFonts w:asciiTheme="majorHAnsi" w:hAnsiTheme="majorHAnsi" w:cstheme="majorHAnsi"/>
          <w:lang w:val="en-GB"/>
        </w:rPr>
        <w:t xml:space="preserve">a variant with </w:t>
      </w:r>
      <w:r w:rsidR="00661674">
        <w:rPr>
          <w:rFonts w:asciiTheme="majorHAnsi" w:hAnsiTheme="majorHAnsi" w:cstheme="majorHAnsi"/>
          <w:lang w:val="en-GB"/>
        </w:rPr>
        <w:t xml:space="preserve">a </w:t>
      </w:r>
      <w:r w:rsidRPr="002D319D">
        <w:rPr>
          <w:rFonts w:asciiTheme="majorHAnsi" w:hAnsiTheme="majorHAnsi" w:cstheme="majorHAnsi"/>
          <w:lang w:val="en-GB"/>
        </w:rPr>
        <w:t>progressive cartridge: a single lever to control the cold and hot water with a simple rotation of the handle</w:t>
      </w:r>
      <w:r w:rsidR="008E08C3" w:rsidRPr="002D319D">
        <w:rPr>
          <w:rFonts w:asciiTheme="majorHAnsi" w:hAnsiTheme="majorHAnsi" w:cstheme="majorHAnsi"/>
          <w:lang w:val="en-GB"/>
        </w:rPr>
        <w:t xml:space="preserve">, </w:t>
      </w:r>
      <w:r w:rsidRPr="002D319D">
        <w:rPr>
          <w:rFonts w:asciiTheme="majorHAnsi" w:hAnsiTheme="majorHAnsi" w:cstheme="majorHAnsi"/>
          <w:lang w:val="en-GB"/>
        </w:rPr>
        <w:t>maintain</w:t>
      </w:r>
      <w:r w:rsidR="008E08C3" w:rsidRPr="002D319D">
        <w:rPr>
          <w:rFonts w:asciiTheme="majorHAnsi" w:hAnsiTheme="majorHAnsi" w:cstheme="majorHAnsi"/>
          <w:lang w:val="en-GB"/>
        </w:rPr>
        <w:t xml:space="preserve">ing </w:t>
      </w:r>
      <w:r w:rsidRPr="002D319D">
        <w:rPr>
          <w:rFonts w:asciiTheme="majorHAnsi" w:hAnsiTheme="majorHAnsi" w:cstheme="majorHAnsi"/>
          <w:lang w:val="en-GB"/>
        </w:rPr>
        <w:t xml:space="preserve">constant flow </w:t>
      </w:r>
      <w:r w:rsidR="008E08C3" w:rsidRPr="002D319D">
        <w:rPr>
          <w:rFonts w:asciiTheme="majorHAnsi" w:hAnsiTheme="majorHAnsi" w:cstheme="majorHAnsi"/>
          <w:lang w:val="en-GB"/>
        </w:rPr>
        <w:t>at</w:t>
      </w:r>
      <w:r w:rsidRPr="002D319D">
        <w:rPr>
          <w:rFonts w:asciiTheme="majorHAnsi" w:hAnsiTheme="majorHAnsi" w:cstheme="majorHAnsi"/>
          <w:lang w:val="en-GB"/>
        </w:rPr>
        <w:t xml:space="preserve"> the same time. </w:t>
      </w:r>
    </w:p>
    <w:p w14:paraId="565367F4" w14:textId="77777777" w:rsidR="00661674" w:rsidRPr="002D319D" w:rsidRDefault="00661674" w:rsidP="00AD3DE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n-GB"/>
        </w:rPr>
      </w:pPr>
    </w:p>
    <w:p w14:paraId="3736D212" w14:textId="1B5A4100" w:rsidR="00845582" w:rsidRPr="002D319D" w:rsidRDefault="00845582" w:rsidP="00AD3DE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en-GB"/>
        </w:rPr>
      </w:pPr>
      <w:r w:rsidRPr="002D319D">
        <w:rPr>
          <w:rFonts w:asciiTheme="majorHAnsi" w:hAnsiTheme="majorHAnsi" w:cstheme="majorHAnsi"/>
          <w:lang w:val="en-GB"/>
        </w:rPr>
        <w:t xml:space="preserve">This </w:t>
      </w:r>
      <w:r w:rsidR="008E08C3" w:rsidRPr="002D319D">
        <w:rPr>
          <w:rFonts w:asciiTheme="majorHAnsi" w:hAnsiTheme="majorHAnsi" w:cstheme="majorHAnsi"/>
          <w:lang w:val="en-GB"/>
        </w:rPr>
        <w:t xml:space="preserve">mechanism </w:t>
      </w:r>
      <w:r w:rsidRPr="002D319D">
        <w:rPr>
          <w:rFonts w:asciiTheme="majorHAnsi" w:hAnsiTheme="majorHAnsi" w:cstheme="majorHAnsi"/>
          <w:lang w:val="en-GB"/>
        </w:rPr>
        <w:t>prevents the waste of hot water at the minimum opening of the tap. The progressive cartridge also means a cleaner and more attractive design: as the traditional handle rotation knob is not necessary, the faucet develops into a unique silhouette without the conventional cut on the back of the body. For the shower space</w:t>
      </w:r>
      <w:r w:rsidR="00267D19">
        <w:rPr>
          <w:rFonts w:asciiTheme="majorHAnsi" w:hAnsiTheme="majorHAnsi" w:cstheme="majorHAnsi"/>
          <w:lang w:val="en-GB"/>
        </w:rPr>
        <w:t>,</w:t>
      </w:r>
      <w:r w:rsidRPr="002D319D">
        <w:rPr>
          <w:rFonts w:asciiTheme="majorHAnsi" w:hAnsiTheme="majorHAnsi" w:cstheme="majorHAnsi"/>
          <w:lang w:val="en-GB"/>
        </w:rPr>
        <w:t xml:space="preserve"> the MOD+ elements are compatible with the revolutionary GRAFF M-</w:t>
      </w:r>
      <w:r w:rsidR="00661674">
        <w:rPr>
          <w:rFonts w:asciiTheme="majorHAnsi" w:hAnsiTheme="majorHAnsi" w:cstheme="majorHAnsi"/>
          <w:lang w:val="en-GB"/>
        </w:rPr>
        <w:t>S</w:t>
      </w:r>
      <w:r w:rsidRPr="002D319D">
        <w:rPr>
          <w:rFonts w:asciiTheme="majorHAnsi" w:hAnsiTheme="majorHAnsi" w:cstheme="majorHAnsi"/>
          <w:lang w:val="en-GB"/>
        </w:rPr>
        <w:t>eries system.</w:t>
      </w:r>
    </w:p>
    <w:p w14:paraId="23A0C752" w14:textId="77777777" w:rsidR="004416D1" w:rsidRPr="002D319D" w:rsidRDefault="004416D1" w:rsidP="00635E78">
      <w:pPr>
        <w:jc w:val="both"/>
        <w:rPr>
          <w:rFonts w:asciiTheme="majorHAnsi" w:hAnsiTheme="majorHAnsi" w:cstheme="majorHAnsi"/>
          <w:lang w:val="en-GB"/>
        </w:rPr>
      </w:pPr>
    </w:p>
    <w:p w14:paraId="4FE670CC" w14:textId="64CD443B" w:rsidR="00845582" w:rsidRPr="002D319D" w:rsidRDefault="00845582" w:rsidP="00845582">
      <w:pPr>
        <w:jc w:val="both"/>
        <w:rPr>
          <w:rFonts w:asciiTheme="majorHAnsi" w:hAnsiTheme="majorHAnsi" w:cstheme="majorHAnsi"/>
          <w:highlight w:val="cyan"/>
          <w:lang w:val="en-GB"/>
        </w:rPr>
      </w:pPr>
      <w:r w:rsidRPr="002D319D">
        <w:rPr>
          <w:rFonts w:asciiTheme="majorHAnsi" w:hAnsiTheme="majorHAnsi" w:cstheme="majorHAnsi"/>
          <w:lang w:val="en-GB"/>
        </w:rPr>
        <w:t>MOD+ is an extremely rich and diversified collection which adapts to all styles: from the most traditional (with precious marble handles) to contemporary (in particular</w:t>
      </w:r>
      <w:r w:rsidR="00661674">
        <w:rPr>
          <w:rFonts w:asciiTheme="majorHAnsi" w:hAnsiTheme="majorHAnsi" w:cstheme="majorHAnsi"/>
          <w:lang w:val="en-GB"/>
        </w:rPr>
        <w:t xml:space="preserve"> </w:t>
      </w:r>
      <w:r w:rsidR="002738C0">
        <w:rPr>
          <w:rFonts w:asciiTheme="majorHAnsi" w:hAnsiTheme="majorHAnsi" w:cstheme="majorHAnsi"/>
          <w:lang w:val="en-GB"/>
        </w:rPr>
        <w:t xml:space="preserve">in </w:t>
      </w:r>
      <w:r w:rsidRPr="002D319D">
        <w:rPr>
          <w:rFonts w:asciiTheme="majorHAnsi" w:hAnsiTheme="majorHAnsi" w:cstheme="majorHAnsi"/>
          <w:lang w:val="en-GB"/>
        </w:rPr>
        <w:t xml:space="preserve">the new Gunmetal and </w:t>
      </w:r>
      <w:r w:rsidR="008E08C3" w:rsidRPr="002D319D">
        <w:rPr>
          <w:rFonts w:asciiTheme="majorHAnsi" w:hAnsiTheme="majorHAnsi" w:cstheme="majorHAnsi"/>
          <w:lang w:val="en-GB"/>
        </w:rPr>
        <w:t xml:space="preserve">Matte Black </w:t>
      </w:r>
      <w:r w:rsidRPr="002D319D">
        <w:rPr>
          <w:rFonts w:asciiTheme="majorHAnsi" w:hAnsiTheme="majorHAnsi" w:cstheme="majorHAnsi"/>
          <w:lang w:val="en-GB"/>
        </w:rPr>
        <w:t xml:space="preserve">finishes). The different combinations of the three elements </w:t>
      </w:r>
      <w:r w:rsidR="008E08C3" w:rsidRPr="002D319D">
        <w:rPr>
          <w:rFonts w:asciiTheme="majorHAnsi" w:hAnsiTheme="majorHAnsi" w:cstheme="majorHAnsi"/>
          <w:lang w:val="en-GB"/>
        </w:rPr>
        <w:t>(spout</w:t>
      </w:r>
      <w:r w:rsidRPr="002D319D">
        <w:rPr>
          <w:rFonts w:asciiTheme="majorHAnsi" w:hAnsiTheme="majorHAnsi" w:cstheme="majorHAnsi"/>
          <w:lang w:val="en-GB"/>
        </w:rPr>
        <w:t xml:space="preserve"> and base handles, handle covers and clips) allow endless design solutions.</w:t>
      </w:r>
      <w:r w:rsidR="00267D19">
        <w:rPr>
          <w:rFonts w:asciiTheme="majorHAnsi" w:hAnsiTheme="majorHAnsi" w:cstheme="majorHAnsi"/>
          <w:lang w:val="en-GB"/>
        </w:rPr>
        <w:t xml:space="preserve"> </w:t>
      </w:r>
      <w:r w:rsidR="002738C0">
        <w:rPr>
          <w:rFonts w:asciiTheme="majorHAnsi" w:hAnsiTheme="majorHAnsi" w:cstheme="majorHAnsi"/>
          <w:lang w:val="en-GB"/>
        </w:rPr>
        <w:br/>
      </w:r>
      <w:r w:rsidRPr="002D319D">
        <w:rPr>
          <w:rFonts w:asciiTheme="majorHAnsi" w:hAnsiTheme="majorHAnsi" w:cstheme="majorHAnsi"/>
          <w:lang w:val="en-GB"/>
        </w:rPr>
        <w:t xml:space="preserve">MOD+ is the only GRAFF modular collection </w:t>
      </w:r>
      <w:r w:rsidR="008E08C3" w:rsidRPr="002D319D">
        <w:rPr>
          <w:rFonts w:asciiTheme="majorHAnsi" w:hAnsiTheme="majorHAnsi" w:cstheme="majorHAnsi"/>
          <w:lang w:val="en-GB"/>
        </w:rPr>
        <w:t>to</w:t>
      </w:r>
      <w:r w:rsidRPr="002D319D">
        <w:rPr>
          <w:rFonts w:asciiTheme="majorHAnsi" w:hAnsiTheme="majorHAnsi" w:cstheme="majorHAnsi"/>
          <w:lang w:val="en-GB"/>
        </w:rPr>
        <w:t xml:space="preserve"> combine the 18 available</w:t>
      </w:r>
      <w:r w:rsidR="00AD3DE8" w:rsidRPr="002D319D">
        <w:rPr>
          <w:rFonts w:asciiTheme="majorHAnsi" w:hAnsiTheme="majorHAnsi" w:cstheme="majorHAnsi"/>
          <w:lang w:val="en-GB"/>
        </w:rPr>
        <w:t xml:space="preserve"> finishes</w:t>
      </w:r>
      <w:r w:rsidRPr="002D319D">
        <w:rPr>
          <w:rFonts w:asciiTheme="majorHAnsi" w:hAnsiTheme="majorHAnsi" w:cstheme="majorHAnsi"/>
          <w:lang w:val="en-GB"/>
        </w:rPr>
        <w:t xml:space="preserve"> for each of the three components.</w:t>
      </w:r>
    </w:p>
    <w:p w14:paraId="5D74A8FB" w14:textId="77777777" w:rsidR="00596CCA" w:rsidRPr="002D319D" w:rsidRDefault="00596CCA" w:rsidP="00635E78">
      <w:pPr>
        <w:jc w:val="both"/>
        <w:rPr>
          <w:rFonts w:asciiTheme="majorHAnsi" w:hAnsiTheme="majorHAnsi" w:cstheme="majorHAnsi"/>
          <w:highlight w:val="cyan"/>
          <w:lang w:val="en-GB"/>
        </w:rPr>
      </w:pPr>
    </w:p>
    <w:p w14:paraId="529E7B7F" w14:textId="77777777" w:rsidR="00596CCA" w:rsidRPr="002D319D" w:rsidRDefault="00596CCA" w:rsidP="00635E78">
      <w:pPr>
        <w:jc w:val="both"/>
        <w:rPr>
          <w:rFonts w:asciiTheme="majorHAnsi" w:hAnsiTheme="majorHAnsi" w:cstheme="majorHAnsi"/>
          <w:highlight w:val="cyan"/>
          <w:lang w:val="en-GB"/>
        </w:rPr>
      </w:pPr>
    </w:p>
    <w:p w14:paraId="3CD1189F" w14:textId="0490162A" w:rsidR="00845582" w:rsidRPr="002D319D" w:rsidRDefault="00845582" w:rsidP="00845582">
      <w:pPr>
        <w:shd w:val="clear" w:color="auto" w:fill="F5F5F5"/>
        <w:rPr>
          <w:rFonts w:asciiTheme="majorHAnsi" w:eastAsia="Times New Roman" w:hAnsiTheme="majorHAnsi" w:cstheme="majorHAnsi"/>
          <w:lang w:val="en-GB"/>
        </w:rPr>
      </w:pPr>
      <w:r w:rsidRPr="002D319D">
        <w:rPr>
          <w:rFonts w:asciiTheme="majorHAnsi" w:eastAsia="Times New Roman" w:hAnsiTheme="majorHAnsi" w:cstheme="majorHAnsi"/>
          <w:lang w:val="en"/>
        </w:rPr>
        <w:t xml:space="preserve">It is possible to choose between 5 different </w:t>
      </w:r>
      <w:r w:rsidR="008E08C3" w:rsidRPr="002D319D">
        <w:rPr>
          <w:rFonts w:asciiTheme="majorHAnsi" w:eastAsia="Times New Roman" w:hAnsiTheme="majorHAnsi" w:cstheme="majorHAnsi"/>
          <w:lang w:val="en"/>
        </w:rPr>
        <w:t>spouts</w:t>
      </w:r>
      <w:r w:rsidRPr="002D319D">
        <w:rPr>
          <w:rFonts w:asciiTheme="majorHAnsi" w:eastAsia="Times New Roman" w:hAnsiTheme="majorHAnsi" w:cstheme="majorHAnsi"/>
          <w:lang w:val="en"/>
        </w:rPr>
        <w:t xml:space="preserve"> for </w:t>
      </w:r>
      <w:r w:rsidR="008E08C3" w:rsidRPr="002D319D">
        <w:rPr>
          <w:rFonts w:asciiTheme="majorHAnsi" w:eastAsia="Times New Roman" w:hAnsiTheme="majorHAnsi" w:cstheme="majorHAnsi"/>
          <w:lang w:val="en"/>
        </w:rPr>
        <w:t xml:space="preserve">deck-mounted </w:t>
      </w:r>
      <w:r w:rsidRPr="002D319D">
        <w:rPr>
          <w:rFonts w:asciiTheme="majorHAnsi" w:eastAsia="Times New Roman" w:hAnsiTheme="majorHAnsi" w:cstheme="majorHAnsi"/>
          <w:lang w:val="en"/>
        </w:rPr>
        <w:t xml:space="preserve">and wall-mounted washbasins, confirming the </w:t>
      </w:r>
      <w:r w:rsidR="00661674">
        <w:rPr>
          <w:rFonts w:asciiTheme="majorHAnsi" w:eastAsia="Times New Roman" w:hAnsiTheme="majorHAnsi" w:cstheme="majorHAnsi"/>
          <w:lang w:val="en"/>
        </w:rPr>
        <w:t>tremendous</w:t>
      </w:r>
      <w:r w:rsidR="00661674" w:rsidRPr="002D319D">
        <w:rPr>
          <w:rFonts w:asciiTheme="majorHAnsi" w:eastAsia="Times New Roman" w:hAnsiTheme="majorHAnsi" w:cstheme="majorHAnsi"/>
          <w:lang w:val="en"/>
        </w:rPr>
        <w:t xml:space="preserve"> </w:t>
      </w:r>
      <w:r w:rsidRPr="002D319D">
        <w:rPr>
          <w:rFonts w:asciiTheme="majorHAnsi" w:eastAsia="Times New Roman" w:hAnsiTheme="majorHAnsi" w:cstheme="majorHAnsi"/>
          <w:lang w:val="en"/>
        </w:rPr>
        <w:t>versatility of the collection.</w:t>
      </w:r>
    </w:p>
    <w:p w14:paraId="497F704F" w14:textId="26BD0F54" w:rsidR="00845582" w:rsidRPr="002D319D" w:rsidRDefault="00845582" w:rsidP="00635E78">
      <w:pPr>
        <w:jc w:val="both"/>
        <w:rPr>
          <w:rFonts w:asciiTheme="majorHAnsi" w:hAnsiTheme="majorHAnsi" w:cstheme="majorHAnsi"/>
          <w:lang w:val="en-GB"/>
        </w:rPr>
      </w:pPr>
    </w:p>
    <w:p w14:paraId="3E01C2B0" w14:textId="77777777" w:rsidR="00845582" w:rsidRPr="002D319D" w:rsidRDefault="00845582" w:rsidP="00635E78">
      <w:pPr>
        <w:jc w:val="both"/>
        <w:rPr>
          <w:rFonts w:asciiTheme="majorHAnsi" w:hAnsiTheme="majorHAnsi" w:cstheme="majorHAnsi"/>
          <w:lang w:val="en-GB"/>
        </w:rPr>
      </w:pPr>
    </w:p>
    <w:p w14:paraId="4FE4B164" w14:textId="786DDD04" w:rsidR="00845582" w:rsidRPr="002D319D" w:rsidRDefault="00845582" w:rsidP="00845582">
      <w:pPr>
        <w:jc w:val="both"/>
        <w:rPr>
          <w:rFonts w:asciiTheme="majorHAnsi" w:hAnsiTheme="majorHAnsi" w:cstheme="majorHAnsi"/>
          <w:b/>
          <w:bCs/>
          <w:u w:val="single"/>
          <w:lang w:val="en-GB"/>
        </w:rPr>
      </w:pPr>
      <w:r w:rsidRPr="002D319D">
        <w:rPr>
          <w:rFonts w:asciiTheme="majorHAnsi" w:hAnsiTheme="majorHAnsi" w:cstheme="majorHAnsi"/>
          <w:b/>
          <w:bCs/>
          <w:u w:val="single"/>
          <w:lang w:val="en-GB"/>
        </w:rPr>
        <w:t>Technical aspects (consumption, solidity, dura</w:t>
      </w:r>
      <w:r w:rsidR="008E08C3" w:rsidRPr="002D319D">
        <w:rPr>
          <w:rFonts w:asciiTheme="majorHAnsi" w:hAnsiTheme="majorHAnsi" w:cstheme="majorHAnsi"/>
          <w:b/>
          <w:bCs/>
          <w:u w:val="single"/>
          <w:lang w:val="en-GB"/>
        </w:rPr>
        <w:t>bility</w:t>
      </w:r>
      <w:r w:rsidRPr="002D319D">
        <w:rPr>
          <w:rFonts w:asciiTheme="majorHAnsi" w:hAnsiTheme="majorHAnsi" w:cstheme="majorHAnsi"/>
          <w:b/>
          <w:bCs/>
          <w:u w:val="single"/>
          <w:lang w:val="en-GB"/>
        </w:rPr>
        <w:t>)</w:t>
      </w:r>
    </w:p>
    <w:p w14:paraId="13762E7C" w14:textId="02166CD1" w:rsidR="00845582" w:rsidRPr="002D319D" w:rsidRDefault="00845582" w:rsidP="00845582">
      <w:pPr>
        <w:jc w:val="both"/>
        <w:rPr>
          <w:rFonts w:asciiTheme="majorHAnsi" w:hAnsiTheme="majorHAnsi" w:cstheme="majorHAnsi"/>
          <w:lang w:val="en-GB"/>
        </w:rPr>
      </w:pPr>
      <w:r w:rsidRPr="002D319D">
        <w:rPr>
          <w:rFonts w:asciiTheme="majorHAnsi" w:hAnsiTheme="majorHAnsi" w:cstheme="majorHAnsi"/>
          <w:lang w:val="en-GB"/>
        </w:rPr>
        <w:t>Made of brass</w:t>
      </w:r>
      <w:r w:rsidR="008E08C3" w:rsidRPr="002D319D">
        <w:rPr>
          <w:rFonts w:asciiTheme="majorHAnsi" w:hAnsiTheme="majorHAnsi" w:cstheme="majorHAnsi"/>
          <w:lang w:val="en-GB"/>
        </w:rPr>
        <w:t xml:space="preserve"> and virtually free </w:t>
      </w:r>
      <w:r w:rsidR="00AD3DE8" w:rsidRPr="002D319D">
        <w:rPr>
          <w:rFonts w:asciiTheme="majorHAnsi" w:hAnsiTheme="majorHAnsi" w:cstheme="majorHAnsi"/>
          <w:lang w:val="en-GB"/>
        </w:rPr>
        <w:t>from</w:t>
      </w:r>
      <w:r w:rsidR="008E08C3" w:rsidRPr="002D319D">
        <w:rPr>
          <w:rFonts w:asciiTheme="majorHAnsi" w:hAnsiTheme="majorHAnsi" w:cstheme="majorHAnsi"/>
          <w:lang w:val="en-GB"/>
        </w:rPr>
        <w:t xml:space="preserve"> </w:t>
      </w:r>
      <w:r w:rsidRPr="002D319D">
        <w:rPr>
          <w:rFonts w:asciiTheme="majorHAnsi" w:hAnsiTheme="majorHAnsi" w:cstheme="majorHAnsi"/>
          <w:lang w:val="en-GB"/>
        </w:rPr>
        <w:t xml:space="preserve">nickel and lead, the MOD+ faucets are </w:t>
      </w:r>
      <w:r w:rsidR="0026477D">
        <w:rPr>
          <w:rFonts w:asciiTheme="majorHAnsi" w:hAnsiTheme="majorHAnsi" w:cstheme="majorHAnsi"/>
          <w:lang w:val="en-GB"/>
        </w:rPr>
        <w:t xml:space="preserve">manufactured with a </w:t>
      </w:r>
      <w:r w:rsidRPr="002D319D">
        <w:rPr>
          <w:rFonts w:asciiTheme="majorHAnsi" w:hAnsiTheme="majorHAnsi" w:cstheme="majorHAnsi"/>
          <w:lang w:val="en-GB"/>
        </w:rPr>
        <w:t>5</w:t>
      </w:r>
      <w:r w:rsidR="00E125BA">
        <w:rPr>
          <w:rFonts w:asciiTheme="majorHAnsi" w:hAnsiTheme="majorHAnsi" w:cstheme="majorHAnsi"/>
          <w:lang w:val="en-GB"/>
        </w:rPr>
        <w:t>-</w:t>
      </w:r>
      <w:r w:rsidRPr="002D319D">
        <w:rPr>
          <w:rFonts w:asciiTheme="majorHAnsi" w:hAnsiTheme="majorHAnsi" w:cstheme="majorHAnsi"/>
          <w:lang w:val="en-GB"/>
        </w:rPr>
        <w:t>year</w:t>
      </w:r>
      <w:r w:rsidR="0026477D">
        <w:rPr>
          <w:rFonts w:asciiTheme="majorHAnsi" w:hAnsiTheme="majorHAnsi" w:cstheme="majorHAnsi"/>
          <w:lang w:val="en-GB"/>
        </w:rPr>
        <w:t xml:space="preserve"> guarantee</w:t>
      </w:r>
      <w:r w:rsidR="00661674">
        <w:rPr>
          <w:rFonts w:asciiTheme="majorHAnsi" w:hAnsiTheme="majorHAnsi" w:cstheme="majorHAnsi"/>
          <w:lang w:val="en-GB"/>
        </w:rPr>
        <w:t xml:space="preserve"> </w:t>
      </w:r>
      <w:r w:rsidRPr="002D319D">
        <w:rPr>
          <w:rFonts w:asciiTheme="majorHAnsi" w:hAnsiTheme="majorHAnsi" w:cstheme="majorHAnsi"/>
          <w:lang w:val="en-GB"/>
        </w:rPr>
        <w:t>and developed in compliance with all current drinking water regulations</w:t>
      </w:r>
      <w:r w:rsidR="007E1509" w:rsidRPr="002D319D">
        <w:rPr>
          <w:rFonts w:asciiTheme="majorHAnsi" w:hAnsiTheme="majorHAnsi" w:cstheme="majorHAnsi"/>
          <w:lang w:val="en-GB"/>
        </w:rPr>
        <w:t>,</w:t>
      </w:r>
      <w:r w:rsidRPr="002D319D">
        <w:rPr>
          <w:rFonts w:asciiTheme="majorHAnsi" w:hAnsiTheme="majorHAnsi" w:cstheme="majorHAnsi"/>
          <w:lang w:val="en-GB"/>
        </w:rPr>
        <w:t xml:space="preserve"> based on the most restrictive health and </w:t>
      </w:r>
      <w:r w:rsidR="007E1509" w:rsidRPr="002D319D">
        <w:rPr>
          <w:rFonts w:asciiTheme="majorHAnsi" w:hAnsiTheme="majorHAnsi" w:cstheme="majorHAnsi"/>
          <w:lang w:val="en-GB"/>
        </w:rPr>
        <w:t>environment</w:t>
      </w:r>
      <w:r w:rsidR="00267D19">
        <w:rPr>
          <w:rFonts w:asciiTheme="majorHAnsi" w:hAnsiTheme="majorHAnsi" w:cstheme="majorHAnsi"/>
          <w:lang w:val="en-GB"/>
        </w:rPr>
        <w:t>al</w:t>
      </w:r>
      <w:r w:rsidR="007E1509" w:rsidRPr="002D319D">
        <w:rPr>
          <w:rFonts w:asciiTheme="majorHAnsi" w:hAnsiTheme="majorHAnsi" w:cstheme="majorHAnsi"/>
          <w:lang w:val="en-GB"/>
        </w:rPr>
        <w:t xml:space="preserve"> </w:t>
      </w:r>
      <w:r w:rsidRPr="002D319D">
        <w:rPr>
          <w:rFonts w:asciiTheme="majorHAnsi" w:hAnsiTheme="majorHAnsi" w:cstheme="majorHAnsi"/>
          <w:lang w:val="en-GB"/>
        </w:rPr>
        <w:t xml:space="preserve">protection criteria. </w:t>
      </w:r>
    </w:p>
    <w:p w14:paraId="33F2FB29" w14:textId="39FEEF02" w:rsidR="00845582" w:rsidRPr="002D319D" w:rsidRDefault="00845582" w:rsidP="00845582">
      <w:pPr>
        <w:jc w:val="both"/>
        <w:rPr>
          <w:rFonts w:asciiTheme="majorHAnsi" w:hAnsiTheme="majorHAnsi" w:cstheme="majorHAnsi"/>
          <w:lang w:val="en-GB"/>
        </w:rPr>
      </w:pPr>
      <w:r w:rsidRPr="002D319D">
        <w:rPr>
          <w:rFonts w:asciiTheme="majorHAnsi" w:hAnsiTheme="majorHAnsi" w:cstheme="majorHAnsi"/>
          <w:lang w:val="en-GB"/>
        </w:rPr>
        <w:t xml:space="preserve">The MOD+ washbasin </w:t>
      </w:r>
      <w:r w:rsidR="007E1509" w:rsidRPr="002D319D">
        <w:rPr>
          <w:rFonts w:asciiTheme="majorHAnsi" w:hAnsiTheme="majorHAnsi" w:cstheme="majorHAnsi"/>
          <w:lang w:val="en-GB"/>
        </w:rPr>
        <w:t>mixers</w:t>
      </w:r>
      <w:r w:rsidRPr="002D319D">
        <w:rPr>
          <w:rFonts w:asciiTheme="majorHAnsi" w:hAnsiTheme="majorHAnsi" w:cstheme="majorHAnsi"/>
          <w:lang w:val="en-GB"/>
        </w:rPr>
        <w:t xml:space="preserve"> are also available with the "Eco" cartridge, which significantly reduces water consumption.</w:t>
      </w:r>
    </w:p>
    <w:p w14:paraId="123E778C" w14:textId="77777777" w:rsidR="004416D1" w:rsidRPr="002D319D" w:rsidRDefault="004416D1" w:rsidP="00635E78">
      <w:pPr>
        <w:jc w:val="both"/>
        <w:rPr>
          <w:rFonts w:asciiTheme="majorHAnsi" w:hAnsiTheme="majorHAnsi" w:cstheme="majorHAnsi"/>
          <w:lang w:val="en-GB"/>
        </w:rPr>
      </w:pPr>
    </w:p>
    <w:p w14:paraId="1FCD089B" w14:textId="17CFEE4A" w:rsidR="00845582" w:rsidRPr="00E76F10" w:rsidRDefault="00845582" w:rsidP="00BC7F06">
      <w:pPr>
        <w:jc w:val="both"/>
        <w:rPr>
          <w:rFonts w:asciiTheme="majorHAnsi" w:hAnsiTheme="majorHAnsi" w:cstheme="majorHAnsi"/>
          <w:lang w:val="en-GB"/>
        </w:rPr>
      </w:pPr>
    </w:p>
    <w:p w14:paraId="5C01F27E" w14:textId="77777777" w:rsidR="00845582" w:rsidRPr="002D319D" w:rsidRDefault="00845582" w:rsidP="00845582">
      <w:pPr>
        <w:jc w:val="both"/>
        <w:rPr>
          <w:rFonts w:asciiTheme="majorHAnsi" w:hAnsiTheme="majorHAnsi" w:cstheme="majorHAnsi"/>
          <w:b/>
          <w:bCs/>
          <w:u w:val="single"/>
          <w:lang w:val="en-GB"/>
        </w:rPr>
      </w:pPr>
      <w:r w:rsidRPr="002D319D">
        <w:rPr>
          <w:rFonts w:asciiTheme="majorHAnsi" w:hAnsiTheme="majorHAnsi" w:cstheme="majorHAnsi"/>
          <w:b/>
          <w:bCs/>
          <w:u w:val="single"/>
          <w:lang w:val="en-GB"/>
        </w:rPr>
        <w:t>Ecological aspects</w:t>
      </w:r>
    </w:p>
    <w:p w14:paraId="1EF54767" w14:textId="44466773" w:rsidR="00845582" w:rsidRPr="002D319D" w:rsidRDefault="00845582" w:rsidP="00845582">
      <w:pPr>
        <w:jc w:val="both"/>
        <w:rPr>
          <w:rFonts w:asciiTheme="majorHAnsi" w:hAnsiTheme="majorHAnsi" w:cstheme="majorHAnsi"/>
          <w:lang w:val="en-GB"/>
        </w:rPr>
      </w:pPr>
      <w:r w:rsidRPr="002D319D">
        <w:rPr>
          <w:rFonts w:asciiTheme="majorHAnsi" w:hAnsiTheme="majorHAnsi" w:cstheme="majorHAnsi"/>
          <w:lang w:val="en-GB"/>
        </w:rPr>
        <w:t>GRAFF</w:t>
      </w:r>
      <w:r w:rsidR="0026477D">
        <w:rPr>
          <w:rFonts w:asciiTheme="majorHAnsi" w:hAnsiTheme="majorHAnsi" w:cstheme="majorHAnsi"/>
          <w:lang w:val="en-GB"/>
        </w:rPr>
        <w:t>’s</w:t>
      </w:r>
      <w:r w:rsidRPr="002D319D">
        <w:rPr>
          <w:rFonts w:asciiTheme="majorHAnsi" w:hAnsiTheme="majorHAnsi" w:cstheme="majorHAnsi"/>
          <w:lang w:val="en-GB"/>
        </w:rPr>
        <w:t xml:space="preserve"> production system is based on </w:t>
      </w:r>
      <w:r w:rsidR="0026477D">
        <w:rPr>
          <w:rFonts w:asciiTheme="majorHAnsi" w:hAnsiTheme="majorHAnsi" w:cstheme="majorHAnsi"/>
          <w:lang w:val="en-GB"/>
        </w:rPr>
        <w:t>the</w:t>
      </w:r>
      <w:r w:rsidR="0026477D" w:rsidRPr="002D319D">
        <w:rPr>
          <w:rFonts w:asciiTheme="majorHAnsi" w:hAnsiTheme="majorHAnsi" w:cstheme="majorHAnsi"/>
          <w:lang w:val="en-GB"/>
        </w:rPr>
        <w:t xml:space="preserve"> </w:t>
      </w:r>
      <w:r w:rsidRPr="002D319D">
        <w:rPr>
          <w:rFonts w:asciiTheme="majorHAnsi" w:hAnsiTheme="majorHAnsi" w:cstheme="majorHAnsi"/>
          <w:lang w:val="en-GB"/>
        </w:rPr>
        <w:t xml:space="preserve">innovative concept of Lean Manufacturing Management, aimed at eliminating any waste of time, energy and materials, so that each process meets high standards of efficiency. </w:t>
      </w:r>
      <w:r w:rsidR="00661674" w:rsidRPr="002D319D">
        <w:rPr>
          <w:rFonts w:asciiTheme="majorHAnsi" w:hAnsiTheme="majorHAnsi" w:cstheme="majorHAnsi"/>
          <w:lang w:val="en-GB"/>
        </w:rPr>
        <w:t>Also,</w:t>
      </w:r>
      <w:r w:rsidRPr="002D319D">
        <w:rPr>
          <w:rFonts w:asciiTheme="majorHAnsi" w:hAnsiTheme="majorHAnsi" w:cstheme="majorHAnsi"/>
          <w:lang w:val="en-GB"/>
        </w:rPr>
        <w:t xml:space="preserve"> in the mo</w:t>
      </w:r>
      <w:r w:rsidR="007E1509" w:rsidRPr="002D319D">
        <w:rPr>
          <w:rFonts w:asciiTheme="majorHAnsi" w:hAnsiTheme="majorHAnsi" w:cstheme="majorHAnsi"/>
          <w:lang w:val="en-GB"/>
        </w:rPr>
        <w:t>u</w:t>
      </w:r>
      <w:r w:rsidRPr="002D319D">
        <w:rPr>
          <w:rFonts w:asciiTheme="majorHAnsi" w:hAnsiTheme="majorHAnsi" w:cstheme="majorHAnsi"/>
          <w:lang w:val="en-GB"/>
        </w:rPr>
        <w:t xml:space="preserve">lding processes and in the galvanic and finishing treatments, GRAFF has implemented a </w:t>
      </w:r>
      <w:r w:rsidR="00661674" w:rsidRPr="002D319D">
        <w:rPr>
          <w:rFonts w:asciiTheme="majorHAnsi" w:hAnsiTheme="majorHAnsi" w:cstheme="majorHAnsi"/>
          <w:lang w:val="en-GB"/>
        </w:rPr>
        <w:t>zero-waste</w:t>
      </w:r>
      <w:r w:rsidRPr="002D319D">
        <w:rPr>
          <w:rFonts w:asciiTheme="majorHAnsi" w:hAnsiTheme="majorHAnsi" w:cstheme="majorHAnsi"/>
          <w:lang w:val="en-GB"/>
        </w:rPr>
        <w:t xml:space="preserve"> system, which recycles 100%</w:t>
      </w:r>
      <w:r w:rsidR="007E1509" w:rsidRPr="002D319D">
        <w:rPr>
          <w:rFonts w:asciiTheme="majorHAnsi" w:hAnsiTheme="majorHAnsi" w:cstheme="majorHAnsi"/>
          <w:lang w:val="en-GB"/>
        </w:rPr>
        <w:t xml:space="preserve"> of</w:t>
      </w:r>
      <w:r w:rsidRPr="002D319D">
        <w:rPr>
          <w:rFonts w:asciiTheme="majorHAnsi" w:hAnsiTheme="majorHAnsi" w:cstheme="majorHAnsi"/>
          <w:lang w:val="en-GB"/>
        </w:rPr>
        <w:t xml:space="preserve"> brass and paper.</w:t>
      </w:r>
    </w:p>
    <w:p w14:paraId="7BD3C9CC" w14:textId="77777777" w:rsidR="004416D1" w:rsidRPr="002D319D" w:rsidRDefault="004416D1" w:rsidP="00BC7F06">
      <w:pPr>
        <w:jc w:val="both"/>
        <w:rPr>
          <w:rFonts w:asciiTheme="majorHAnsi" w:hAnsiTheme="majorHAnsi" w:cstheme="majorHAnsi"/>
          <w:lang w:val="en-GB"/>
        </w:rPr>
      </w:pPr>
    </w:p>
    <w:p w14:paraId="0D1FEAF2" w14:textId="0D2F73F9" w:rsidR="00845582" w:rsidRPr="002D319D" w:rsidRDefault="00845582" w:rsidP="00845582">
      <w:pPr>
        <w:jc w:val="both"/>
        <w:rPr>
          <w:rFonts w:asciiTheme="majorHAnsi" w:hAnsiTheme="majorHAnsi" w:cstheme="majorHAnsi"/>
          <w:b/>
          <w:bCs/>
          <w:u w:val="single"/>
          <w:lang w:val="en-GB"/>
        </w:rPr>
      </w:pPr>
      <w:r w:rsidRPr="002D319D">
        <w:rPr>
          <w:rFonts w:asciiTheme="majorHAnsi" w:hAnsiTheme="majorHAnsi" w:cstheme="majorHAnsi"/>
          <w:b/>
          <w:bCs/>
          <w:u w:val="single"/>
          <w:lang w:val="en-GB"/>
        </w:rPr>
        <w:t>Experiment</w:t>
      </w:r>
      <w:r w:rsidR="00AD3DE8" w:rsidRPr="002D319D">
        <w:rPr>
          <w:rFonts w:asciiTheme="majorHAnsi" w:hAnsiTheme="majorHAnsi" w:cstheme="majorHAnsi"/>
          <w:b/>
          <w:bCs/>
          <w:u w:val="single"/>
          <w:lang w:val="en-GB"/>
        </w:rPr>
        <w:t>ation</w:t>
      </w:r>
      <w:r w:rsidRPr="002D319D">
        <w:rPr>
          <w:rFonts w:asciiTheme="majorHAnsi" w:hAnsiTheme="majorHAnsi" w:cstheme="majorHAnsi"/>
          <w:b/>
          <w:bCs/>
          <w:u w:val="single"/>
          <w:lang w:val="en-GB"/>
        </w:rPr>
        <w:t>: between colo</w:t>
      </w:r>
      <w:r w:rsidR="002D319D">
        <w:rPr>
          <w:rFonts w:asciiTheme="majorHAnsi" w:hAnsiTheme="majorHAnsi" w:cstheme="majorHAnsi"/>
          <w:b/>
          <w:bCs/>
          <w:u w:val="single"/>
          <w:lang w:val="en-GB"/>
        </w:rPr>
        <w:t>u</w:t>
      </w:r>
      <w:r w:rsidRPr="002D319D">
        <w:rPr>
          <w:rFonts w:asciiTheme="majorHAnsi" w:hAnsiTheme="majorHAnsi" w:cstheme="majorHAnsi"/>
          <w:b/>
          <w:bCs/>
          <w:u w:val="single"/>
          <w:lang w:val="en-GB"/>
        </w:rPr>
        <w:t>rs and new materials</w:t>
      </w:r>
    </w:p>
    <w:p w14:paraId="3ACCB326" w14:textId="2B56F4A8" w:rsidR="00845582" w:rsidRPr="002D319D" w:rsidRDefault="00845582" w:rsidP="00845582">
      <w:pPr>
        <w:jc w:val="both"/>
        <w:rPr>
          <w:rFonts w:asciiTheme="majorHAnsi" w:hAnsiTheme="majorHAnsi" w:cstheme="majorHAnsi"/>
          <w:lang w:val="en-GB"/>
        </w:rPr>
      </w:pPr>
      <w:r w:rsidRPr="002D319D">
        <w:rPr>
          <w:rFonts w:asciiTheme="majorHAnsi" w:hAnsiTheme="majorHAnsi" w:cstheme="majorHAnsi"/>
          <w:lang w:val="en-GB"/>
        </w:rPr>
        <w:t xml:space="preserve">The MOD+ collection represents the </w:t>
      </w:r>
      <w:r w:rsidR="00661674">
        <w:rPr>
          <w:rFonts w:asciiTheme="majorHAnsi" w:hAnsiTheme="majorHAnsi" w:cstheme="majorHAnsi"/>
          <w:lang w:val="en-GB"/>
        </w:rPr>
        <w:t>c</w:t>
      </w:r>
      <w:r w:rsidRPr="002D319D">
        <w:rPr>
          <w:rFonts w:asciiTheme="majorHAnsi" w:hAnsiTheme="majorHAnsi" w:cstheme="majorHAnsi"/>
          <w:lang w:val="en-GB"/>
        </w:rPr>
        <w:t>ompany's ability to continually evolve through experimentation with new materials, shapes and colo</w:t>
      </w:r>
      <w:r w:rsidR="00E125BA">
        <w:rPr>
          <w:rFonts w:asciiTheme="majorHAnsi" w:hAnsiTheme="majorHAnsi" w:cstheme="majorHAnsi"/>
          <w:lang w:val="en-GB"/>
        </w:rPr>
        <w:t>u</w:t>
      </w:r>
      <w:r w:rsidRPr="002D319D">
        <w:rPr>
          <w:rFonts w:asciiTheme="majorHAnsi" w:hAnsiTheme="majorHAnsi" w:cstheme="majorHAnsi"/>
          <w:lang w:val="en-GB"/>
        </w:rPr>
        <w:t xml:space="preserve">rs. </w:t>
      </w:r>
      <w:r w:rsidR="00661674">
        <w:rPr>
          <w:rFonts w:asciiTheme="majorHAnsi" w:hAnsiTheme="majorHAnsi" w:cstheme="majorHAnsi"/>
          <w:lang w:val="en-GB"/>
        </w:rPr>
        <w:t>C</w:t>
      </w:r>
      <w:r w:rsidRPr="002D319D">
        <w:rPr>
          <w:rFonts w:asciiTheme="majorHAnsi" w:hAnsiTheme="majorHAnsi" w:cstheme="majorHAnsi"/>
          <w:lang w:val="en-GB"/>
        </w:rPr>
        <w:t>olo</w:t>
      </w:r>
      <w:r w:rsidR="00E125BA">
        <w:rPr>
          <w:rFonts w:asciiTheme="majorHAnsi" w:hAnsiTheme="majorHAnsi" w:cstheme="majorHAnsi"/>
          <w:lang w:val="en-GB"/>
        </w:rPr>
        <w:t>u</w:t>
      </w:r>
      <w:r w:rsidRPr="002D319D">
        <w:rPr>
          <w:rFonts w:asciiTheme="majorHAnsi" w:hAnsiTheme="majorHAnsi" w:cstheme="majorHAnsi"/>
          <w:lang w:val="en-GB"/>
        </w:rPr>
        <w:t>r is a dominant element within the GRAFF collection</w:t>
      </w:r>
      <w:r w:rsidR="007E1509" w:rsidRPr="002D319D">
        <w:rPr>
          <w:rFonts w:asciiTheme="majorHAnsi" w:hAnsiTheme="majorHAnsi" w:cstheme="majorHAnsi"/>
          <w:lang w:val="en-GB"/>
        </w:rPr>
        <w:t xml:space="preserve"> with</w:t>
      </w:r>
      <w:r w:rsidRPr="002D319D">
        <w:rPr>
          <w:rFonts w:asciiTheme="majorHAnsi" w:hAnsiTheme="majorHAnsi" w:cstheme="majorHAnsi"/>
          <w:lang w:val="en-GB"/>
        </w:rPr>
        <w:t xml:space="preserve"> three new </w:t>
      </w:r>
      <w:r w:rsidR="007E1509" w:rsidRPr="002D319D">
        <w:rPr>
          <w:rFonts w:asciiTheme="majorHAnsi" w:hAnsiTheme="majorHAnsi" w:cstheme="majorHAnsi"/>
          <w:lang w:val="en-GB"/>
        </w:rPr>
        <w:t xml:space="preserve">marble </w:t>
      </w:r>
      <w:r w:rsidRPr="002D319D">
        <w:rPr>
          <w:rFonts w:asciiTheme="majorHAnsi" w:hAnsiTheme="majorHAnsi" w:cstheme="majorHAnsi"/>
          <w:lang w:val="en-GB"/>
        </w:rPr>
        <w:t>shades</w:t>
      </w:r>
      <w:r w:rsidR="00E125BA">
        <w:rPr>
          <w:rFonts w:asciiTheme="majorHAnsi" w:hAnsiTheme="majorHAnsi" w:cstheme="majorHAnsi"/>
          <w:lang w:val="en-GB"/>
        </w:rPr>
        <w:t>.</w:t>
      </w:r>
    </w:p>
    <w:p w14:paraId="109A2E23" w14:textId="05E89D68" w:rsidR="00845582" w:rsidRPr="002D319D" w:rsidRDefault="00845582" w:rsidP="00BC7F06">
      <w:pPr>
        <w:jc w:val="both"/>
        <w:rPr>
          <w:rFonts w:asciiTheme="majorHAnsi" w:hAnsiTheme="majorHAnsi" w:cstheme="majorHAnsi"/>
          <w:lang w:val="en-GB"/>
        </w:rPr>
      </w:pPr>
    </w:p>
    <w:p w14:paraId="47EB4418" w14:textId="61DC8A84" w:rsidR="00845582" w:rsidRPr="002D319D" w:rsidRDefault="00845582" w:rsidP="00BC7F06">
      <w:pPr>
        <w:jc w:val="both"/>
        <w:rPr>
          <w:rFonts w:asciiTheme="majorHAnsi" w:eastAsia="Times New Roman" w:hAnsiTheme="majorHAnsi" w:cstheme="majorHAnsi"/>
          <w:lang w:val="en-GB"/>
        </w:rPr>
      </w:pPr>
      <w:r w:rsidRPr="002D319D">
        <w:rPr>
          <w:rFonts w:asciiTheme="majorHAnsi" w:eastAsia="Times New Roman" w:hAnsiTheme="majorHAnsi" w:cstheme="majorHAnsi"/>
          <w:lang w:val="en-GB"/>
        </w:rPr>
        <w:t>The</w:t>
      </w:r>
      <w:r w:rsidR="00661674">
        <w:rPr>
          <w:rFonts w:asciiTheme="majorHAnsi" w:eastAsia="Times New Roman" w:hAnsiTheme="majorHAnsi" w:cstheme="majorHAnsi"/>
          <w:lang w:val="en-GB"/>
        </w:rPr>
        <w:t xml:space="preserve"> unique</w:t>
      </w:r>
      <w:r w:rsidRPr="002D319D">
        <w:rPr>
          <w:rFonts w:asciiTheme="majorHAnsi" w:eastAsia="Times New Roman" w:hAnsiTheme="majorHAnsi" w:cstheme="majorHAnsi"/>
          <w:lang w:val="en-GB"/>
        </w:rPr>
        <w:t xml:space="preserve"> online configurator</w:t>
      </w:r>
      <w:r w:rsidR="00AD3DE8" w:rsidRPr="002D319D">
        <w:rPr>
          <w:rFonts w:asciiTheme="majorHAnsi" w:eastAsia="Times New Roman" w:hAnsiTheme="majorHAnsi" w:cstheme="majorHAnsi"/>
          <w:lang w:val="en-GB"/>
        </w:rPr>
        <w:t>,</w:t>
      </w:r>
      <w:r w:rsidRPr="002D319D">
        <w:rPr>
          <w:rFonts w:asciiTheme="majorHAnsi" w:eastAsia="Times New Roman" w:hAnsiTheme="majorHAnsi" w:cstheme="majorHAnsi"/>
          <w:lang w:val="en-GB"/>
        </w:rPr>
        <w:t xml:space="preserve"> </w:t>
      </w:r>
      <w:r w:rsidR="007E1509" w:rsidRPr="002D319D">
        <w:rPr>
          <w:rFonts w:asciiTheme="majorHAnsi" w:eastAsia="Times New Roman" w:hAnsiTheme="majorHAnsi" w:cstheme="majorHAnsi"/>
          <w:lang w:val="en-GB"/>
        </w:rPr>
        <w:t>available on</w:t>
      </w:r>
      <w:r w:rsidRPr="002D319D">
        <w:rPr>
          <w:rFonts w:asciiTheme="majorHAnsi" w:eastAsia="Times New Roman" w:hAnsiTheme="majorHAnsi" w:cstheme="majorHAnsi"/>
          <w:lang w:val="en-GB"/>
        </w:rPr>
        <w:t xml:space="preserve"> the GRAFF website (www.graff-designs.com)</w:t>
      </w:r>
      <w:r w:rsidR="00AD3DE8" w:rsidRPr="002D319D">
        <w:rPr>
          <w:rFonts w:asciiTheme="majorHAnsi" w:eastAsia="Times New Roman" w:hAnsiTheme="majorHAnsi" w:cstheme="majorHAnsi"/>
          <w:lang w:val="en-GB"/>
        </w:rPr>
        <w:t>,</w:t>
      </w:r>
      <w:r w:rsidRPr="002D319D">
        <w:rPr>
          <w:rFonts w:asciiTheme="majorHAnsi" w:eastAsia="Times New Roman" w:hAnsiTheme="majorHAnsi" w:cstheme="majorHAnsi"/>
          <w:lang w:val="en-GB"/>
        </w:rPr>
        <w:t xml:space="preserve"> allows </w:t>
      </w:r>
      <w:r w:rsidR="0026477D">
        <w:rPr>
          <w:rFonts w:asciiTheme="majorHAnsi" w:eastAsia="Times New Roman" w:hAnsiTheme="majorHAnsi" w:cstheme="majorHAnsi"/>
          <w:lang w:val="en-GB"/>
        </w:rPr>
        <w:t xml:space="preserve">designers </w:t>
      </w:r>
      <w:r w:rsidRPr="002D319D">
        <w:rPr>
          <w:rFonts w:asciiTheme="majorHAnsi" w:eastAsia="Times New Roman" w:hAnsiTheme="majorHAnsi" w:cstheme="majorHAnsi"/>
          <w:lang w:val="en-GB"/>
        </w:rPr>
        <w:t xml:space="preserve">to mix and match all </w:t>
      </w:r>
      <w:r w:rsidR="00267D19">
        <w:rPr>
          <w:rFonts w:asciiTheme="majorHAnsi" w:eastAsia="Times New Roman" w:hAnsiTheme="majorHAnsi" w:cstheme="majorHAnsi"/>
          <w:lang w:val="en-GB"/>
        </w:rPr>
        <w:t xml:space="preserve">of </w:t>
      </w:r>
      <w:r w:rsidRPr="002D319D">
        <w:rPr>
          <w:rFonts w:asciiTheme="majorHAnsi" w:eastAsia="Times New Roman" w:hAnsiTheme="majorHAnsi" w:cstheme="majorHAnsi"/>
          <w:lang w:val="en-GB"/>
        </w:rPr>
        <w:t>the finishes</w:t>
      </w:r>
      <w:r w:rsidR="0026477D">
        <w:rPr>
          <w:rFonts w:asciiTheme="majorHAnsi" w:eastAsia="Times New Roman" w:hAnsiTheme="majorHAnsi" w:cstheme="majorHAnsi"/>
          <w:lang w:val="en-GB"/>
        </w:rPr>
        <w:t xml:space="preserve"> available with MOD+</w:t>
      </w:r>
      <w:r w:rsidRPr="002D319D">
        <w:rPr>
          <w:rFonts w:asciiTheme="majorHAnsi" w:eastAsia="Times New Roman" w:hAnsiTheme="majorHAnsi" w:cstheme="majorHAnsi"/>
          <w:lang w:val="en-GB"/>
        </w:rPr>
        <w:t xml:space="preserve">, to create the perfect style for </w:t>
      </w:r>
      <w:r w:rsidR="007E1509" w:rsidRPr="002D319D">
        <w:rPr>
          <w:rFonts w:asciiTheme="majorHAnsi" w:eastAsia="Times New Roman" w:hAnsiTheme="majorHAnsi" w:cstheme="majorHAnsi"/>
          <w:lang w:val="en-GB"/>
        </w:rPr>
        <w:t>an</w:t>
      </w:r>
      <w:r w:rsidRPr="002D319D">
        <w:rPr>
          <w:rFonts w:asciiTheme="majorHAnsi" w:eastAsia="Times New Roman" w:hAnsiTheme="majorHAnsi" w:cstheme="majorHAnsi"/>
          <w:lang w:val="en-GB"/>
        </w:rPr>
        <w:t>y</w:t>
      </w:r>
      <w:r w:rsidR="007E1509" w:rsidRPr="002D319D">
        <w:rPr>
          <w:rFonts w:asciiTheme="majorHAnsi" w:eastAsia="Times New Roman" w:hAnsiTheme="majorHAnsi" w:cstheme="majorHAnsi"/>
          <w:lang w:val="en-GB"/>
        </w:rPr>
        <w:t xml:space="preserve"> </w:t>
      </w:r>
      <w:r w:rsidRPr="002D319D">
        <w:rPr>
          <w:rFonts w:asciiTheme="majorHAnsi" w:eastAsia="Times New Roman" w:hAnsiTheme="majorHAnsi" w:cstheme="majorHAnsi"/>
          <w:lang w:val="en-GB"/>
        </w:rPr>
        <w:t>need</w:t>
      </w:r>
      <w:r w:rsidR="007E1509" w:rsidRPr="002D319D">
        <w:rPr>
          <w:rFonts w:asciiTheme="majorHAnsi" w:eastAsia="Times New Roman" w:hAnsiTheme="majorHAnsi" w:cstheme="majorHAnsi"/>
          <w:lang w:val="en-GB"/>
        </w:rPr>
        <w:t xml:space="preserve"> </w:t>
      </w:r>
      <w:r w:rsidRPr="002D319D">
        <w:rPr>
          <w:rFonts w:asciiTheme="majorHAnsi" w:eastAsia="Times New Roman" w:hAnsiTheme="majorHAnsi" w:cstheme="majorHAnsi"/>
          <w:lang w:val="en-GB"/>
        </w:rPr>
        <w:t>and taste</w:t>
      </w:r>
      <w:r w:rsidR="007E1509" w:rsidRPr="002D319D">
        <w:rPr>
          <w:rFonts w:asciiTheme="majorHAnsi" w:eastAsia="Times New Roman" w:hAnsiTheme="majorHAnsi" w:cstheme="majorHAnsi"/>
          <w:lang w:val="en-GB"/>
        </w:rPr>
        <w:t>.</w:t>
      </w:r>
      <w:r w:rsidRPr="002D319D">
        <w:rPr>
          <w:rFonts w:asciiTheme="majorHAnsi" w:eastAsia="Times New Roman" w:hAnsiTheme="majorHAnsi" w:cstheme="majorHAnsi"/>
          <w:lang w:val="en-GB"/>
        </w:rPr>
        <w:t xml:space="preserve"> Body, handles and clips</w:t>
      </w:r>
      <w:r w:rsidR="007E1509" w:rsidRPr="002D319D">
        <w:rPr>
          <w:rFonts w:asciiTheme="majorHAnsi" w:eastAsia="Times New Roman" w:hAnsiTheme="majorHAnsi" w:cstheme="majorHAnsi"/>
          <w:lang w:val="en-GB"/>
        </w:rPr>
        <w:t xml:space="preserve"> </w:t>
      </w:r>
      <w:r w:rsidR="0026477D">
        <w:rPr>
          <w:rFonts w:asciiTheme="majorHAnsi" w:eastAsia="Times New Roman" w:hAnsiTheme="majorHAnsi" w:cstheme="majorHAnsi"/>
          <w:lang w:val="en-GB"/>
        </w:rPr>
        <w:t xml:space="preserve">of the faucet’s </w:t>
      </w:r>
      <w:r w:rsidR="007E1509" w:rsidRPr="002D319D">
        <w:rPr>
          <w:rFonts w:asciiTheme="majorHAnsi" w:eastAsia="Times New Roman" w:hAnsiTheme="majorHAnsi" w:cstheme="majorHAnsi"/>
          <w:lang w:val="en-GB"/>
        </w:rPr>
        <w:t>finishes</w:t>
      </w:r>
      <w:r w:rsidRPr="002D319D">
        <w:rPr>
          <w:rFonts w:asciiTheme="majorHAnsi" w:eastAsia="Times New Roman" w:hAnsiTheme="majorHAnsi" w:cstheme="majorHAnsi"/>
          <w:lang w:val="en-GB"/>
        </w:rPr>
        <w:t xml:space="preserve"> can be changed to suit </w:t>
      </w:r>
      <w:r w:rsidR="007E1509" w:rsidRPr="002D319D">
        <w:rPr>
          <w:rFonts w:asciiTheme="majorHAnsi" w:eastAsia="Times New Roman" w:hAnsiTheme="majorHAnsi" w:cstheme="majorHAnsi"/>
          <w:lang w:val="en-GB"/>
        </w:rPr>
        <w:t>everyone’s personal</w:t>
      </w:r>
      <w:r w:rsidRPr="002D319D">
        <w:rPr>
          <w:rFonts w:asciiTheme="majorHAnsi" w:eastAsia="Times New Roman" w:hAnsiTheme="majorHAnsi" w:cstheme="majorHAnsi"/>
          <w:lang w:val="en-GB"/>
        </w:rPr>
        <w:t xml:space="preserve"> taste and the images can be downloaded and saved</w:t>
      </w:r>
      <w:r w:rsidR="007E1509" w:rsidRPr="002D319D">
        <w:rPr>
          <w:rFonts w:asciiTheme="majorHAnsi" w:eastAsia="Times New Roman" w:hAnsiTheme="majorHAnsi" w:cstheme="majorHAnsi"/>
          <w:lang w:val="en-GB"/>
        </w:rPr>
        <w:t xml:space="preserve"> for future reference</w:t>
      </w:r>
      <w:r w:rsidRPr="002D319D">
        <w:rPr>
          <w:rFonts w:asciiTheme="majorHAnsi" w:eastAsia="Times New Roman" w:hAnsiTheme="majorHAnsi" w:cstheme="majorHAnsi"/>
          <w:lang w:val="en-GB"/>
        </w:rPr>
        <w:t>.</w:t>
      </w:r>
    </w:p>
    <w:p w14:paraId="2994512D" w14:textId="77777777" w:rsidR="00635E78" w:rsidRPr="002D319D" w:rsidRDefault="00635E78" w:rsidP="00BC7F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en-GB"/>
        </w:rPr>
      </w:pPr>
    </w:p>
    <w:p w14:paraId="0B052C6C" w14:textId="77777777" w:rsidR="00DE3C5F" w:rsidRPr="002D319D" w:rsidRDefault="00DE3C5F" w:rsidP="00BC7F06">
      <w:pPr>
        <w:jc w:val="both"/>
        <w:rPr>
          <w:rFonts w:asciiTheme="majorHAnsi" w:hAnsiTheme="majorHAnsi" w:cstheme="majorHAnsi"/>
          <w:lang w:val="en-GB"/>
        </w:rPr>
      </w:pPr>
    </w:p>
    <w:p w14:paraId="6C362EB1" w14:textId="41F49F8E" w:rsidR="006523BF" w:rsidRPr="00E76F10" w:rsidRDefault="0060512F" w:rsidP="00130E5D">
      <w:pPr>
        <w:jc w:val="both"/>
        <w:rPr>
          <w:rFonts w:asciiTheme="majorHAnsi" w:hAnsiTheme="majorHAnsi" w:cstheme="majorHAnsi"/>
          <w:b/>
          <w:bdr w:val="none" w:sz="0" w:space="0" w:color="auto" w:frame="1"/>
          <w:lang w:val="en-GB"/>
        </w:rPr>
      </w:pPr>
      <w:r w:rsidRPr="00E76F10">
        <w:rPr>
          <w:rFonts w:asciiTheme="majorHAnsi" w:hAnsiTheme="majorHAnsi" w:cstheme="majorHAnsi"/>
          <w:b/>
          <w:bdr w:val="none" w:sz="0" w:space="0" w:color="auto" w:frame="1"/>
          <w:lang w:val="en-GB"/>
        </w:rPr>
        <w:t>#</w:t>
      </w:r>
      <w:r w:rsidR="008307EA" w:rsidRPr="00E76F10">
        <w:rPr>
          <w:rFonts w:asciiTheme="majorHAnsi" w:hAnsiTheme="majorHAnsi" w:cstheme="majorHAnsi"/>
          <w:b/>
          <w:bdr w:val="none" w:sz="0" w:space="0" w:color="auto" w:frame="1"/>
          <w:lang w:val="en-GB"/>
        </w:rPr>
        <w:t xml:space="preserve">GRAFF </w:t>
      </w:r>
      <w:r w:rsidRPr="00E76F10">
        <w:rPr>
          <w:rFonts w:asciiTheme="majorHAnsi" w:hAnsiTheme="majorHAnsi" w:cstheme="majorHAnsi"/>
          <w:b/>
          <w:bdr w:val="none" w:sz="0" w:space="0" w:color="auto" w:frame="1"/>
          <w:lang w:val="en-GB"/>
        </w:rPr>
        <w:t>#</w:t>
      </w:r>
      <w:r w:rsidR="00DD4764" w:rsidRPr="00E76F10">
        <w:rPr>
          <w:rFonts w:asciiTheme="majorHAnsi" w:hAnsiTheme="majorHAnsi" w:cstheme="majorHAnsi"/>
          <w:b/>
          <w:bdr w:val="none" w:sz="0" w:space="0" w:color="auto" w:frame="1"/>
          <w:lang w:val="en-GB"/>
        </w:rPr>
        <w:t>mod+</w:t>
      </w:r>
      <w:r w:rsidR="00E07F24" w:rsidRPr="00E76F10">
        <w:rPr>
          <w:rFonts w:asciiTheme="majorHAnsi" w:hAnsiTheme="majorHAnsi" w:cstheme="majorHAnsi"/>
          <w:b/>
          <w:bdr w:val="none" w:sz="0" w:space="0" w:color="auto" w:frame="1"/>
          <w:lang w:val="en-GB"/>
        </w:rPr>
        <w:t xml:space="preserve"> #</w:t>
      </w:r>
      <w:proofErr w:type="spellStart"/>
      <w:r w:rsidR="00DD4764" w:rsidRPr="00E76F10">
        <w:rPr>
          <w:rFonts w:asciiTheme="majorHAnsi" w:hAnsiTheme="majorHAnsi" w:cstheme="majorHAnsi"/>
          <w:b/>
          <w:bdr w:val="none" w:sz="0" w:space="0" w:color="auto" w:frame="1"/>
          <w:lang w:val="en-GB"/>
        </w:rPr>
        <w:t>mixandmatch</w:t>
      </w:r>
      <w:proofErr w:type="spellEnd"/>
      <w:r w:rsidR="00E07F24" w:rsidRPr="00E76F10">
        <w:rPr>
          <w:rFonts w:asciiTheme="majorHAnsi" w:hAnsiTheme="majorHAnsi" w:cstheme="majorHAnsi"/>
          <w:b/>
          <w:bdr w:val="none" w:sz="0" w:space="0" w:color="auto" w:frame="1"/>
          <w:lang w:val="en-GB"/>
        </w:rPr>
        <w:t xml:space="preserve"> </w:t>
      </w:r>
      <w:r w:rsidRPr="00E76F10">
        <w:rPr>
          <w:rFonts w:asciiTheme="majorHAnsi" w:hAnsiTheme="majorHAnsi" w:cstheme="majorHAnsi"/>
          <w:b/>
          <w:bdr w:val="none" w:sz="0" w:space="0" w:color="auto" w:frame="1"/>
          <w:lang w:val="en-GB"/>
        </w:rPr>
        <w:t>#</w:t>
      </w:r>
      <w:proofErr w:type="spellStart"/>
      <w:r w:rsidR="00DD4764" w:rsidRPr="00E76F10">
        <w:rPr>
          <w:rFonts w:asciiTheme="majorHAnsi" w:hAnsiTheme="majorHAnsi" w:cstheme="majorHAnsi"/>
          <w:b/>
          <w:bdr w:val="none" w:sz="0" w:space="0" w:color="auto" w:frame="1"/>
          <w:lang w:val="en-GB"/>
        </w:rPr>
        <w:t>g+designstudio</w:t>
      </w:r>
      <w:proofErr w:type="spellEnd"/>
      <w:r w:rsidRPr="00E76F10">
        <w:rPr>
          <w:rFonts w:asciiTheme="majorHAnsi" w:hAnsiTheme="majorHAnsi" w:cstheme="majorHAnsi"/>
          <w:b/>
          <w:bdr w:val="none" w:sz="0" w:space="0" w:color="auto" w:frame="1"/>
          <w:lang w:val="en-GB"/>
        </w:rPr>
        <w:t xml:space="preserve"> #</w:t>
      </w:r>
      <w:r w:rsidR="00DD4764" w:rsidRPr="00E76F10">
        <w:rPr>
          <w:rFonts w:asciiTheme="majorHAnsi" w:hAnsiTheme="majorHAnsi" w:cstheme="majorHAnsi"/>
          <w:b/>
          <w:bdr w:val="none" w:sz="0" w:space="0" w:color="auto" w:frame="1"/>
          <w:lang w:val="en-GB"/>
        </w:rPr>
        <w:t>configurator</w:t>
      </w:r>
      <w:r w:rsidR="0026477D" w:rsidRPr="00E76F10">
        <w:rPr>
          <w:rFonts w:asciiTheme="majorHAnsi" w:hAnsiTheme="majorHAnsi" w:cstheme="majorHAnsi"/>
          <w:b/>
          <w:bdr w:val="none" w:sz="0" w:space="0" w:color="auto" w:frame="1"/>
          <w:lang w:val="en-GB"/>
        </w:rPr>
        <w:t xml:space="preserve"> </w:t>
      </w:r>
    </w:p>
    <w:p w14:paraId="4E80DC8D" w14:textId="4A49017F" w:rsidR="00596CCA" w:rsidRPr="00E76F10" w:rsidRDefault="00596CCA" w:rsidP="00130E5D">
      <w:pPr>
        <w:jc w:val="both"/>
        <w:rPr>
          <w:rFonts w:ascii="Trebuchet MS" w:hAnsi="Trebuchet MS" w:cs="Arial"/>
          <w:b/>
          <w:sz w:val="20"/>
          <w:szCs w:val="20"/>
          <w:bdr w:val="none" w:sz="0" w:space="0" w:color="auto" w:frame="1"/>
          <w:lang w:val="en-GB"/>
        </w:rPr>
      </w:pPr>
      <w:r w:rsidRPr="00E76F10">
        <w:rPr>
          <w:rFonts w:ascii="Trebuchet MS" w:hAnsi="Trebuchet MS" w:cs="Arial"/>
          <w:b/>
          <w:sz w:val="20"/>
          <w:szCs w:val="20"/>
          <w:bdr w:val="none" w:sz="0" w:space="0" w:color="auto" w:frame="1"/>
          <w:lang w:val="en-GB"/>
        </w:rPr>
        <w:t xml:space="preserve"> </w:t>
      </w:r>
    </w:p>
    <w:p w14:paraId="6D898404" w14:textId="77777777" w:rsidR="00596CCA" w:rsidRPr="00E76F10" w:rsidRDefault="00596CCA" w:rsidP="00596CCA">
      <w:pPr>
        <w:rPr>
          <w:rFonts w:ascii="Calibri" w:eastAsia="Times New Roman" w:hAnsi="Calibri" w:cs="Calibri"/>
          <w:b/>
          <w:bCs/>
          <w:caps/>
          <w:color w:val="000000"/>
          <w:sz w:val="22"/>
          <w:szCs w:val="22"/>
          <w:lang w:val="en-GB"/>
        </w:rPr>
      </w:pPr>
    </w:p>
    <w:p w14:paraId="54E95065" w14:textId="4122C6BE" w:rsidR="00AD5DBD" w:rsidRPr="00E76F10" w:rsidRDefault="00AD5DBD" w:rsidP="00130E5D">
      <w:pPr>
        <w:jc w:val="both"/>
        <w:rPr>
          <w:rFonts w:ascii="Trebuchet MS" w:hAnsi="Trebuchet MS" w:cs="Arial"/>
          <w:b/>
          <w:sz w:val="20"/>
          <w:szCs w:val="20"/>
          <w:bdr w:val="none" w:sz="0" w:space="0" w:color="auto" w:frame="1"/>
          <w:lang w:val="en-GB"/>
        </w:rPr>
      </w:pPr>
    </w:p>
    <w:p w14:paraId="35DF9B7F" w14:textId="6E2F4A13" w:rsidR="00AD5DBD" w:rsidRPr="00596CCA" w:rsidRDefault="00596CCA" w:rsidP="00130E5D">
      <w:pPr>
        <w:jc w:val="both"/>
        <w:rPr>
          <w:rFonts w:ascii="Trebuchet MS" w:hAnsi="Trebuchet MS" w:cs="Arial"/>
          <w:b/>
          <w:sz w:val="20"/>
          <w:szCs w:val="20"/>
          <w:bdr w:val="none" w:sz="0" w:space="0" w:color="auto" w:frame="1"/>
        </w:rPr>
      </w:pPr>
      <w:r w:rsidRPr="009B32E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E68DA" wp14:editId="5AB4CDD6">
                <wp:simplePos x="0" y="0"/>
                <wp:positionH relativeFrom="column">
                  <wp:posOffset>3314065</wp:posOffset>
                </wp:positionH>
                <wp:positionV relativeFrom="paragraph">
                  <wp:posOffset>229870</wp:posOffset>
                </wp:positionV>
                <wp:extent cx="2507615" cy="1710055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171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8E1F984" w14:textId="77777777" w:rsidR="00EC1FAA" w:rsidRPr="00596CCA" w:rsidRDefault="00EC1FAA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Helvetica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96CCA">
                              <w:rPr>
                                <w:rFonts w:ascii="Trebuchet MS" w:hAnsi="Trebuchet MS" w:cs="Helvetica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GRAFF EUROPE</w:t>
                            </w:r>
                          </w:p>
                          <w:p w14:paraId="702E2C22" w14:textId="77777777" w:rsidR="00EC1FAA" w:rsidRPr="00596CCA" w:rsidRDefault="00EC1FAA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96CCA">
                              <w:rPr>
                                <w:rFonts w:ascii="Trebuchet MS" w:hAnsi="Trebuchet MS" w:cs="Helvetica"/>
                                <w:color w:val="000000"/>
                                <w:sz w:val="18"/>
                                <w:szCs w:val="18"/>
                              </w:rPr>
                              <w:t>Via Aretina 159, 50136 Florence - ITALY</w:t>
                            </w:r>
                          </w:p>
                          <w:p w14:paraId="36601A8D" w14:textId="77777777" w:rsidR="00EC1FAA" w:rsidRPr="00596CCA" w:rsidRDefault="00EC1FAA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96CCA">
                              <w:rPr>
                                <w:rFonts w:ascii="Trebuchet MS" w:hAnsi="Trebuchet MS" w:cs="Helvetica"/>
                                <w:color w:val="000000"/>
                                <w:sz w:val="18"/>
                                <w:szCs w:val="18"/>
                              </w:rPr>
                              <w:t>Tel: +39 055 9332115,</w:t>
                            </w:r>
                          </w:p>
                          <w:p w14:paraId="1FE752FD" w14:textId="77777777" w:rsidR="00EC1FAA" w:rsidRPr="00596CCA" w:rsidRDefault="00EC1FAA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96CCA">
                              <w:rPr>
                                <w:rFonts w:ascii="Trebuchet MS" w:hAnsi="Trebuchet MS" w:cs="Helvetica"/>
                                <w:color w:val="000000"/>
                                <w:sz w:val="18"/>
                                <w:szCs w:val="18"/>
                              </w:rPr>
                              <w:t>fax: +39 055 9332116</w:t>
                            </w:r>
                          </w:p>
                          <w:p w14:paraId="08677D7E" w14:textId="4DCC4210" w:rsidR="00EC1FAA" w:rsidRPr="00596CCA" w:rsidRDefault="00EC1FAA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96CCA">
                              <w:rPr>
                                <w:rFonts w:ascii="Trebuchet MS" w:hAnsi="Trebuchet MS" w:cs="Helvetica"/>
                                <w:color w:val="000000"/>
                                <w:sz w:val="18"/>
                                <w:szCs w:val="18"/>
                              </w:rPr>
                              <w:t>info@graff-designs.com</w:t>
                            </w:r>
                          </w:p>
                          <w:p w14:paraId="05460C7D" w14:textId="77777777" w:rsidR="00EC1FAA" w:rsidRPr="00EC1FAA" w:rsidRDefault="008D0863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Helvetica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EC1FAA" w:rsidRPr="00EC1FAA">
                                <w:rPr>
                                  <w:rStyle w:val="Collegamentoipertestuale"/>
                                  <w:rFonts w:ascii="Trebuchet MS" w:hAnsi="Trebuchet MS" w:cs="Helvetica-Bold"/>
                                  <w:color w:val="000000" w:themeColor="text1"/>
                                  <w:sz w:val="18"/>
                                  <w:szCs w:val="18"/>
                                  <w:highlight w:val="cyan"/>
                                </w:rPr>
                                <w:t>www.graff-designs.com</w:t>
                              </w:r>
                            </w:hyperlink>
                          </w:p>
                          <w:p w14:paraId="6B59D659" w14:textId="77777777" w:rsidR="00EC1FAA" w:rsidRPr="00EC1FAA" w:rsidRDefault="00EC1FAA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Helvetica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75900" w14:textId="3B1E630D" w:rsidR="00EC1FAA" w:rsidRPr="00EC1FAA" w:rsidRDefault="00EC1FAA" w:rsidP="00AD5D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</w:rPr>
                            </w:pPr>
                          </w:p>
                          <w:p w14:paraId="5F8E483D" w14:textId="40121063" w:rsidR="00EC1FAA" w:rsidRPr="00AD5DBD" w:rsidRDefault="00AD5DBD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Helvetica"/>
                                <w:b/>
                                <w:bCs/>
                                <w:color w:val="000307"/>
                                <w:sz w:val="18"/>
                                <w:szCs w:val="18"/>
                              </w:rPr>
                            </w:pPr>
                            <w:r w:rsidRPr="00AD5DBD">
                              <w:rPr>
                                <w:rFonts w:ascii="Trebuchet MS" w:hAnsi="Trebuchet MS" w:cs="Helvetica"/>
                                <w:b/>
                                <w:bCs/>
                                <w:color w:val="000307"/>
                                <w:sz w:val="18"/>
                                <w:szCs w:val="18"/>
                              </w:rPr>
                              <w:t>UFFICIO STAMPA</w:t>
                            </w:r>
                          </w:p>
                          <w:p w14:paraId="70763415" w14:textId="77777777" w:rsidR="00EC1FAA" w:rsidRPr="00EC1FAA" w:rsidRDefault="00EC1FAA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Helvetica"/>
                                <w:color w:val="000307"/>
                                <w:sz w:val="18"/>
                                <w:szCs w:val="18"/>
                              </w:rPr>
                            </w:pPr>
                            <w:r w:rsidRPr="00EC1FAA">
                              <w:rPr>
                                <w:rFonts w:ascii="Trebuchet MS" w:hAnsi="Trebuchet MS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</w:rPr>
                              <w:t xml:space="preserve">tac comunic@zione </w:t>
                            </w:r>
                            <w:r w:rsidRPr="00EC1FAA">
                              <w:rPr>
                                <w:rFonts w:ascii="Trebuchet MS" w:hAnsi="Trebuchet MS" w:cs="Helvetica"/>
                                <w:color w:val="000307"/>
                                <w:sz w:val="18"/>
                                <w:szCs w:val="18"/>
                              </w:rPr>
                              <w:t>milano|genova</w:t>
                            </w:r>
                          </w:p>
                          <w:p w14:paraId="01B9075D" w14:textId="77777777" w:rsidR="00EC1FAA" w:rsidRPr="00596CCA" w:rsidRDefault="00EC1FAA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Helvetic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596CCA">
                              <w:rPr>
                                <w:rFonts w:ascii="Trebuchet MS" w:hAnsi="Trebuchet MS" w:cs="Helvetic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596CCA">
                              <w:rPr>
                                <w:rFonts w:ascii="Trebuchet MS" w:hAnsi="Trebuchet MS" w:cs="Helvetic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+39 02 48517618 | 0185 351616</w:t>
                            </w:r>
                          </w:p>
                          <w:p w14:paraId="325C2678" w14:textId="77777777" w:rsidR="00EC1FAA" w:rsidRPr="00596CCA" w:rsidRDefault="00EC1FAA" w:rsidP="00EC1FAA">
                            <w:pPr>
                              <w:rPr>
                                <w:rFonts w:ascii="Trebuchet MS" w:hAnsi="Trebuchet MS" w:cs="Helvetic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96CCA">
                              <w:rPr>
                                <w:rFonts w:ascii="Trebuchet MS" w:hAnsi="Trebuchet MS" w:cs="Helvetic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press@taconline.it | 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E68DA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260.95pt;margin-top:18.1pt;width:197.45pt;height:1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" filled="f" stroked="f">
                <v:textbox>
                  <w:txbxContent>
                    <w:p w14:paraId="58E1F984" w14:textId="77777777" w:rsidR="00EC1FAA" w:rsidRPr="00596CCA" w:rsidRDefault="00EC1FAA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Helvetica-Bold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96CCA">
                        <w:rPr>
                          <w:rFonts w:ascii="Trebuchet MS" w:hAnsi="Trebuchet MS" w:cs="Helvetica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>GRAFF EUROPE</w:t>
                      </w:r>
                    </w:p>
                    <w:p w14:paraId="702E2C22" w14:textId="77777777" w:rsidR="00EC1FAA" w:rsidRPr="00596CCA" w:rsidRDefault="00EC1FAA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Helvetica"/>
                          <w:color w:val="000000"/>
                          <w:sz w:val="18"/>
                          <w:szCs w:val="18"/>
                        </w:rPr>
                      </w:pPr>
                      <w:r w:rsidRPr="00596CCA">
                        <w:rPr>
                          <w:rFonts w:ascii="Trebuchet MS" w:hAnsi="Trebuchet MS" w:cs="Helvetica"/>
                          <w:color w:val="000000"/>
                          <w:sz w:val="18"/>
                          <w:szCs w:val="18"/>
                        </w:rPr>
                        <w:t>Via Aretina 159, 50136 Florence - ITALY</w:t>
                      </w:r>
                    </w:p>
                    <w:p w14:paraId="36601A8D" w14:textId="77777777" w:rsidR="00EC1FAA" w:rsidRPr="00596CCA" w:rsidRDefault="00EC1FAA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Helvetica"/>
                          <w:color w:val="000000"/>
                          <w:sz w:val="18"/>
                          <w:szCs w:val="18"/>
                        </w:rPr>
                      </w:pPr>
                      <w:r w:rsidRPr="00596CCA">
                        <w:rPr>
                          <w:rFonts w:ascii="Trebuchet MS" w:hAnsi="Trebuchet MS" w:cs="Helvetica"/>
                          <w:color w:val="000000"/>
                          <w:sz w:val="18"/>
                          <w:szCs w:val="18"/>
                        </w:rPr>
                        <w:t>Tel: +39 055 9332115,</w:t>
                      </w:r>
                    </w:p>
                    <w:p w14:paraId="1FE752FD" w14:textId="77777777" w:rsidR="00EC1FAA" w:rsidRPr="00596CCA" w:rsidRDefault="00EC1FAA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Helvetica"/>
                          <w:color w:val="000000"/>
                          <w:sz w:val="18"/>
                          <w:szCs w:val="18"/>
                        </w:rPr>
                      </w:pPr>
                      <w:r w:rsidRPr="00596CCA">
                        <w:rPr>
                          <w:rFonts w:ascii="Trebuchet MS" w:hAnsi="Trebuchet MS" w:cs="Helvetica"/>
                          <w:color w:val="000000"/>
                          <w:sz w:val="18"/>
                          <w:szCs w:val="18"/>
                        </w:rPr>
                        <w:t>fax: +39 055 9332116</w:t>
                      </w:r>
                    </w:p>
                    <w:p w14:paraId="08677D7E" w14:textId="4DCC4210" w:rsidR="00EC1FAA" w:rsidRPr="00596CCA" w:rsidRDefault="00EC1FAA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Helvetica"/>
                          <w:color w:val="000000"/>
                          <w:sz w:val="18"/>
                          <w:szCs w:val="18"/>
                        </w:rPr>
                      </w:pPr>
                      <w:r w:rsidRPr="00596CCA">
                        <w:rPr>
                          <w:rFonts w:ascii="Trebuchet MS" w:hAnsi="Trebuchet MS" w:cs="Helvetica"/>
                          <w:color w:val="000000"/>
                          <w:sz w:val="18"/>
                          <w:szCs w:val="18"/>
                        </w:rPr>
                        <w:t>info@graff-designs.com</w:t>
                      </w:r>
                    </w:p>
                    <w:p w14:paraId="05460C7D" w14:textId="77777777" w:rsidR="00EC1FAA" w:rsidRPr="00EC1FAA" w:rsidRDefault="008D0863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Helvetica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hyperlink r:id="rId8" w:history="1">
                        <w:r w:rsidR="00EC1FAA" w:rsidRPr="00EC1FAA">
                          <w:rPr>
                            <w:rStyle w:val="Collegamentoipertestuale"/>
                            <w:rFonts w:ascii="Trebuchet MS" w:hAnsi="Trebuchet MS" w:cs="Helvetica-Bold"/>
                            <w:color w:val="000000" w:themeColor="text1"/>
                            <w:sz w:val="18"/>
                            <w:szCs w:val="18"/>
                            <w:highlight w:val="cyan"/>
                          </w:rPr>
                          <w:t>www.graff-designs.com</w:t>
                        </w:r>
                      </w:hyperlink>
                    </w:p>
                    <w:p w14:paraId="6B59D659" w14:textId="77777777" w:rsidR="00EC1FAA" w:rsidRPr="00EC1FAA" w:rsidRDefault="00EC1FAA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Helvetica-Bold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B275900" w14:textId="3B1E630D" w:rsidR="00EC1FAA" w:rsidRPr="00EC1FAA" w:rsidRDefault="00EC1FAA" w:rsidP="00AD5DBD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Helvetica-Bold"/>
                          <w:b/>
                          <w:bCs/>
                          <w:color w:val="000307"/>
                          <w:sz w:val="18"/>
                          <w:szCs w:val="18"/>
                        </w:rPr>
                      </w:pPr>
                    </w:p>
                    <w:p w14:paraId="5F8E483D" w14:textId="40121063" w:rsidR="00EC1FAA" w:rsidRPr="00AD5DBD" w:rsidRDefault="00AD5DBD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Helvetica"/>
                          <w:b/>
                          <w:bCs/>
                          <w:color w:val="000307"/>
                          <w:sz w:val="18"/>
                          <w:szCs w:val="18"/>
                        </w:rPr>
                      </w:pPr>
                      <w:r w:rsidRPr="00AD5DBD">
                        <w:rPr>
                          <w:rFonts w:ascii="Trebuchet MS" w:hAnsi="Trebuchet MS" w:cs="Helvetica"/>
                          <w:b/>
                          <w:bCs/>
                          <w:color w:val="000307"/>
                          <w:sz w:val="18"/>
                          <w:szCs w:val="18"/>
                        </w:rPr>
                        <w:t>UFFICIO STAMPA</w:t>
                      </w:r>
                    </w:p>
                    <w:p w14:paraId="70763415" w14:textId="77777777" w:rsidR="00EC1FAA" w:rsidRPr="00EC1FAA" w:rsidRDefault="00EC1FAA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Helvetica"/>
                          <w:color w:val="000307"/>
                          <w:sz w:val="18"/>
                          <w:szCs w:val="18"/>
                        </w:rPr>
                      </w:pPr>
                      <w:r w:rsidRPr="00EC1FAA">
                        <w:rPr>
                          <w:rFonts w:ascii="Trebuchet MS" w:hAnsi="Trebuchet MS" w:cs="Helvetica-Bold"/>
                          <w:b/>
                          <w:bCs/>
                          <w:color w:val="000307"/>
                          <w:sz w:val="18"/>
                          <w:szCs w:val="18"/>
                        </w:rPr>
                        <w:t xml:space="preserve">tac comunic@zione </w:t>
                      </w:r>
                      <w:r w:rsidRPr="00EC1FAA">
                        <w:rPr>
                          <w:rFonts w:ascii="Trebuchet MS" w:hAnsi="Trebuchet MS" w:cs="Helvetica"/>
                          <w:color w:val="000307"/>
                          <w:sz w:val="18"/>
                          <w:szCs w:val="18"/>
                        </w:rPr>
                        <w:t>milano|genova</w:t>
                      </w:r>
                    </w:p>
                    <w:p w14:paraId="01B9075D" w14:textId="77777777" w:rsidR="00EC1FAA" w:rsidRPr="00596CCA" w:rsidRDefault="00EC1FAA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Helvetica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96CCA">
                        <w:rPr>
                          <w:rFonts w:ascii="Trebuchet MS" w:hAnsi="Trebuchet MS" w:cs="Helvetica"/>
                          <w:color w:val="000000"/>
                          <w:sz w:val="18"/>
                          <w:szCs w:val="18"/>
                          <w:lang w:val="en-US"/>
                        </w:rPr>
                        <w:t>tel</w:t>
                      </w:r>
                      <w:proofErr w:type="spellEnd"/>
                      <w:r w:rsidRPr="00596CCA">
                        <w:rPr>
                          <w:rFonts w:ascii="Trebuchet MS" w:hAnsi="Trebuchet MS" w:cs="Helvetica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+39 02 48517618 | 0185 351616</w:t>
                      </w:r>
                    </w:p>
                    <w:p w14:paraId="325C2678" w14:textId="77777777" w:rsidR="00EC1FAA" w:rsidRPr="00596CCA" w:rsidRDefault="00EC1FAA" w:rsidP="00EC1FAA">
                      <w:pPr>
                        <w:rPr>
                          <w:rFonts w:ascii="Trebuchet MS" w:hAnsi="Trebuchet MS" w:cs="Helvetica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596CCA">
                        <w:rPr>
                          <w:rFonts w:ascii="Trebuchet MS" w:hAnsi="Trebuchet MS" w:cs="Helvetica"/>
                          <w:color w:val="000000"/>
                          <w:sz w:val="18"/>
                          <w:szCs w:val="18"/>
                          <w:lang w:val="en-US"/>
                        </w:rPr>
                        <w:t>press@taconline.it | www.taconline.it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D5DBD" w:rsidRPr="00596CCA" w:rsidSect="00A627C8">
      <w:headerReference w:type="default" r:id="rId9"/>
      <w:pgSz w:w="11901" w:h="16817"/>
      <w:pgMar w:top="865" w:right="1418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EE2A6" w14:textId="77777777" w:rsidR="008D0863" w:rsidRDefault="008D0863">
      <w:r>
        <w:separator/>
      </w:r>
    </w:p>
  </w:endnote>
  <w:endnote w:type="continuationSeparator" w:id="0">
    <w:p w14:paraId="10F85CFA" w14:textId="77777777" w:rsidR="008D0863" w:rsidRDefault="008D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Corpo CS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98EF5" w14:textId="77777777" w:rsidR="008D0863" w:rsidRDefault="008D0863">
      <w:r>
        <w:separator/>
      </w:r>
    </w:p>
  </w:footnote>
  <w:footnote w:type="continuationSeparator" w:id="0">
    <w:p w14:paraId="572967F4" w14:textId="77777777" w:rsidR="008D0863" w:rsidRDefault="008D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674BA" w14:textId="3FB78FA6" w:rsidR="00CD4AFE" w:rsidRDefault="00CD4AF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EA7FA" wp14:editId="6FD39C65">
          <wp:simplePos x="0" y="0"/>
          <wp:positionH relativeFrom="column">
            <wp:posOffset>-342900</wp:posOffset>
          </wp:positionH>
          <wp:positionV relativeFrom="paragraph">
            <wp:posOffset>-224579</wp:posOffset>
          </wp:positionV>
          <wp:extent cx="2026285" cy="800100"/>
          <wp:effectExtent l="0" t="0" r="5715" b="12700"/>
          <wp:wrapThrough wrapText="left">
            <wp:wrapPolygon edited="0">
              <wp:start x="0" y="0"/>
              <wp:lineTo x="0" y="21257"/>
              <wp:lineTo x="21390" y="21257"/>
              <wp:lineTo x="21390" y="0"/>
              <wp:lineTo x="0" y="0"/>
            </wp:wrapPolygon>
          </wp:wrapThrough>
          <wp:docPr id="18" name="Immagine 1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751EA2"/>
    <w:multiLevelType w:val="multilevel"/>
    <w:tmpl w:val="2D488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2F86"/>
    <w:multiLevelType w:val="hybridMultilevel"/>
    <w:tmpl w:val="A8425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20A14"/>
    <w:multiLevelType w:val="multilevel"/>
    <w:tmpl w:val="ABE0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23F27"/>
    <w:multiLevelType w:val="hybridMultilevel"/>
    <w:tmpl w:val="D3980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81833"/>
    <w:multiLevelType w:val="hybridMultilevel"/>
    <w:tmpl w:val="2D488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1B87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D2369"/>
    <w:multiLevelType w:val="hybridMultilevel"/>
    <w:tmpl w:val="222AF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E6D05"/>
    <w:multiLevelType w:val="multilevel"/>
    <w:tmpl w:val="98346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E0946"/>
    <w:multiLevelType w:val="hybridMultilevel"/>
    <w:tmpl w:val="0C66E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7761"/>
    <w:multiLevelType w:val="hybridMultilevel"/>
    <w:tmpl w:val="085E5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63BBA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5692D"/>
    <w:multiLevelType w:val="hybridMultilevel"/>
    <w:tmpl w:val="7D906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2DDA"/>
    <w:multiLevelType w:val="hybridMultilevel"/>
    <w:tmpl w:val="9D927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3E03"/>
    <w:multiLevelType w:val="multilevel"/>
    <w:tmpl w:val="ABE0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41F9D"/>
    <w:multiLevelType w:val="hybridMultilevel"/>
    <w:tmpl w:val="0CEE8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1111F"/>
    <w:multiLevelType w:val="multilevel"/>
    <w:tmpl w:val="7D906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2012B"/>
    <w:multiLevelType w:val="hybridMultilevel"/>
    <w:tmpl w:val="D8749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54EF4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1794B"/>
    <w:multiLevelType w:val="hybridMultilevel"/>
    <w:tmpl w:val="F6385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F7968"/>
    <w:multiLevelType w:val="hybridMultilevel"/>
    <w:tmpl w:val="98346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B13EE"/>
    <w:multiLevelType w:val="hybridMultilevel"/>
    <w:tmpl w:val="ABE048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47BD9"/>
    <w:multiLevelType w:val="hybridMultilevel"/>
    <w:tmpl w:val="0F6E2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117C5"/>
    <w:multiLevelType w:val="multilevel"/>
    <w:tmpl w:val="222AF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A72E9"/>
    <w:multiLevelType w:val="hybridMultilevel"/>
    <w:tmpl w:val="4B601420"/>
    <w:lvl w:ilvl="0" w:tplc="296C8406">
      <w:start w:val="3"/>
      <w:numFmt w:val="bullet"/>
      <w:lvlText w:val="-"/>
      <w:lvlJc w:val="left"/>
      <w:pPr>
        <w:ind w:left="440" w:hanging="360"/>
      </w:pPr>
      <w:rPr>
        <w:rFonts w:ascii="Helvetica Neue" w:eastAsia="Arial Unicode MS" w:hAnsi="Helvetica Neue" w:cs="Aria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5" w15:restartNumberingAfterBreak="0">
    <w:nsid w:val="7B763AB0"/>
    <w:multiLevelType w:val="hybridMultilevel"/>
    <w:tmpl w:val="58C4B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15E7E"/>
    <w:multiLevelType w:val="hybridMultilevel"/>
    <w:tmpl w:val="B1384F78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7"/>
  </w:num>
  <w:num w:numId="4">
    <w:abstractNumId w:val="26"/>
  </w:num>
  <w:num w:numId="5">
    <w:abstractNumId w:val="4"/>
  </w:num>
  <w:num w:numId="6">
    <w:abstractNumId w:val="2"/>
  </w:num>
  <w:num w:numId="7">
    <w:abstractNumId w:val="10"/>
  </w:num>
  <w:num w:numId="8">
    <w:abstractNumId w:val="25"/>
  </w:num>
  <w:num w:numId="9">
    <w:abstractNumId w:val="23"/>
  </w:num>
  <w:num w:numId="10">
    <w:abstractNumId w:val="20"/>
  </w:num>
  <w:num w:numId="11">
    <w:abstractNumId w:val="17"/>
  </w:num>
  <w:num w:numId="12">
    <w:abstractNumId w:val="9"/>
  </w:num>
  <w:num w:numId="13">
    <w:abstractNumId w:val="13"/>
  </w:num>
  <w:num w:numId="14">
    <w:abstractNumId w:val="11"/>
  </w:num>
  <w:num w:numId="15">
    <w:abstractNumId w:val="18"/>
  </w:num>
  <w:num w:numId="16">
    <w:abstractNumId w:val="5"/>
  </w:num>
  <w:num w:numId="17">
    <w:abstractNumId w:val="6"/>
  </w:num>
  <w:num w:numId="18">
    <w:abstractNumId w:val="12"/>
  </w:num>
  <w:num w:numId="19">
    <w:abstractNumId w:val="16"/>
  </w:num>
  <w:num w:numId="20">
    <w:abstractNumId w:val="1"/>
  </w:num>
  <w:num w:numId="21">
    <w:abstractNumId w:val="21"/>
  </w:num>
  <w:num w:numId="22">
    <w:abstractNumId w:val="3"/>
  </w:num>
  <w:num w:numId="23">
    <w:abstractNumId w:val="22"/>
  </w:num>
  <w:num w:numId="24">
    <w:abstractNumId w:val="14"/>
  </w:num>
  <w:num w:numId="25">
    <w:abstractNumId w:val="8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55"/>
    <w:rsid w:val="0000102F"/>
    <w:rsid w:val="00001D64"/>
    <w:rsid w:val="00006555"/>
    <w:rsid w:val="0000720C"/>
    <w:rsid w:val="00010D11"/>
    <w:rsid w:val="0002560D"/>
    <w:rsid w:val="00032303"/>
    <w:rsid w:val="000473A9"/>
    <w:rsid w:val="000507B0"/>
    <w:rsid w:val="00062CC8"/>
    <w:rsid w:val="00063386"/>
    <w:rsid w:val="0006444B"/>
    <w:rsid w:val="0008481E"/>
    <w:rsid w:val="00086E54"/>
    <w:rsid w:val="000A477E"/>
    <w:rsid w:val="000A6FCB"/>
    <w:rsid w:val="000B199C"/>
    <w:rsid w:val="000C03B2"/>
    <w:rsid w:val="000C07C3"/>
    <w:rsid w:val="000C304D"/>
    <w:rsid w:val="000C3B90"/>
    <w:rsid w:val="000C57AE"/>
    <w:rsid w:val="000C741C"/>
    <w:rsid w:val="000D09B2"/>
    <w:rsid w:val="000E45C9"/>
    <w:rsid w:val="000F40C5"/>
    <w:rsid w:val="000F605B"/>
    <w:rsid w:val="000F7A51"/>
    <w:rsid w:val="00130E5D"/>
    <w:rsid w:val="00133185"/>
    <w:rsid w:val="0015136D"/>
    <w:rsid w:val="001532FD"/>
    <w:rsid w:val="00156FC5"/>
    <w:rsid w:val="00162C1D"/>
    <w:rsid w:val="00186CFA"/>
    <w:rsid w:val="00190AF3"/>
    <w:rsid w:val="001A2DF1"/>
    <w:rsid w:val="001B1A6B"/>
    <w:rsid w:val="001D3008"/>
    <w:rsid w:val="001E45C5"/>
    <w:rsid w:val="001E5B0F"/>
    <w:rsid w:val="001F41CA"/>
    <w:rsid w:val="00200233"/>
    <w:rsid w:val="00203B72"/>
    <w:rsid w:val="00203EE0"/>
    <w:rsid w:val="002169CD"/>
    <w:rsid w:val="00221BE6"/>
    <w:rsid w:val="0022432F"/>
    <w:rsid w:val="00230046"/>
    <w:rsid w:val="002329BD"/>
    <w:rsid w:val="00233F67"/>
    <w:rsid w:val="00253739"/>
    <w:rsid w:val="002579BF"/>
    <w:rsid w:val="0026477D"/>
    <w:rsid w:val="00267502"/>
    <w:rsid w:val="00267D19"/>
    <w:rsid w:val="002709A7"/>
    <w:rsid w:val="002738C0"/>
    <w:rsid w:val="00280CC2"/>
    <w:rsid w:val="002836B9"/>
    <w:rsid w:val="002A1F3E"/>
    <w:rsid w:val="002A5D32"/>
    <w:rsid w:val="002B5C84"/>
    <w:rsid w:val="002C3EFC"/>
    <w:rsid w:val="002C6929"/>
    <w:rsid w:val="002D319D"/>
    <w:rsid w:val="002D6549"/>
    <w:rsid w:val="002E28EF"/>
    <w:rsid w:val="002F7CCF"/>
    <w:rsid w:val="003126A8"/>
    <w:rsid w:val="00317F55"/>
    <w:rsid w:val="003478BD"/>
    <w:rsid w:val="0035776B"/>
    <w:rsid w:val="00373AE5"/>
    <w:rsid w:val="00381FB5"/>
    <w:rsid w:val="00391223"/>
    <w:rsid w:val="00395383"/>
    <w:rsid w:val="003A3248"/>
    <w:rsid w:val="003B219A"/>
    <w:rsid w:val="003C37A9"/>
    <w:rsid w:val="003D05CD"/>
    <w:rsid w:val="003E0D38"/>
    <w:rsid w:val="003E3ED0"/>
    <w:rsid w:val="003F519A"/>
    <w:rsid w:val="00405B25"/>
    <w:rsid w:val="00415B62"/>
    <w:rsid w:val="004315DB"/>
    <w:rsid w:val="004347E1"/>
    <w:rsid w:val="00440A6C"/>
    <w:rsid w:val="004416D1"/>
    <w:rsid w:val="00443135"/>
    <w:rsid w:val="00456A79"/>
    <w:rsid w:val="00461EBC"/>
    <w:rsid w:val="004817BE"/>
    <w:rsid w:val="004930C0"/>
    <w:rsid w:val="00495452"/>
    <w:rsid w:val="004A0112"/>
    <w:rsid w:val="004A7E33"/>
    <w:rsid w:val="004D23D2"/>
    <w:rsid w:val="004D31E9"/>
    <w:rsid w:val="004E25BF"/>
    <w:rsid w:val="00507DFB"/>
    <w:rsid w:val="0053163D"/>
    <w:rsid w:val="00557E70"/>
    <w:rsid w:val="005666A9"/>
    <w:rsid w:val="00570DE4"/>
    <w:rsid w:val="00573FEB"/>
    <w:rsid w:val="005755A8"/>
    <w:rsid w:val="00577815"/>
    <w:rsid w:val="00580FE1"/>
    <w:rsid w:val="00587DA0"/>
    <w:rsid w:val="00596CCA"/>
    <w:rsid w:val="005A586A"/>
    <w:rsid w:val="005A719F"/>
    <w:rsid w:val="005C0702"/>
    <w:rsid w:val="005D327C"/>
    <w:rsid w:val="005F0F37"/>
    <w:rsid w:val="005F29B1"/>
    <w:rsid w:val="005F66AD"/>
    <w:rsid w:val="00604A74"/>
    <w:rsid w:val="0060512F"/>
    <w:rsid w:val="00610431"/>
    <w:rsid w:val="006149A4"/>
    <w:rsid w:val="00614E8E"/>
    <w:rsid w:val="006177FA"/>
    <w:rsid w:val="0062324B"/>
    <w:rsid w:val="006315CB"/>
    <w:rsid w:val="00635E78"/>
    <w:rsid w:val="00640C26"/>
    <w:rsid w:val="006473C7"/>
    <w:rsid w:val="006523BF"/>
    <w:rsid w:val="00654869"/>
    <w:rsid w:val="00661448"/>
    <w:rsid w:val="00661674"/>
    <w:rsid w:val="00670208"/>
    <w:rsid w:val="00673F2B"/>
    <w:rsid w:val="00674097"/>
    <w:rsid w:val="006A2981"/>
    <w:rsid w:val="006A34B1"/>
    <w:rsid w:val="006B38B6"/>
    <w:rsid w:val="006B4664"/>
    <w:rsid w:val="006B469E"/>
    <w:rsid w:val="006B4F92"/>
    <w:rsid w:val="006B76EB"/>
    <w:rsid w:val="006C29E3"/>
    <w:rsid w:val="00702DC1"/>
    <w:rsid w:val="00726E07"/>
    <w:rsid w:val="00731762"/>
    <w:rsid w:val="00735F10"/>
    <w:rsid w:val="00736452"/>
    <w:rsid w:val="00742582"/>
    <w:rsid w:val="00751983"/>
    <w:rsid w:val="00754FC0"/>
    <w:rsid w:val="00755497"/>
    <w:rsid w:val="00764900"/>
    <w:rsid w:val="007676C5"/>
    <w:rsid w:val="00781B71"/>
    <w:rsid w:val="0078621A"/>
    <w:rsid w:val="0079082F"/>
    <w:rsid w:val="007B1AF8"/>
    <w:rsid w:val="007C5410"/>
    <w:rsid w:val="007D6221"/>
    <w:rsid w:val="007D7D5E"/>
    <w:rsid w:val="007E1509"/>
    <w:rsid w:val="007F2A65"/>
    <w:rsid w:val="007F3ACE"/>
    <w:rsid w:val="00824DD9"/>
    <w:rsid w:val="008307EA"/>
    <w:rsid w:val="00842774"/>
    <w:rsid w:val="00845582"/>
    <w:rsid w:val="00847ECC"/>
    <w:rsid w:val="00851723"/>
    <w:rsid w:val="00854499"/>
    <w:rsid w:val="008565B5"/>
    <w:rsid w:val="008822A2"/>
    <w:rsid w:val="00891DDB"/>
    <w:rsid w:val="00891F9A"/>
    <w:rsid w:val="008B4294"/>
    <w:rsid w:val="008B5E8A"/>
    <w:rsid w:val="008D0863"/>
    <w:rsid w:val="008E08C3"/>
    <w:rsid w:val="008E717E"/>
    <w:rsid w:val="008F4F6F"/>
    <w:rsid w:val="00920F49"/>
    <w:rsid w:val="00927F3E"/>
    <w:rsid w:val="00936070"/>
    <w:rsid w:val="00943275"/>
    <w:rsid w:val="00964362"/>
    <w:rsid w:val="00974A33"/>
    <w:rsid w:val="009852F2"/>
    <w:rsid w:val="009919E9"/>
    <w:rsid w:val="009B76E0"/>
    <w:rsid w:val="009C5D3E"/>
    <w:rsid w:val="009D1196"/>
    <w:rsid w:val="009D1791"/>
    <w:rsid w:val="009E2BE0"/>
    <w:rsid w:val="009F4C86"/>
    <w:rsid w:val="00A00F79"/>
    <w:rsid w:val="00A0111D"/>
    <w:rsid w:val="00A01706"/>
    <w:rsid w:val="00A25B94"/>
    <w:rsid w:val="00A369B9"/>
    <w:rsid w:val="00A627C8"/>
    <w:rsid w:val="00A74551"/>
    <w:rsid w:val="00A83864"/>
    <w:rsid w:val="00A92C25"/>
    <w:rsid w:val="00A95726"/>
    <w:rsid w:val="00AA08C9"/>
    <w:rsid w:val="00AA1D5E"/>
    <w:rsid w:val="00AA5B33"/>
    <w:rsid w:val="00AD1A50"/>
    <w:rsid w:val="00AD29E2"/>
    <w:rsid w:val="00AD3DE8"/>
    <w:rsid w:val="00AD5DBD"/>
    <w:rsid w:val="00AD6F72"/>
    <w:rsid w:val="00B07108"/>
    <w:rsid w:val="00B16EB6"/>
    <w:rsid w:val="00B22762"/>
    <w:rsid w:val="00B32E39"/>
    <w:rsid w:val="00B55CEF"/>
    <w:rsid w:val="00B81C4B"/>
    <w:rsid w:val="00B83B1B"/>
    <w:rsid w:val="00B85215"/>
    <w:rsid w:val="00B86243"/>
    <w:rsid w:val="00BA512A"/>
    <w:rsid w:val="00BC7BAA"/>
    <w:rsid w:val="00BC7F06"/>
    <w:rsid w:val="00BD346E"/>
    <w:rsid w:val="00BF181F"/>
    <w:rsid w:val="00C038B1"/>
    <w:rsid w:val="00C05421"/>
    <w:rsid w:val="00C05B84"/>
    <w:rsid w:val="00C06038"/>
    <w:rsid w:val="00C11557"/>
    <w:rsid w:val="00C2452B"/>
    <w:rsid w:val="00C302F4"/>
    <w:rsid w:val="00C35387"/>
    <w:rsid w:val="00C46390"/>
    <w:rsid w:val="00C47FC4"/>
    <w:rsid w:val="00C505A9"/>
    <w:rsid w:val="00C52D1A"/>
    <w:rsid w:val="00C625EE"/>
    <w:rsid w:val="00C669CF"/>
    <w:rsid w:val="00C67B6C"/>
    <w:rsid w:val="00C82338"/>
    <w:rsid w:val="00C97DF6"/>
    <w:rsid w:val="00CA6186"/>
    <w:rsid w:val="00CB7DF5"/>
    <w:rsid w:val="00CC0E2D"/>
    <w:rsid w:val="00CC441E"/>
    <w:rsid w:val="00CC6DE6"/>
    <w:rsid w:val="00CD4AFE"/>
    <w:rsid w:val="00D04FE3"/>
    <w:rsid w:val="00D07F3C"/>
    <w:rsid w:val="00D139FC"/>
    <w:rsid w:val="00D25DB0"/>
    <w:rsid w:val="00D423D4"/>
    <w:rsid w:val="00D45ADD"/>
    <w:rsid w:val="00D61000"/>
    <w:rsid w:val="00D63DC4"/>
    <w:rsid w:val="00D81ADC"/>
    <w:rsid w:val="00D844DD"/>
    <w:rsid w:val="00D85DEE"/>
    <w:rsid w:val="00DA3BCA"/>
    <w:rsid w:val="00DA493F"/>
    <w:rsid w:val="00DA67B6"/>
    <w:rsid w:val="00DB6E74"/>
    <w:rsid w:val="00DC21B5"/>
    <w:rsid w:val="00DC32F4"/>
    <w:rsid w:val="00DC3F09"/>
    <w:rsid w:val="00DC44DD"/>
    <w:rsid w:val="00DD0DD2"/>
    <w:rsid w:val="00DD4764"/>
    <w:rsid w:val="00DE3C5F"/>
    <w:rsid w:val="00DE570D"/>
    <w:rsid w:val="00DF3D17"/>
    <w:rsid w:val="00E0167C"/>
    <w:rsid w:val="00E07F24"/>
    <w:rsid w:val="00E1033F"/>
    <w:rsid w:val="00E125BA"/>
    <w:rsid w:val="00E12E00"/>
    <w:rsid w:val="00E34FD9"/>
    <w:rsid w:val="00E50A12"/>
    <w:rsid w:val="00E62D0A"/>
    <w:rsid w:val="00E76F10"/>
    <w:rsid w:val="00E81448"/>
    <w:rsid w:val="00E861E1"/>
    <w:rsid w:val="00EA0681"/>
    <w:rsid w:val="00EA5841"/>
    <w:rsid w:val="00EA6271"/>
    <w:rsid w:val="00EB62ED"/>
    <w:rsid w:val="00EC1FAA"/>
    <w:rsid w:val="00ED5769"/>
    <w:rsid w:val="00EF15E9"/>
    <w:rsid w:val="00F06B38"/>
    <w:rsid w:val="00F16D63"/>
    <w:rsid w:val="00F176DB"/>
    <w:rsid w:val="00F3416D"/>
    <w:rsid w:val="00F34ADB"/>
    <w:rsid w:val="00F354CE"/>
    <w:rsid w:val="00F4286D"/>
    <w:rsid w:val="00F4327A"/>
    <w:rsid w:val="00F50274"/>
    <w:rsid w:val="00F54193"/>
    <w:rsid w:val="00F92DD9"/>
    <w:rsid w:val="00F9730E"/>
    <w:rsid w:val="00FA4FDD"/>
    <w:rsid w:val="00FA5F1D"/>
    <w:rsid w:val="00FA6C76"/>
    <w:rsid w:val="00FA7819"/>
    <w:rsid w:val="00FB0680"/>
    <w:rsid w:val="00FB6B5D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07817"/>
  <w14:defaultImageDpi w14:val="300"/>
  <w15:docId w15:val="{DD7E0189-CC83-4977-A48C-2CE49E9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F55"/>
    <w:rPr>
      <w:rFonts w:asciiTheme="minorHAnsi" w:hAnsiTheme="minorHAnsi" w:cstheme="minorBidi"/>
      <w:color w:val="auto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F181F"/>
    <w:pPr>
      <w:spacing w:before="100" w:beforeAutospacing="1" w:after="100" w:afterAutospacing="1"/>
      <w:outlineLvl w:val="0"/>
    </w:pPr>
    <w:rPr>
      <w:rFonts w:ascii="Times" w:hAnsi="Times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7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F55"/>
    <w:rPr>
      <w:rFonts w:asciiTheme="minorHAnsi" w:hAnsiTheme="minorHAnsi" w:cstheme="minorBidi"/>
      <w:color w:val="auto"/>
      <w:sz w:val="24"/>
      <w:szCs w:val="24"/>
    </w:rPr>
  </w:style>
  <w:style w:type="character" w:styleId="Collegamentoipertestuale">
    <w:name w:val="Hyperlink"/>
    <w:rsid w:val="00317F5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17F55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317F55"/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66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664"/>
    <w:rPr>
      <w:rFonts w:ascii="Lucida Grande" w:hAnsi="Lucida Grande" w:cs="Lucida Grande"/>
      <w:color w:val="auto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587D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DA0"/>
    <w:rPr>
      <w:rFonts w:asciiTheme="minorHAnsi" w:hAnsiTheme="minorHAnsi" w:cstheme="minorBidi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0C57AE"/>
    <w:rPr>
      <w:rFonts w:asciiTheme="minorHAnsi" w:hAnsiTheme="minorHAnsi" w:cstheme="minorBidi"/>
      <w:color w:val="auto"/>
      <w:sz w:val="24"/>
      <w:szCs w:val="24"/>
    </w:rPr>
  </w:style>
  <w:style w:type="paragraph" w:customStyle="1" w:styleId="Default">
    <w:name w:val="Default"/>
    <w:rsid w:val="004347E1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1B71"/>
    <w:rPr>
      <w:color w:val="800080" w:themeColor="followedHyperlink"/>
      <w:u w:val="single"/>
    </w:rPr>
  </w:style>
  <w:style w:type="paragraph" w:styleId="Testodelblocco">
    <w:name w:val="Block Text"/>
    <w:basedOn w:val="Normale"/>
    <w:rsid w:val="00B83B1B"/>
    <w:pPr>
      <w:tabs>
        <w:tab w:val="left" w:pos="8640"/>
      </w:tabs>
      <w:ind w:left="1980" w:right="818"/>
      <w:jc w:val="both"/>
    </w:pPr>
    <w:rPr>
      <w:rFonts w:ascii="Lucida Bright" w:eastAsia="Times" w:hAnsi="Lucida Bright" w:cs="Times New Roman"/>
      <w:sz w:val="28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186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C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6CFA"/>
    <w:rPr>
      <w:rFonts w:asciiTheme="minorHAnsi" w:hAnsiTheme="minorHAnsi" w:cstheme="minorBidi"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4A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4A74"/>
    <w:rPr>
      <w:rFonts w:asciiTheme="minorHAnsi" w:hAnsiTheme="minorHAnsi" w:cstheme="minorBidi"/>
      <w:b/>
      <w:bCs/>
      <w:color w:val="auto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4E25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4E25BF"/>
  </w:style>
  <w:style w:type="character" w:styleId="Enfasicorsivo">
    <w:name w:val="Emphasis"/>
    <w:basedOn w:val="Carpredefinitoparagrafo"/>
    <w:uiPriority w:val="20"/>
    <w:qFormat/>
    <w:rsid w:val="00F4286D"/>
    <w:rPr>
      <w:i/>
      <w:iCs/>
    </w:rPr>
  </w:style>
  <w:style w:type="character" w:styleId="Enfasigrassetto">
    <w:name w:val="Strong"/>
    <w:basedOn w:val="Carpredefinitoparagrafo"/>
    <w:uiPriority w:val="22"/>
    <w:qFormat/>
    <w:rsid w:val="00F4286D"/>
    <w:rPr>
      <w:b/>
      <w:bCs/>
    </w:rPr>
  </w:style>
  <w:style w:type="paragraph" w:styleId="Paragrafoelenco">
    <w:name w:val="List Paragraph"/>
    <w:basedOn w:val="Normale"/>
    <w:uiPriority w:val="34"/>
    <w:qFormat/>
    <w:rsid w:val="00CC441E"/>
    <w:pPr>
      <w:ind w:left="720"/>
      <w:contextualSpacing/>
    </w:pPr>
  </w:style>
  <w:style w:type="character" w:customStyle="1" w:styleId="il">
    <w:name w:val="il"/>
    <w:basedOn w:val="Carpredefinitoparagrafo"/>
    <w:rsid w:val="00C47FC4"/>
  </w:style>
  <w:style w:type="character" w:customStyle="1" w:styleId="Titolo1Carattere">
    <w:name w:val="Titolo 1 Carattere"/>
    <w:basedOn w:val="Carpredefinitoparagrafo"/>
    <w:link w:val="Titolo1"/>
    <w:uiPriority w:val="9"/>
    <w:rsid w:val="00BF181F"/>
    <w:rPr>
      <w:rFonts w:ascii="Times" w:hAnsi="Times"/>
      <w:b/>
      <w:bCs/>
      <w:color w:val="auto"/>
      <w:kern w:val="36"/>
      <w:sz w:val="48"/>
      <w:szCs w:val="48"/>
    </w:rPr>
  </w:style>
  <w:style w:type="paragraph" w:customStyle="1" w:styleId="p1">
    <w:name w:val="p1"/>
    <w:basedOn w:val="Normale"/>
    <w:rsid w:val="00BF181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1">
    <w:name w:val="s1"/>
    <w:basedOn w:val="Carpredefinitoparagrafo"/>
    <w:rsid w:val="00BF181F"/>
  </w:style>
  <w:style w:type="character" w:customStyle="1" w:styleId="socialnetwork">
    <w:name w:val="socialnetwork"/>
    <w:basedOn w:val="Carpredefinitoparagrafo"/>
    <w:rsid w:val="009D1196"/>
  </w:style>
  <w:style w:type="character" w:styleId="Menzionenonrisolta">
    <w:name w:val="Unresolved Mention"/>
    <w:basedOn w:val="Carpredefinitoparagrafo"/>
    <w:uiPriority w:val="99"/>
    <w:semiHidden/>
    <w:unhideWhenUsed/>
    <w:rsid w:val="003E3ED0"/>
    <w:rPr>
      <w:color w:val="605E5C"/>
      <w:shd w:val="clear" w:color="auto" w:fill="E1DFDD"/>
    </w:rPr>
  </w:style>
  <w:style w:type="character" w:customStyle="1" w:styleId="tlid-translation">
    <w:name w:val="tlid-translation"/>
    <w:basedOn w:val="Carpredefinitoparagrafo"/>
    <w:rsid w:val="0084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1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0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020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6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2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7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9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ff-design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ff-desig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TAC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tac comunicazione</dc:creator>
  <cp:lastModifiedBy>Giulia Rovezzano</cp:lastModifiedBy>
  <cp:revision>3</cp:revision>
  <cp:lastPrinted>2019-06-25T15:27:00Z</cp:lastPrinted>
  <dcterms:created xsi:type="dcterms:W3CDTF">2019-07-04T11:38:00Z</dcterms:created>
  <dcterms:modified xsi:type="dcterms:W3CDTF">2019-07-04T11:39:00Z</dcterms:modified>
</cp:coreProperties>
</file>