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3D1E1D" w14:textId="7FCDC9B2" w:rsidR="00737DD6" w:rsidRPr="0058421D" w:rsidRDefault="00223038" w:rsidP="00930044">
      <w:pPr>
        <w:ind w:left="142" w:right="134"/>
        <w:jc w:val="right"/>
        <w:rPr>
          <w:rFonts w:ascii="Helvetica" w:hAnsi="Helvetica"/>
          <w:sz w:val="20"/>
          <w:szCs w:val="20"/>
          <w:lang w:val="en-US"/>
        </w:rPr>
      </w:pPr>
      <w:bookmarkStart w:id="0" w:name="_GoBack"/>
      <w:bookmarkEnd w:id="0"/>
      <w:r w:rsidRPr="0058421D">
        <w:rPr>
          <w:rFonts w:ascii="Helvetica" w:hAnsi="Helvetica"/>
          <w:sz w:val="20"/>
          <w:szCs w:val="20"/>
          <w:lang w:val="en-US"/>
        </w:rPr>
        <w:t>Press release, November</w:t>
      </w:r>
      <w:r w:rsidR="00737DD6" w:rsidRPr="0058421D">
        <w:rPr>
          <w:rFonts w:ascii="Helvetica" w:hAnsi="Helvetica"/>
          <w:sz w:val="20"/>
          <w:szCs w:val="20"/>
          <w:lang w:val="en-US"/>
        </w:rPr>
        <w:t xml:space="preserve"> 2016</w:t>
      </w:r>
    </w:p>
    <w:p w14:paraId="36A33966" w14:textId="77777777" w:rsidR="00930044" w:rsidRPr="0058421D" w:rsidRDefault="00930044" w:rsidP="00930044">
      <w:pPr>
        <w:ind w:left="142" w:right="134"/>
        <w:jc w:val="right"/>
        <w:rPr>
          <w:rFonts w:ascii="Helvetica" w:hAnsi="Helvetica"/>
          <w:sz w:val="16"/>
          <w:szCs w:val="16"/>
          <w:lang w:val="en-US"/>
        </w:rPr>
      </w:pPr>
    </w:p>
    <w:p w14:paraId="0F473557" w14:textId="39D5FAA3" w:rsidR="00AF5CA7" w:rsidRPr="0058421D" w:rsidRDefault="00AF5CA7" w:rsidP="00632E98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 w:val="28"/>
          <w:szCs w:val="28"/>
          <w:lang w:val="en-US"/>
        </w:rPr>
      </w:pPr>
    </w:p>
    <w:p w14:paraId="057C7DDF" w14:textId="00527827" w:rsidR="00AF5CA7" w:rsidRPr="00223038" w:rsidRDefault="00AF5CA7" w:rsidP="00AF5CA7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 w:val="36"/>
          <w:szCs w:val="36"/>
          <w:lang w:val="en-US"/>
        </w:rPr>
      </w:pPr>
      <w:r w:rsidRPr="00223038">
        <w:rPr>
          <w:rFonts w:ascii="Helvetica" w:hAnsi="Helvetica" w:cs="Helvetica"/>
          <w:b/>
          <w:bCs/>
          <w:sz w:val="36"/>
          <w:szCs w:val="36"/>
          <w:lang w:val="en-US"/>
        </w:rPr>
        <w:t>New on-board atmosphere</w:t>
      </w:r>
      <w:r w:rsidR="00D8799B" w:rsidRPr="00223038">
        <w:rPr>
          <w:rFonts w:ascii="Helvetica" w:hAnsi="Helvetica" w:cs="Helvetica"/>
          <w:b/>
          <w:bCs/>
          <w:sz w:val="36"/>
          <w:szCs w:val="36"/>
          <w:lang w:val="en-US"/>
        </w:rPr>
        <w:t>s</w:t>
      </w:r>
      <w:r w:rsidRPr="00223038">
        <w:rPr>
          <w:rFonts w:ascii="Helvetica" w:hAnsi="Helvetica" w:cs="Helvetica"/>
          <w:b/>
          <w:bCs/>
          <w:sz w:val="36"/>
          <w:szCs w:val="36"/>
          <w:lang w:val="en-US"/>
        </w:rPr>
        <w:t>.</w:t>
      </w:r>
    </w:p>
    <w:p w14:paraId="60FD0340" w14:textId="49194362" w:rsidR="00AF5CA7" w:rsidRPr="00AF5CA7" w:rsidRDefault="00AF5CA7" w:rsidP="00AF5CA7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 w:val="28"/>
          <w:szCs w:val="28"/>
          <w:lang w:val="en-US"/>
        </w:rPr>
      </w:pPr>
      <w:r w:rsidRPr="00AF5CA7">
        <w:rPr>
          <w:rFonts w:ascii="Helvetica" w:hAnsi="Helvetica" w:cs="Helvetica"/>
          <w:b/>
          <w:bCs/>
          <w:sz w:val="28"/>
          <w:szCs w:val="28"/>
          <w:lang w:val="en-US"/>
        </w:rPr>
        <w:t xml:space="preserve">GRAFF </w:t>
      </w:r>
      <w:r>
        <w:rPr>
          <w:rFonts w:ascii="Helvetica" w:hAnsi="Helvetica" w:cs="Helvetica"/>
          <w:b/>
          <w:bCs/>
          <w:sz w:val="28"/>
          <w:szCs w:val="28"/>
          <w:lang w:val="en-US"/>
        </w:rPr>
        <w:t>furnishes the bathrooms of the mega yacht</w:t>
      </w:r>
      <w:r w:rsidRPr="00AF5CA7">
        <w:rPr>
          <w:rFonts w:ascii="Helvetica" w:hAnsi="Helvetica" w:cs="Helvetica"/>
          <w:b/>
          <w:bCs/>
          <w:sz w:val="28"/>
          <w:szCs w:val="28"/>
          <w:lang w:val="en-US"/>
        </w:rPr>
        <w:t xml:space="preserve"> Talisman C1</w:t>
      </w:r>
    </w:p>
    <w:p w14:paraId="2657E697" w14:textId="77777777" w:rsidR="00B72962" w:rsidRPr="00AF5CA7" w:rsidRDefault="00B72962" w:rsidP="00632E98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lang w:val="en-US"/>
        </w:rPr>
      </w:pPr>
    </w:p>
    <w:p w14:paraId="6114E8CA" w14:textId="19C3DFC2" w:rsidR="00AF5CA7" w:rsidRDefault="00AF5CA7" w:rsidP="00AF5CA7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val="en-US"/>
        </w:rPr>
      </w:pPr>
      <w:r w:rsidRPr="00AF5CA7">
        <w:rPr>
          <w:rFonts w:ascii="Helvetica" w:hAnsi="Helvetica" w:cs="Helvetica"/>
          <w:sz w:val="22"/>
          <w:szCs w:val="22"/>
          <w:lang w:val="en-US"/>
        </w:rPr>
        <w:t>The interior design</w:t>
      </w:r>
      <w:r w:rsidR="00274451">
        <w:rPr>
          <w:rFonts w:ascii="Helvetica" w:hAnsi="Helvetica" w:cs="Helvetica"/>
          <w:sz w:val="22"/>
          <w:szCs w:val="22"/>
          <w:lang w:val="en-US"/>
        </w:rPr>
        <w:t xml:space="preserve"> industry is</w:t>
      </w:r>
      <w:r w:rsidRPr="00AF5CA7">
        <w:rPr>
          <w:rFonts w:ascii="Helvetica" w:hAnsi="Helvetica" w:cs="Helvetica"/>
          <w:sz w:val="22"/>
          <w:szCs w:val="22"/>
          <w:lang w:val="en-US"/>
        </w:rPr>
        <w:t xml:space="preserve"> </w:t>
      </w:r>
      <w:r w:rsidR="00D8799B">
        <w:rPr>
          <w:rFonts w:ascii="Helvetica" w:hAnsi="Helvetica" w:cs="Helvetica"/>
          <w:sz w:val="22"/>
          <w:szCs w:val="22"/>
          <w:lang w:val="en-US"/>
        </w:rPr>
        <w:t xml:space="preserve">gradually </w:t>
      </w:r>
      <w:r w:rsidR="00274451">
        <w:rPr>
          <w:rFonts w:ascii="Helvetica" w:hAnsi="Helvetica" w:cs="Helvetica"/>
          <w:sz w:val="22"/>
          <w:szCs w:val="22"/>
          <w:lang w:val="en-US"/>
        </w:rPr>
        <w:t>changing the</w:t>
      </w:r>
      <w:r w:rsidRPr="00AF5CA7">
        <w:rPr>
          <w:rFonts w:ascii="Helvetica" w:hAnsi="Helvetica" w:cs="Helvetica"/>
          <w:sz w:val="22"/>
          <w:szCs w:val="22"/>
          <w:lang w:val="en-US"/>
        </w:rPr>
        <w:t xml:space="preserve"> nautical </w:t>
      </w:r>
      <w:r w:rsidR="00223038">
        <w:rPr>
          <w:rFonts w:ascii="Helvetica" w:hAnsi="Helvetica" w:cs="Helvetica"/>
          <w:sz w:val="22"/>
          <w:szCs w:val="22"/>
          <w:lang w:val="en-US"/>
        </w:rPr>
        <w:t xml:space="preserve">world </w:t>
      </w:r>
      <w:r w:rsidR="00D8799B">
        <w:rPr>
          <w:rFonts w:ascii="Helvetica" w:hAnsi="Helvetica" w:cs="Helvetica"/>
          <w:sz w:val="22"/>
          <w:szCs w:val="22"/>
          <w:lang w:val="en-US"/>
        </w:rPr>
        <w:t>and</w:t>
      </w:r>
      <w:r w:rsidR="00223038">
        <w:rPr>
          <w:rFonts w:ascii="Helvetica" w:hAnsi="Helvetica" w:cs="Helvetica"/>
          <w:sz w:val="22"/>
          <w:szCs w:val="22"/>
          <w:lang w:val="en-US"/>
        </w:rPr>
        <w:t xml:space="preserve"> </w:t>
      </w:r>
      <w:r w:rsidRPr="00AF5CA7">
        <w:rPr>
          <w:rFonts w:ascii="Helvetica" w:hAnsi="Helvetica" w:cs="Helvetica"/>
          <w:sz w:val="22"/>
          <w:szCs w:val="22"/>
          <w:lang w:val="en-US"/>
        </w:rPr>
        <w:t>ch</w:t>
      </w:r>
      <w:r w:rsidR="00274451">
        <w:rPr>
          <w:rFonts w:ascii="Helvetica" w:hAnsi="Helvetica" w:cs="Helvetica"/>
          <w:sz w:val="22"/>
          <w:szCs w:val="22"/>
          <w:lang w:val="en-US"/>
        </w:rPr>
        <w:t xml:space="preserve">allenging </w:t>
      </w:r>
      <w:r w:rsidR="00D8799B">
        <w:rPr>
          <w:rFonts w:ascii="Helvetica" w:hAnsi="Helvetica" w:cs="Helvetica"/>
          <w:sz w:val="22"/>
          <w:szCs w:val="22"/>
          <w:lang w:val="en-US"/>
        </w:rPr>
        <w:t>its</w:t>
      </w:r>
      <w:r w:rsidRPr="00AF5CA7">
        <w:rPr>
          <w:rFonts w:ascii="Helvetica" w:hAnsi="Helvetica" w:cs="Helvetica"/>
          <w:sz w:val="22"/>
          <w:szCs w:val="22"/>
          <w:lang w:val="en-US"/>
        </w:rPr>
        <w:t xml:space="preserve"> </w:t>
      </w:r>
      <w:r w:rsidR="00274451">
        <w:rPr>
          <w:rFonts w:ascii="Helvetica" w:hAnsi="Helvetica" w:cs="Helvetica"/>
          <w:sz w:val="22"/>
          <w:szCs w:val="22"/>
          <w:lang w:val="en-US"/>
        </w:rPr>
        <w:t xml:space="preserve">current </w:t>
      </w:r>
      <w:r w:rsidRPr="00AF5CA7">
        <w:rPr>
          <w:rFonts w:ascii="Helvetica" w:hAnsi="Helvetica" w:cs="Helvetica"/>
          <w:sz w:val="22"/>
          <w:szCs w:val="22"/>
          <w:lang w:val="en-US"/>
        </w:rPr>
        <w:t>aesthetic codes</w:t>
      </w:r>
      <w:r w:rsidR="00274451">
        <w:rPr>
          <w:rFonts w:ascii="Helvetica" w:hAnsi="Helvetica" w:cs="Helvetica"/>
          <w:sz w:val="22"/>
          <w:szCs w:val="22"/>
          <w:lang w:val="en-US"/>
        </w:rPr>
        <w:t xml:space="preserve">. </w:t>
      </w:r>
    </w:p>
    <w:p w14:paraId="167E9A8D" w14:textId="77777777" w:rsidR="00274451" w:rsidRPr="00AF5CA7" w:rsidRDefault="00274451" w:rsidP="00AF5CA7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val="en-US"/>
        </w:rPr>
      </w:pPr>
    </w:p>
    <w:p w14:paraId="524074D0" w14:textId="48CC62C0" w:rsidR="00AF5CA7" w:rsidRPr="00AF5CA7" w:rsidRDefault="00AF5CA7" w:rsidP="00AF5CA7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val="en-US"/>
        </w:rPr>
      </w:pPr>
      <w:r w:rsidRPr="00AF5CA7">
        <w:rPr>
          <w:rFonts w:ascii="Helvetica" w:hAnsi="Helvetica" w:cs="Helvetica"/>
          <w:sz w:val="22"/>
          <w:szCs w:val="22"/>
          <w:lang w:val="en-US"/>
        </w:rPr>
        <w:t xml:space="preserve">What </w:t>
      </w:r>
      <w:r w:rsidR="00D8799B">
        <w:rPr>
          <w:rFonts w:ascii="Helvetica" w:hAnsi="Helvetica" w:cs="Helvetica"/>
          <w:sz w:val="22"/>
          <w:szCs w:val="22"/>
          <w:lang w:val="en-US"/>
        </w:rPr>
        <w:t xml:space="preserve">yacht owners seek is </w:t>
      </w:r>
      <w:r w:rsidRPr="00AF5CA7">
        <w:rPr>
          <w:rFonts w:ascii="Helvetica" w:hAnsi="Helvetica" w:cs="Helvetica"/>
          <w:sz w:val="22"/>
          <w:szCs w:val="22"/>
          <w:lang w:val="en-US"/>
        </w:rPr>
        <w:t>uniq</w:t>
      </w:r>
      <w:r w:rsidR="009E7FF5">
        <w:rPr>
          <w:rFonts w:ascii="Helvetica" w:hAnsi="Helvetica" w:cs="Helvetica"/>
          <w:sz w:val="22"/>
          <w:szCs w:val="22"/>
          <w:lang w:val="en-US"/>
        </w:rPr>
        <w:t>ueness and distinction</w:t>
      </w:r>
      <w:r w:rsidR="00381072">
        <w:rPr>
          <w:rFonts w:ascii="Helvetica" w:hAnsi="Helvetica" w:cs="Helvetica"/>
          <w:sz w:val="22"/>
          <w:szCs w:val="22"/>
          <w:lang w:val="en-US"/>
        </w:rPr>
        <w:t>.</w:t>
      </w:r>
      <w:r w:rsidR="009E7FF5">
        <w:rPr>
          <w:rFonts w:ascii="Helvetica" w:hAnsi="Helvetica" w:cs="Helvetica"/>
          <w:sz w:val="22"/>
          <w:szCs w:val="22"/>
          <w:lang w:val="en-US"/>
        </w:rPr>
        <w:t xml:space="preserve"> </w:t>
      </w:r>
      <w:r w:rsidR="00274451">
        <w:rPr>
          <w:rFonts w:ascii="Helvetica" w:hAnsi="Helvetica" w:cs="Helvetica"/>
          <w:sz w:val="22"/>
          <w:szCs w:val="22"/>
          <w:lang w:val="en-US"/>
        </w:rPr>
        <w:t>Th</w:t>
      </w:r>
      <w:r w:rsidR="009E7FF5">
        <w:rPr>
          <w:rFonts w:ascii="Helvetica" w:hAnsi="Helvetica" w:cs="Helvetica"/>
          <w:sz w:val="22"/>
          <w:szCs w:val="22"/>
          <w:lang w:val="en-US"/>
        </w:rPr>
        <w:t xml:space="preserve">e </w:t>
      </w:r>
      <w:r w:rsidR="00223038">
        <w:rPr>
          <w:rFonts w:ascii="Helvetica" w:hAnsi="Helvetica" w:cs="Helvetica"/>
          <w:sz w:val="22"/>
          <w:szCs w:val="22"/>
          <w:lang w:val="en-US"/>
        </w:rPr>
        <w:t>yacht</w:t>
      </w:r>
      <w:r w:rsidR="009E7FF5">
        <w:rPr>
          <w:rFonts w:ascii="Helvetica" w:hAnsi="Helvetica" w:cs="Helvetica"/>
          <w:sz w:val="22"/>
          <w:szCs w:val="22"/>
          <w:lang w:val="en-US"/>
        </w:rPr>
        <w:t xml:space="preserve"> express</w:t>
      </w:r>
      <w:r w:rsidR="00223038">
        <w:rPr>
          <w:rFonts w:ascii="Helvetica" w:hAnsi="Helvetica" w:cs="Helvetica"/>
          <w:sz w:val="22"/>
          <w:szCs w:val="22"/>
          <w:lang w:val="en-US"/>
        </w:rPr>
        <w:t>es</w:t>
      </w:r>
      <w:r w:rsidR="009E7FF5">
        <w:rPr>
          <w:rFonts w:ascii="Helvetica" w:hAnsi="Helvetica" w:cs="Helvetica"/>
          <w:sz w:val="22"/>
          <w:szCs w:val="22"/>
          <w:lang w:val="en-US"/>
        </w:rPr>
        <w:t xml:space="preserve"> a social status and represents a </w:t>
      </w:r>
      <w:r w:rsidR="00223038">
        <w:rPr>
          <w:rFonts w:ascii="Helvetica" w:hAnsi="Helvetica" w:cs="Helvetica"/>
          <w:sz w:val="22"/>
          <w:szCs w:val="22"/>
          <w:lang w:val="en-US"/>
        </w:rPr>
        <w:t>“</w:t>
      </w:r>
      <w:r w:rsidR="009E7FF5">
        <w:rPr>
          <w:rFonts w:ascii="Helvetica" w:hAnsi="Helvetica" w:cs="Helvetica"/>
          <w:sz w:val="22"/>
          <w:szCs w:val="22"/>
          <w:lang w:val="en-US"/>
        </w:rPr>
        <w:t xml:space="preserve">hide-away” place where </w:t>
      </w:r>
      <w:r w:rsidR="00274451">
        <w:rPr>
          <w:rFonts w:ascii="Helvetica" w:hAnsi="Helvetica" w:cs="Helvetica"/>
          <w:sz w:val="22"/>
          <w:szCs w:val="22"/>
          <w:lang w:val="en-US"/>
        </w:rPr>
        <w:t xml:space="preserve">one can </w:t>
      </w:r>
      <w:r w:rsidR="009E7FF5">
        <w:rPr>
          <w:rFonts w:ascii="Helvetica" w:hAnsi="Helvetica" w:cs="Helvetica"/>
          <w:sz w:val="22"/>
          <w:szCs w:val="22"/>
          <w:lang w:val="en-US"/>
        </w:rPr>
        <w:t>re-</w:t>
      </w:r>
      <w:r w:rsidRPr="00AF5CA7">
        <w:rPr>
          <w:rFonts w:ascii="Helvetica" w:hAnsi="Helvetica" w:cs="Helvetica"/>
          <w:sz w:val="22"/>
          <w:szCs w:val="22"/>
          <w:lang w:val="en-US"/>
        </w:rPr>
        <w:t>cr</w:t>
      </w:r>
      <w:r w:rsidR="009E7FF5">
        <w:rPr>
          <w:rFonts w:ascii="Helvetica" w:hAnsi="Helvetica" w:cs="Helvetica"/>
          <w:sz w:val="22"/>
          <w:szCs w:val="22"/>
          <w:lang w:val="en-US"/>
        </w:rPr>
        <w:t xml:space="preserve">eate a family atmosphere </w:t>
      </w:r>
      <w:r w:rsidR="00274451">
        <w:rPr>
          <w:rFonts w:ascii="Helvetica" w:hAnsi="Helvetica" w:cs="Helvetica"/>
          <w:sz w:val="22"/>
          <w:szCs w:val="22"/>
          <w:lang w:val="en-US"/>
        </w:rPr>
        <w:t xml:space="preserve">by </w:t>
      </w:r>
      <w:r w:rsidR="009E7FF5">
        <w:rPr>
          <w:rFonts w:ascii="Helvetica" w:hAnsi="Helvetica" w:cs="Helvetica"/>
          <w:sz w:val="22"/>
          <w:szCs w:val="22"/>
          <w:lang w:val="en-US"/>
        </w:rPr>
        <w:t>bring</w:t>
      </w:r>
      <w:r w:rsidR="00274451">
        <w:rPr>
          <w:rFonts w:ascii="Helvetica" w:hAnsi="Helvetica" w:cs="Helvetica"/>
          <w:sz w:val="22"/>
          <w:szCs w:val="22"/>
          <w:lang w:val="en-US"/>
        </w:rPr>
        <w:t>ing</w:t>
      </w:r>
      <w:r w:rsidRPr="00AF5CA7">
        <w:rPr>
          <w:rFonts w:ascii="Helvetica" w:hAnsi="Helvetica" w:cs="Helvetica"/>
          <w:sz w:val="22"/>
          <w:szCs w:val="22"/>
          <w:lang w:val="en-US"/>
        </w:rPr>
        <w:t xml:space="preserve"> objects, fabrics, </w:t>
      </w:r>
      <w:r w:rsidR="009E7FF5">
        <w:rPr>
          <w:rFonts w:ascii="Helvetica" w:hAnsi="Helvetica" w:cs="Helvetica"/>
          <w:sz w:val="22"/>
          <w:szCs w:val="22"/>
          <w:lang w:val="en-US"/>
        </w:rPr>
        <w:t xml:space="preserve">colors, </w:t>
      </w:r>
      <w:r w:rsidRPr="00AF5CA7">
        <w:rPr>
          <w:rFonts w:ascii="Helvetica" w:hAnsi="Helvetica" w:cs="Helvetica"/>
          <w:sz w:val="22"/>
          <w:szCs w:val="22"/>
          <w:lang w:val="en-US"/>
        </w:rPr>
        <w:t>furniture and artwork</w:t>
      </w:r>
      <w:r w:rsidR="00274451">
        <w:rPr>
          <w:rFonts w:ascii="Helvetica" w:hAnsi="Helvetica" w:cs="Helvetica"/>
          <w:sz w:val="22"/>
          <w:szCs w:val="22"/>
          <w:lang w:val="en-US"/>
        </w:rPr>
        <w:t xml:space="preserve"> into the space</w:t>
      </w:r>
      <w:r w:rsidRPr="00AF5CA7">
        <w:rPr>
          <w:rFonts w:ascii="Helvetica" w:hAnsi="Helvetica" w:cs="Helvetica"/>
          <w:sz w:val="22"/>
          <w:szCs w:val="22"/>
          <w:lang w:val="en-US"/>
        </w:rPr>
        <w:t>.</w:t>
      </w:r>
    </w:p>
    <w:p w14:paraId="6E2145F9" w14:textId="77777777" w:rsidR="00AC4AD1" w:rsidRPr="00AF5CA7" w:rsidRDefault="00AC4AD1" w:rsidP="00632E98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i/>
          <w:iCs/>
          <w:sz w:val="22"/>
          <w:szCs w:val="22"/>
          <w:lang w:val="en-US"/>
        </w:rPr>
      </w:pPr>
    </w:p>
    <w:p w14:paraId="71A2DCB5" w14:textId="0A593A69" w:rsidR="005C232F" w:rsidRPr="00223038" w:rsidRDefault="009E7FF5" w:rsidP="00632E98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b/>
          <w:sz w:val="22"/>
          <w:szCs w:val="22"/>
          <w:lang w:val="en-US"/>
        </w:rPr>
      </w:pPr>
      <w:r w:rsidRPr="00961E7D">
        <w:rPr>
          <w:rFonts w:ascii="Helvetica" w:hAnsi="Helvetica" w:cs="Helvetica"/>
          <w:sz w:val="22"/>
          <w:szCs w:val="22"/>
          <w:lang w:val="en-US"/>
        </w:rPr>
        <w:t>T</w:t>
      </w:r>
      <w:r w:rsidRPr="00223038">
        <w:rPr>
          <w:rFonts w:ascii="Helvetica" w:hAnsi="Helvetica" w:cs="Helvetica"/>
          <w:sz w:val="22"/>
          <w:szCs w:val="22"/>
          <w:lang w:val="en-US"/>
        </w:rPr>
        <w:t>he 70-meter long Talisman C1</w:t>
      </w:r>
      <w:r w:rsidR="00274451">
        <w:rPr>
          <w:rFonts w:ascii="Helvetica" w:hAnsi="Helvetica" w:cs="Helvetica"/>
          <w:sz w:val="22"/>
          <w:szCs w:val="22"/>
          <w:lang w:val="en-US"/>
        </w:rPr>
        <w:t>,</w:t>
      </w:r>
      <w:r w:rsidRPr="00223038">
        <w:rPr>
          <w:rFonts w:ascii="Helvetica" w:hAnsi="Helvetica" w:cs="Helvetica"/>
          <w:sz w:val="22"/>
          <w:szCs w:val="22"/>
          <w:lang w:val="en-US"/>
        </w:rPr>
        <w:t xml:space="preserve"> created by</w:t>
      </w:r>
      <w:r w:rsidR="00AF5CA7" w:rsidRPr="00223038">
        <w:rPr>
          <w:rFonts w:ascii="Helvetica" w:hAnsi="Helvetica" w:cs="Helvetica"/>
          <w:sz w:val="22"/>
          <w:szCs w:val="22"/>
          <w:lang w:val="en-US"/>
        </w:rPr>
        <w:t xml:space="preserve"> Proteksan Turquoise</w:t>
      </w:r>
      <w:r w:rsidR="00274451">
        <w:rPr>
          <w:rFonts w:ascii="Helvetica" w:hAnsi="Helvetica" w:cs="Helvetica"/>
          <w:sz w:val="22"/>
          <w:szCs w:val="22"/>
          <w:lang w:val="en-US"/>
        </w:rPr>
        <w:t>,</w:t>
      </w:r>
      <w:r w:rsidR="00AF5CA7" w:rsidRPr="00223038">
        <w:rPr>
          <w:rFonts w:ascii="Helvetica" w:hAnsi="Helvetica" w:cs="Helvetica"/>
          <w:sz w:val="22"/>
          <w:szCs w:val="22"/>
          <w:lang w:val="en-US"/>
        </w:rPr>
        <w:t xml:space="preserve"> </w:t>
      </w:r>
      <w:r w:rsidRPr="00223038">
        <w:rPr>
          <w:rFonts w:ascii="Helvetica" w:hAnsi="Helvetica" w:cs="Helvetica"/>
          <w:sz w:val="22"/>
          <w:szCs w:val="22"/>
          <w:lang w:val="en-US"/>
        </w:rPr>
        <w:t xml:space="preserve">sails </w:t>
      </w:r>
      <w:r w:rsidR="00AF5CA7" w:rsidRPr="00223038">
        <w:rPr>
          <w:rFonts w:ascii="Helvetica" w:hAnsi="Helvetica" w:cs="Helvetica"/>
          <w:sz w:val="22"/>
          <w:szCs w:val="22"/>
          <w:lang w:val="en-US"/>
        </w:rPr>
        <w:t xml:space="preserve">with GRAFF faucets. </w:t>
      </w:r>
    </w:p>
    <w:p w14:paraId="561915C1" w14:textId="7AB0FB15" w:rsidR="00AF5CA7" w:rsidRDefault="005C232F" w:rsidP="00632E98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val="en-US"/>
        </w:rPr>
      </w:pPr>
      <w:r>
        <w:rPr>
          <w:rFonts w:ascii="Helvetica" w:hAnsi="Helvetica" w:cs="Helvetica"/>
          <w:sz w:val="22"/>
          <w:szCs w:val="22"/>
          <w:lang w:val="en-US"/>
        </w:rPr>
        <w:t xml:space="preserve">It’s </w:t>
      </w:r>
      <w:r w:rsidR="00AF5CA7" w:rsidRPr="00AF5CA7">
        <w:rPr>
          <w:rFonts w:ascii="Helvetica" w:hAnsi="Helvetica" w:cs="Helvetica"/>
          <w:sz w:val="22"/>
          <w:szCs w:val="22"/>
          <w:lang w:val="en-US"/>
        </w:rPr>
        <w:t xml:space="preserve">the biggest yacht ever built by the </w:t>
      </w:r>
      <w:r>
        <w:rPr>
          <w:rFonts w:ascii="Helvetica" w:hAnsi="Helvetica" w:cs="Helvetica"/>
          <w:sz w:val="22"/>
          <w:szCs w:val="22"/>
          <w:lang w:val="en-US"/>
        </w:rPr>
        <w:t>Turkish shipyard</w:t>
      </w:r>
      <w:r w:rsidR="00AF5CA7" w:rsidRPr="00AF5CA7">
        <w:rPr>
          <w:rFonts w:ascii="Helvetica" w:hAnsi="Helvetica" w:cs="Helvetica"/>
          <w:sz w:val="22"/>
          <w:szCs w:val="22"/>
          <w:lang w:val="en-US"/>
        </w:rPr>
        <w:t>; both the interior and exterior have been designed by the famous H2 London studio for a private owner.</w:t>
      </w:r>
    </w:p>
    <w:p w14:paraId="53FFA1A1" w14:textId="77777777" w:rsidR="00AF5CA7" w:rsidRPr="00AF5CA7" w:rsidRDefault="00AF5CA7" w:rsidP="00632E98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val="en-US"/>
        </w:rPr>
      </w:pPr>
    </w:p>
    <w:p w14:paraId="010F6753" w14:textId="58A72ADF" w:rsidR="00AF5CA7" w:rsidRPr="00AF5CA7" w:rsidRDefault="00AF5CA7" w:rsidP="00632E98">
      <w:pPr>
        <w:widowControl w:val="0"/>
        <w:autoSpaceDE w:val="0"/>
        <w:autoSpaceDN w:val="0"/>
        <w:adjustRightInd w:val="0"/>
        <w:jc w:val="both"/>
        <w:rPr>
          <w:rFonts w:ascii="Helvetica" w:hAnsi="Helvetica" w:cs="Arial"/>
          <w:sz w:val="22"/>
          <w:szCs w:val="22"/>
          <w:lang w:val="en-US"/>
        </w:rPr>
      </w:pPr>
      <w:r w:rsidRPr="00AF5CA7">
        <w:rPr>
          <w:rFonts w:ascii="Helvetica" w:hAnsi="Helvetica" w:cs="Arial"/>
          <w:sz w:val="22"/>
          <w:szCs w:val="22"/>
          <w:lang w:val="en-US"/>
        </w:rPr>
        <w:t>The yacht, currently used for private charter</w:t>
      </w:r>
      <w:r w:rsidR="005C232F">
        <w:rPr>
          <w:rFonts w:ascii="Helvetica" w:hAnsi="Helvetica" w:cs="Arial"/>
          <w:sz w:val="22"/>
          <w:szCs w:val="22"/>
          <w:lang w:val="en-US"/>
        </w:rPr>
        <w:t xml:space="preserve">s, </w:t>
      </w:r>
      <w:r w:rsidR="00274451">
        <w:rPr>
          <w:rFonts w:ascii="Helvetica" w:hAnsi="Helvetica" w:cs="Arial"/>
          <w:sz w:val="22"/>
          <w:szCs w:val="22"/>
          <w:lang w:val="en-US"/>
        </w:rPr>
        <w:t xml:space="preserve">features </w:t>
      </w:r>
      <w:r w:rsidR="005C232F">
        <w:rPr>
          <w:rFonts w:ascii="Helvetica" w:hAnsi="Helvetica" w:cs="Arial"/>
          <w:sz w:val="22"/>
          <w:szCs w:val="22"/>
          <w:lang w:val="en-US"/>
        </w:rPr>
        <w:t>an</w:t>
      </w:r>
      <w:r w:rsidRPr="00AF5CA7">
        <w:rPr>
          <w:rFonts w:ascii="Helvetica" w:hAnsi="Helvetica" w:cs="Arial"/>
          <w:sz w:val="22"/>
          <w:szCs w:val="22"/>
          <w:lang w:val="en-US"/>
        </w:rPr>
        <w:t xml:space="preserve"> "art deco"</w:t>
      </w:r>
      <w:r w:rsidR="005C232F" w:rsidRPr="005C232F">
        <w:rPr>
          <w:rFonts w:ascii="Helvetica" w:hAnsi="Helvetica" w:cs="Arial"/>
          <w:sz w:val="22"/>
          <w:szCs w:val="22"/>
          <w:lang w:val="en-US"/>
        </w:rPr>
        <w:t xml:space="preserve"> </w:t>
      </w:r>
      <w:r w:rsidR="005C232F" w:rsidRPr="00AF5CA7">
        <w:rPr>
          <w:rFonts w:ascii="Helvetica" w:hAnsi="Helvetica" w:cs="Arial"/>
          <w:sz w:val="22"/>
          <w:szCs w:val="22"/>
          <w:lang w:val="en-US"/>
        </w:rPr>
        <w:t>theme</w:t>
      </w:r>
      <w:r w:rsidRPr="00AF5CA7">
        <w:rPr>
          <w:rFonts w:ascii="Helvetica" w:hAnsi="Helvetica" w:cs="Arial"/>
          <w:sz w:val="22"/>
          <w:szCs w:val="22"/>
          <w:lang w:val="en-US"/>
        </w:rPr>
        <w:t xml:space="preserve"> </w:t>
      </w:r>
      <w:r w:rsidR="00274451">
        <w:rPr>
          <w:rFonts w:ascii="Helvetica" w:hAnsi="Helvetica" w:cs="Arial"/>
          <w:sz w:val="22"/>
          <w:szCs w:val="22"/>
          <w:lang w:val="en-US"/>
        </w:rPr>
        <w:t>throughout</w:t>
      </w:r>
      <w:r w:rsidRPr="00AF5CA7">
        <w:rPr>
          <w:rFonts w:ascii="Helvetica" w:hAnsi="Helvetica" w:cs="Arial"/>
          <w:sz w:val="22"/>
          <w:szCs w:val="22"/>
          <w:lang w:val="en-US"/>
        </w:rPr>
        <w:t xml:space="preserve"> all </w:t>
      </w:r>
      <w:r w:rsidR="005C232F">
        <w:rPr>
          <w:rFonts w:ascii="Helvetica" w:hAnsi="Helvetica" w:cs="Arial"/>
          <w:sz w:val="22"/>
          <w:szCs w:val="22"/>
          <w:lang w:val="en-US"/>
        </w:rPr>
        <w:t xml:space="preserve">furnished </w:t>
      </w:r>
      <w:r w:rsidR="00274451">
        <w:rPr>
          <w:rFonts w:ascii="Helvetica" w:hAnsi="Helvetica" w:cs="Arial"/>
          <w:sz w:val="22"/>
          <w:szCs w:val="22"/>
          <w:lang w:val="en-US"/>
        </w:rPr>
        <w:t>areas</w:t>
      </w:r>
      <w:r w:rsidRPr="00AF5CA7">
        <w:rPr>
          <w:rFonts w:ascii="Helvetica" w:hAnsi="Helvetica" w:cs="Arial"/>
          <w:sz w:val="22"/>
          <w:szCs w:val="22"/>
          <w:lang w:val="en-US"/>
        </w:rPr>
        <w:t xml:space="preserve">. </w:t>
      </w:r>
      <w:r w:rsidR="00717AEA">
        <w:rPr>
          <w:rFonts w:ascii="Helvetica" w:hAnsi="Helvetica" w:cs="Arial"/>
          <w:sz w:val="22"/>
          <w:szCs w:val="22"/>
          <w:lang w:val="en-US"/>
        </w:rPr>
        <w:t xml:space="preserve">Beyond </w:t>
      </w:r>
      <w:r w:rsidR="00717AEA" w:rsidRPr="00AF5CA7">
        <w:rPr>
          <w:rFonts w:ascii="Helvetica" w:hAnsi="Helvetica" w:cs="Arial"/>
          <w:sz w:val="22"/>
          <w:szCs w:val="22"/>
          <w:lang w:val="en-US"/>
        </w:rPr>
        <w:t xml:space="preserve">the spacious </w:t>
      </w:r>
      <w:r w:rsidR="00717AEA">
        <w:rPr>
          <w:rFonts w:ascii="Helvetica" w:hAnsi="Helvetica" w:cs="Arial"/>
          <w:sz w:val="22"/>
          <w:szCs w:val="22"/>
          <w:lang w:val="en-US"/>
        </w:rPr>
        <w:t>lounge</w:t>
      </w:r>
      <w:r w:rsidR="00274451">
        <w:rPr>
          <w:rFonts w:ascii="Helvetica" w:hAnsi="Helvetica" w:cs="Arial"/>
          <w:sz w:val="22"/>
          <w:szCs w:val="22"/>
          <w:lang w:val="en-US"/>
        </w:rPr>
        <w:t xml:space="preserve"> and </w:t>
      </w:r>
      <w:r w:rsidR="00717AEA" w:rsidRPr="00AF5CA7">
        <w:rPr>
          <w:rFonts w:ascii="Helvetica" w:hAnsi="Helvetica" w:cs="Arial"/>
          <w:sz w:val="22"/>
          <w:szCs w:val="22"/>
          <w:lang w:val="en-US"/>
        </w:rPr>
        <w:t>the fitness area</w:t>
      </w:r>
      <w:r w:rsidR="00274451">
        <w:rPr>
          <w:rFonts w:ascii="Helvetica" w:hAnsi="Helvetica" w:cs="Arial"/>
          <w:sz w:val="22"/>
          <w:szCs w:val="22"/>
          <w:lang w:val="en-US"/>
        </w:rPr>
        <w:t xml:space="preserve"> are</w:t>
      </w:r>
      <w:r w:rsidR="00717AEA">
        <w:rPr>
          <w:rFonts w:ascii="Helvetica" w:hAnsi="Helvetica" w:cs="Arial"/>
          <w:sz w:val="22"/>
          <w:szCs w:val="22"/>
          <w:lang w:val="en-US"/>
        </w:rPr>
        <w:t xml:space="preserve"> beautiful </w:t>
      </w:r>
      <w:r w:rsidRPr="00AF5CA7">
        <w:rPr>
          <w:rFonts w:ascii="Helvetica" w:hAnsi="Helvetica" w:cs="Arial"/>
          <w:sz w:val="22"/>
          <w:szCs w:val="22"/>
          <w:lang w:val="en-US"/>
        </w:rPr>
        <w:t>rooms designed to accommodate up to 12 guests</w:t>
      </w:r>
      <w:r w:rsidR="00274451">
        <w:rPr>
          <w:rFonts w:ascii="Helvetica" w:hAnsi="Helvetica" w:cs="Arial"/>
          <w:sz w:val="22"/>
          <w:szCs w:val="22"/>
          <w:lang w:val="en-US"/>
        </w:rPr>
        <w:t>.</w:t>
      </w:r>
      <w:r w:rsidRPr="00AF5CA7">
        <w:rPr>
          <w:rFonts w:ascii="Helvetica" w:hAnsi="Helvetica" w:cs="Arial"/>
          <w:sz w:val="22"/>
          <w:szCs w:val="22"/>
          <w:lang w:val="en-US"/>
        </w:rPr>
        <w:t xml:space="preserve"> </w:t>
      </w:r>
      <w:r w:rsidR="00274451">
        <w:rPr>
          <w:rFonts w:ascii="Helvetica" w:hAnsi="Helvetica" w:cs="Arial"/>
          <w:sz w:val="22"/>
          <w:szCs w:val="22"/>
          <w:lang w:val="en-US"/>
        </w:rPr>
        <w:t>T</w:t>
      </w:r>
      <w:r w:rsidR="00717AEA">
        <w:rPr>
          <w:rFonts w:ascii="Helvetica" w:hAnsi="Helvetica" w:cs="Arial"/>
          <w:sz w:val="22"/>
          <w:szCs w:val="22"/>
          <w:lang w:val="en-US"/>
        </w:rPr>
        <w:t xml:space="preserve">wo elements </w:t>
      </w:r>
      <w:r w:rsidRPr="00AF5CA7">
        <w:rPr>
          <w:rFonts w:ascii="Helvetica" w:hAnsi="Helvetica" w:cs="Arial"/>
          <w:sz w:val="22"/>
          <w:szCs w:val="22"/>
          <w:lang w:val="en-US"/>
        </w:rPr>
        <w:t>stand out for their originality</w:t>
      </w:r>
      <w:r w:rsidR="00717AEA">
        <w:rPr>
          <w:rFonts w:ascii="Helvetica" w:hAnsi="Helvetica" w:cs="Arial"/>
          <w:sz w:val="22"/>
          <w:szCs w:val="22"/>
          <w:lang w:val="en-US"/>
        </w:rPr>
        <w:t>:</w:t>
      </w:r>
      <w:r w:rsidRPr="00AF5CA7">
        <w:rPr>
          <w:rFonts w:ascii="Helvetica" w:hAnsi="Helvetica" w:cs="Arial"/>
          <w:sz w:val="22"/>
          <w:szCs w:val="22"/>
          <w:lang w:val="en-US"/>
        </w:rPr>
        <w:t xml:space="preserve"> the spiral staircase</w:t>
      </w:r>
      <w:r w:rsidR="00381072">
        <w:rPr>
          <w:rFonts w:ascii="Helvetica" w:hAnsi="Helvetica" w:cs="Arial"/>
          <w:sz w:val="22"/>
          <w:szCs w:val="22"/>
          <w:lang w:val="en-US"/>
        </w:rPr>
        <w:t>,</w:t>
      </w:r>
      <w:r w:rsidRPr="00AF5CA7">
        <w:rPr>
          <w:rFonts w:ascii="Helvetica" w:hAnsi="Helvetica" w:cs="Arial"/>
          <w:sz w:val="22"/>
          <w:szCs w:val="22"/>
          <w:lang w:val="en-US"/>
        </w:rPr>
        <w:t xml:space="preserve"> with a custom made </w:t>
      </w:r>
      <w:r w:rsidR="00717AEA" w:rsidRPr="00AF5CA7">
        <w:rPr>
          <w:rFonts w:ascii="Helvetica" w:hAnsi="Helvetica" w:cs="Arial"/>
          <w:sz w:val="22"/>
          <w:szCs w:val="22"/>
          <w:lang w:val="en-US"/>
        </w:rPr>
        <w:t xml:space="preserve">chandelier </w:t>
      </w:r>
      <w:r w:rsidRPr="00AF5CA7">
        <w:rPr>
          <w:rFonts w:ascii="Helvetica" w:hAnsi="Helvetica" w:cs="Arial"/>
          <w:sz w:val="22"/>
          <w:szCs w:val="22"/>
          <w:lang w:val="en-US"/>
        </w:rPr>
        <w:t xml:space="preserve">hung over the entire </w:t>
      </w:r>
      <w:r w:rsidR="00717AEA">
        <w:rPr>
          <w:rFonts w:ascii="Helvetica" w:hAnsi="Helvetica" w:cs="Arial"/>
          <w:sz w:val="22"/>
          <w:szCs w:val="22"/>
          <w:lang w:val="en-US"/>
        </w:rPr>
        <w:t>h</w:t>
      </w:r>
      <w:r w:rsidR="00223038">
        <w:rPr>
          <w:rFonts w:ascii="Helvetica" w:hAnsi="Helvetica" w:cs="Arial"/>
          <w:sz w:val="22"/>
          <w:szCs w:val="22"/>
          <w:lang w:val="en-US"/>
        </w:rPr>
        <w:t>e</w:t>
      </w:r>
      <w:r w:rsidR="00717AEA">
        <w:rPr>
          <w:rFonts w:ascii="Helvetica" w:hAnsi="Helvetica" w:cs="Arial"/>
          <w:sz w:val="22"/>
          <w:szCs w:val="22"/>
          <w:lang w:val="en-US"/>
        </w:rPr>
        <w:t>ight</w:t>
      </w:r>
      <w:r w:rsidRPr="00AF5CA7">
        <w:rPr>
          <w:rFonts w:ascii="Helvetica" w:hAnsi="Helvetica" w:cs="Arial"/>
          <w:sz w:val="22"/>
          <w:szCs w:val="22"/>
          <w:lang w:val="en-US"/>
        </w:rPr>
        <w:t xml:space="preserve"> of the </w:t>
      </w:r>
      <w:r w:rsidR="00717AEA">
        <w:rPr>
          <w:rFonts w:ascii="Helvetica" w:hAnsi="Helvetica" w:cs="Arial"/>
          <w:sz w:val="22"/>
          <w:szCs w:val="22"/>
          <w:lang w:val="en-US"/>
        </w:rPr>
        <w:t>yacht</w:t>
      </w:r>
      <w:r w:rsidRPr="00AF5CA7">
        <w:rPr>
          <w:rFonts w:ascii="Helvetica" w:hAnsi="Helvetica" w:cs="Arial"/>
          <w:sz w:val="22"/>
          <w:szCs w:val="22"/>
          <w:lang w:val="en-US"/>
        </w:rPr>
        <w:t xml:space="preserve"> and the sky lounge</w:t>
      </w:r>
      <w:r w:rsidR="00717AEA">
        <w:rPr>
          <w:rFonts w:ascii="Helvetica" w:hAnsi="Helvetica" w:cs="Arial"/>
          <w:sz w:val="22"/>
          <w:szCs w:val="22"/>
          <w:lang w:val="en-US"/>
        </w:rPr>
        <w:t>,</w:t>
      </w:r>
      <w:r w:rsidRPr="00AF5CA7">
        <w:rPr>
          <w:rFonts w:ascii="Helvetica" w:hAnsi="Helvetica" w:cs="Arial"/>
          <w:sz w:val="22"/>
          <w:szCs w:val="22"/>
          <w:lang w:val="en-US"/>
        </w:rPr>
        <w:t xml:space="preserve"> with </w:t>
      </w:r>
      <w:r w:rsidR="00717AEA">
        <w:rPr>
          <w:rFonts w:ascii="Helvetica" w:hAnsi="Helvetica" w:cs="Arial"/>
          <w:sz w:val="22"/>
          <w:szCs w:val="22"/>
          <w:lang w:val="en-US"/>
        </w:rPr>
        <w:t>a 360-degree view</w:t>
      </w:r>
      <w:r w:rsidRPr="00AF5CA7">
        <w:rPr>
          <w:rFonts w:ascii="Helvetica" w:hAnsi="Helvetica" w:cs="Arial"/>
          <w:sz w:val="22"/>
          <w:szCs w:val="22"/>
          <w:lang w:val="en-US"/>
        </w:rPr>
        <w:t>.</w:t>
      </w:r>
    </w:p>
    <w:p w14:paraId="40A6C397" w14:textId="77777777" w:rsidR="008172B7" w:rsidRPr="00AF5CA7" w:rsidRDefault="008172B7" w:rsidP="00632E98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val="en-US"/>
        </w:rPr>
      </w:pPr>
    </w:p>
    <w:p w14:paraId="3BDE36DF" w14:textId="77777777" w:rsidR="00961E7D" w:rsidRDefault="00961E7D" w:rsidP="00632E98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val="en-US"/>
        </w:rPr>
      </w:pPr>
      <w:r>
        <w:rPr>
          <w:rFonts w:ascii="Helvetica" w:hAnsi="Helvetica" w:cs="Arial"/>
          <w:sz w:val="22"/>
          <w:szCs w:val="22"/>
          <w:lang w:val="en-US"/>
        </w:rPr>
        <w:t xml:space="preserve">The bathrooms </w:t>
      </w:r>
      <w:r w:rsidR="00274451">
        <w:rPr>
          <w:rFonts w:ascii="Helvetica" w:hAnsi="Helvetica" w:cs="Arial"/>
          <w:sz w:val="22"/>
          <w:szCs w:val="22"/>
          <w:lang w:val="en-US"/>
        </w:rPr>
        <w:t xml:space="preserve">were designed to exude elegance and </w:t>
      </w:r>
      <w:r w:rsidR="00AF5CA7" w:rsidRPr="00AF5CA7">
        <w:rPr>
          <w:rFonts w:ascii="Helvetica" w:hAnsi="Helvetica" w:cs="Arial"/>
          <w:sz w:val="22"/>
          <w:szCs w:val="22"/>
          <w:lang w:val="en-US"/>
        </w:rPr>
        <w:t>lu</w:t>
      </w:r>
      <w:r w:rsidR="00717AEA">
        <w:rPr>
          <w:rFonts w:ascii="Helvetica" w:hAnsi="Helvetica" w:cs="Arial"/>
          <w:sz w:val="22"/>
          <w:szCs w:val="22"/>
          <w:lang w:val="en-US"/>
        </w:rPr>
        <w:t>xury</w:t>
      </w:r>
      <w:r w:rsidR="00381072">
        <w:rPr>
          <w:rFonts w:ascii="Helvetica" w:hAnsi="Helvetica" w:cs="Arial"/>
          <w:sz w:val="22"/>
          <w:szCs w:val="22"/>
          <w:lang w:val="en-US"/>
        </w:rPr>
        <w:t>.</w:t>
      </w:r>
      <w:r w:rsidR="00AF5CA7" w:rsidRPr="00AF5CA7">
        <w:rPr>
          <w:rFonts w:ascii="Helvetica" w:hAnsi="Helvetica" w:cs="Arial"/>
          <w:sz w:val="22"/>
          <w:szCs w:val="22"/>
          <w:lang w:val="en-US"/>
        </w:rPr>
        <w:t xml:space="preserve"> </w:t>
      </w:r>
      <w:r w:rsidR="00381072">
        <w:rPr>
          <w:rFonts w:ascii="Helvetica" w:hAnsi="Helvetica" w:cs="Arial"/>
          <w:sz w:val="22"/>
          <w:szCs w:val="22"/>
          <w:lang w:val="en-US"/>
        </w:rPr>
        <w:t>T</w:t>
      </w:r>
      <w:r w:rsidR="00717AEA">
        <w:rPr>
          <w:rFonts w:ascii="Helvetica" w:hAnsi="Helvetica" w:cs="Arial"/>
          <w:sz w:val="22"/>
          <w:szCs w:val="22"/>
          <w:lang w:val="en-US"/>
        </w:rPr>
        <w:t>he steam room is used by the owner</w:t>
      </w:r>
      <w:r w:rsidR="00223038">
        <w:rPr>
          <w:rFonts w:ascii="Helvetica" w:hAnsi="Helvetica" w:cs="Arial"/>
          <w:sz w:val="22"/>
          <w:szCs w:val="22"/>
          <w:lang w:val="en-US"/>
        </w:rPr>
        <w:t xml:space="preserve"> exclusively</w:t>
      </w:r>
      <w:r w:rsidR="00717AEA">
        <w:rPr>
          <w:rFonts w:ascii="Helvetica" w:hAnsi="Helvetica" w:cs="Arial"/>
          <w:sz w:val="22"/>
          <w:szCs w:val="22"/>
          <w:lang w:val="en-US"/>
        </w:rPr>
        <w:t xml:space="preserve"> for his</w:t>
      </w:r>
      <w:r w:rsidR="00AF5CA7" w:rsidRPr="00AF5CA7">
        <w:rPr>
          <w:rFonts w:ascii="Helvetica" w:hAnsi="Helvetica" w:cs="Arial"/>
          <w:sz w:val="22"/>
          <w:szCs w:val="22"/>
          <w:lang w:val="en-US"/>
        </w:rPr>
        <w:t xml:space="preserve"> VIP guests.</w:t>
      </w:r>
      <w:r w:rsidR="00274451">
        <w:rPr>
          <w:rFonts w:ascii="Helvetica" w:hAnsi="Helvetica" w:cs="Helvetica"/>
          <w:sz w:val="22"/>
          <w:szCs w:val="22"/>
          <w:lang w:val="en-US"/>
        </w:rPr>
        <w:t xml:space="preserve"> </w:t>
      </w:r>
    </w:p>
    <w:p w14:paraId="41C9CFA0" w14:textId="58D9F022" w:rsidR="00AF5CA7" w:rsidRDefault="00AF5CA7" w:rsidP="00632E98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val="en-US"/>
        </w:rPr>
      </w:pPr>
      <w:r w:rsidRPr="00AF5CA7">
        <w:rPr>
          <w:rFonts w:ascii="Helvetica" w:hAnsi="Helvetica" w:cs="Helvetica"/>
          <w:sz w:val="22"/>
          <w:szCs w:val="22"/>
          <w:lang w:val="en-US"/>
        </w:rPr>
        <w:t>GRAFF</w:t>
      </w:r>
      <w:r w:rsidR="00153502">
        <w:rPr>
          <w:rFonts w:ascii="Helvetica" w:hAnsi="Helvetica" w:cs="Helvetica"/>
          <w:sz w:val="22"/>
          <w:szCs w:val="22"/>
          <w:lang w:val="en-US"/>
        </w:rPr>
        <w:t xml:space="preserve"> faucets represent </w:t>
      </w:r>
      <w:r w:rsidRPr="00AF5CA7">
        <w:rPr>
          <w:rFonts w:ascii="Helvetica" w:hAnsi="Helvetica" w:cs="Helvetica"/>
          <w:sz w:val="22"/>
          <w:szCs w:val="22"/>
          <w:lang w:val="en-US"/>
        </w:rPr>
        <w:t xml:space="preserve">a further step </w:t>
      </w:r>
      <w:r w:rsidR="00153502">
        <w:rPr>
          <w:rFonts w:ascii="Helvetica" w:hAnsi="Helvetica" w:cs="Helvetica"/>
          <w:sz w:val="22"/>
          <w:szCs w:val="22"/>
          <w:lang w:val="en-US"/>
        </w:rPr>
        <w:t xml:space="preserve">towards </w:t>
      </w:r>
      <w:r w:rsidRPr="00AF5CA7">
        <w:rPr>
          <w:rFonts w:ascii="Helvetica" w:hAnsi="Helvetica" w:cs="Helvetica"/>
          <w:sz w:val="22"/>
          <w:szCs w:val="22"/>
          <w:lang w:val="en-US"/>
        </w:rPr>
        <w:t xml:space="preserve">the </w:t>
      </w:r>
      <w:r w:rsidR="00381072">
        <w:rPr>
          <w:rFonts w:ascii="Helvetica" w:hAnsi="Helvetica" w:cs="Helvetica"/>
          <w:sz w:val="22"/>
          <w:szCs w:val="22"/>
          <w:lang w:val="en-US"/>
        </w:rPr>
        <w:t>blending</w:t>
      </w:r>
      <w:r w:rsidR="00381072" w:rsidRPr="00AF5CA7">
        <w:rPr>
          <w:rFonts w:ascii="Helvetica" w:hAnsi="Helvetica" w:cs="Helvetica"/>
          <w:sz w:val="22"/>
          <w:szCs w:val="22"/>
          <w:lang w:val="en-US"/>
        </w:rPr>
        <w:t xml:space="preserve"> </w:t>
      </w:r>
      <w:r w:rsidRPr="00AF5CA7">
        <w:rPr>
          <w:rFonts w:ascii="Helvetica" w:hAnsi="Helvetica" w:cs="Helvetica"/>
          <w:sz w:val="22"/>
          <w:szCs w:val="22"/>
          <w:lang w:val="en-US"/>
        </w:rPr>
        <w:t>between the world of interior design and</w:t>
      </w:r>
      <w:r w:rsidR="00223038">
        <w:rPr>
          <w:rFonts w:ascii="Helvetica" w:hAnsi="Helvetica" w:cs="Helvetica"/>
          <w:sz w:val="22"/>
          <w:szCs w:val="22"/>
          <w:lang w:val="en-US"/>
        </w:rPr>
        <w:t xml:space="preserve"> nautical style</w:t>
      </w:r>
      <w:r w:rsidRPr="00AF5CA7">
        <w:rPr>
          <w:rFonts w:ascii="Helvetica" w:hAnsi="Helvetica" w:cs="Helvetica"/>
          <w:sz w:val="22"/>
          <w:szCs w:val="22"/>
          <w:lang w:val="en-US"/>
        </w:rPr>
        <w:t xml:space="preserve">. </w:t>
      </w:r>
      <w:r w:rsidR="00153502">
        <w:rPr>
          <w:rFonts w:ascii="Helvetica" w:hAnsi="Helvetica" w:cs="Helvetica"/>
          <w:sz w:val="22"/>
          <w:szCs w:val="22"/>
          <w:lang w:val="en-US"/>
        </w:rPr>
        <w:t>GRAFF Luna has been chosen to decorate the yac</w:t>
      </w:r>
      <w:r w:rsidR="00223038">
        <w:rPr>
          <w:rFonts w:ascii="Helvetica" w:hAnsi="Helvetica" w:cs="Helvetica"/>
          <w:sz w:val="22"/>
          <w:szCs w:val="22"/>
          <w:lang w:val="en-US"/>
        </w:rPr>
        <w:t>ht bathrooms for its capacity of</w:t>
      </w:r>
      <w:r w:rsidR="00153502">
        <w:rPr>
          <w:rFonts w:ascii="Helvetica" w:hAnsi="Helvetica" w:cs="Helvetica"/>
          <w:sz w:val="22"/>
          <w:szCs w:val="22"/>
          <w:lang w:val="en-US"/>
        </w:rPr>
        <w:t xml:space="preserve"> re-</w:t>
      </w:r>
      <w:r w:rsidRPr="00AF5CA7">
        <w:rPr>
          <w:rFonts w:ascii="Helvetica" w:hAnsi="Helvetica" w:cs="Helvetica"/>
          <w:sz w:val="22"/>
          <w:szCs w:val="22"/>
          <w:lang w:val="en-US"/>
        </w:rPr>
        <w:t>creating on-board atmosphere</w:t>
      </w:r>
      <w:r w:rsidR="00153502">
        <w:rPr>
          <w:rFonts w:ascii="Helvetica" w:hAnsi="Helvetica" w:cs="Helvetica"/>
          <w:sz w:val="22"/>
          <w:szCs w:val="22"/>
          <w:lang w:val="en-US"/>
        </w:rPr>
        <w:t>s</w:t>
      </w:r>
      <w:r w:rsidRPr="00AF5CA7">
        <w:rPr>
          <w:rFonts w:ascii="Helvetica" w:hAnsi="Helvetica" w:cs="Helvetica"/>
          <w:sz w:val="22"/>
          <w:szCs w:val="22"/>
          <w:lang w:val="en-US"/>
        </w:rPr>
        <w:t xml:space="preserve"> with an urban contemporary </w:t>
      </w:r>
      <w:r w:rsidR="00153502">
        <w:rPr>
          <w:rFonts w:ascii="Helvetica" w:hAnsi="Helvetica" w:cs="Helvetica"/>
          <w:sz w:val="22"/>
          <w:szCs w:val="22"/>
          <w:lang w:val="en-US"/>
        </w:rPr>
        <w:t>look</w:t>
      </w:r>
      <w:r w:rsidRPr="00AF5CA7">
        <w:rPr>
          <w:rFonts w:ascii="Helvetica" w:hAnsi="Helvetica" w:cs="Helvetica"/>
          <w:sz w:val="22"/>
          <w:szCs w:val="22"/>
          <w:lang w:val="en-US"/>
        </w:rPr>
        <w:t>.</w:t>
      </w:r>
    </w:p>
    <w:p w14:paraId="6FADCD44" w14:textId="77777777" w:rsidR="00274451" w:rsidRDefault="00274451" w:rsidP="00632E98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val="en-US"/>
        </w:rPr>
      </w:pPr>
    </w:p>
    <w:p w14:paraId="6AC6E143" w14:textId="03C537EB" w:rsidR="00AF5CA7" w:rsidRPr="001C5E86" w:rsidRDefault="00AF5CA7" w:rsidP="00632E98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i/>
          <w:sz w:val="22"/>
          <w:szCs w:val="22"/>
          <w:lang w:val="en-US"/>
        </w:rPr>
      </w:pPr>
      <w:r w:rsidRPr="00AF5CA7">
        <w:rPr>
          <w:rFonts w:ascii="Helvetica" w:hAnsi="Helvetica" w:cs="Helvetica"/>
          <w:sz w:val="22"/>
          <w:szCs w:val="22"/>
          <w:lang w:val="en-US"/>
        </w:rPr>
        <w:t>"</w:t>
      </w:r>
      <w:r w:rsidRPr="00153502">
        <w:rPr>
          <w:rFonts w:ascii="Helvetica" w:hAnsi="Helvetica" w:cs="Helvetica"/>
          <w:i/>
          <w:sz w:val="22"/>
          <w:szCs w:val="22"/>
          <w:lang w:val="en-US"/>
        </w:rPr>
        <w:t xml:space="preserve">The </w:t>
      </w:r>
      <w:r w:rsidR="00153502" w:rsidRPr="00153502">
        <w:rPr>
          <w:rFonts w:ascii="Helvetica" w:hAnsi="Helvetica" w:cs="Helvetica"/>
          <w:i/>
          <w:sz w:val="22"/>
          <w:szCs w:val="22"/>
          <w:lang w:val="en-US"/>
        </w:rPr>
        <w:t>inspiration</w:t>
      </w:r>
      <w:r w:rsidRPr="00153502">
        <w:rPr>
          <w:rFonts w:ascii="Helvetica" w:hAnsi="Helvetica" w:cs="Helvetica"/>
          <w:i/>
          <w:sz w:val="22"/>
          <w:szCs w:val="22"/>
          <w:lang w:val="en-US"/>
        </w:rPr>
        <w:t xml:space="preserve"> of our </w:t>
      </w:r>
      <w:r w:rsidR="00153502" w:rsidRPr="00153502">
        <w:rPr>
          <w:rFonts w:ascii="Helvetica" w:hAnsi="Helvetica" w:cs="Helvetica"/>
          <w:i/>
          <w:sz w:val="22"/>
          <w:szCs w:val="22"/>
          <w:lang w:val="en-US"/>
        </w:rPr>
        <w:t>faucet</w:t>
      </w:r>
      <w:r w:rsidRPr="00153502">
        <w:rPr>
          <w:rFonts w:ascii="Helvetica" w:hAnsi="Helvetica" w:cs="Helvetica"/>
          <w:i/>
          <w:sz w:val="22"/>
          <w:szCs w:val="22"/>
          <w:lang w:val="en-US"/>
        </w:rPr>
        <w:t xml:space="preserve"> collection is </w:t>
      </w:r>
      <w:r w:rsidR="00153502" w:rsidRPr="00153502">
        <w:rPr>
          <w:rFonts w:ascii="Helvetica" w:hAnsi="Helvetica" w:cs="Helvetica"/>
          <w:i/>
          <w:sz w:val="22"/>
          <w:szCs w:val="22"/>
          <w:lang w:val="en-US"/>
        </w:rPr>
        <w:t xml:space="preserve">based on </w:t>
      </w:r>
      <w:r w:rsidRPr="00153502">
        <w:rPr>
          <w:rFonts w:ascii="Helvetica" w:hAnsi="Helvetica" w:cs="Helvetica"/>
          <w:i/>
          <w:sz w:val="22"/>
          <w:szCs w:val="22"/>
          <w:lang w:val="en-US"/>
        </w:rPr>
        <w:t xml:space="preserve">the desire </w:t>
      </w:r>
      <w:r w:rsidR="00153502" w:rsidRPr="00153502">
        <w:rPr>
          <w:rFonts w:ascii="Helvetica" w:hAnsi="Helvetica" w:cs="Helvetica"/>
          <w:i/>
          <w:sz w:val="22"/>
          <w:szCs w:val="22"/>
          <w:lang w:val="en-US"/>
        </w:rPr>
        <w:t>to convey the concept of</w:t>
      </w:r>
      <w:r w:rsidRPr="00153502">
        <w:rPr>
          <w:rFonts w:ascii="Helvetica" w:hAnsi="Helvetica" w:cs="Helvetica"/>
          <w:i/>
          <w:sz w:val="22"/>
          <w:szCs w:val="22"/>
          <w:lang w:val="en-US"/>
        </w:rPr>
        <w:t xml:space="preserve"> </w:t>
      </w:r>
      <w:r w:rsidR="00153502" w:rsidRPr="00153502">
        <w:rPr>
          <w:rFonts w:ascii="Helvetica" w:hAnsi="Helvetica" w:cs="Helvetica"/>
          <w:i/>
          <w:sz w:val="22"/>
          <w:szCs w:val="22"/>
          <w:lang w:val="en-US"/>
        </w:rPr>
        <w:t xml:space="preserve">quality </w:t>
      </w:r>
      <w:r w:rsidRPr="00153502">
        <w:rPr>
          <w:rFonts w:ascii="Helvetica" w:hAnsi="Helvetica" w:cs="Helvetica"/>
          <w:i/>
          <w:sz w:val="22"/>
          <w:szCs w:val="22"/>
          <w:lang w:val="en-US"/>
        </w:rPr>
        <w:t>artistic</w:t>
      </w:r>
      <w:r w:rsidR="00153502" w:rsidRPr="00153502">
        <w:rPr>
          <w:rFonts w:ascii="Helvetica" w:hAnsi="Helvetica" w:cs="Helvetica"/>
          <w:i/>
          <w:sz w:val="22"/>
          <w:szCs w:val="22"/>
          <w:lang w:val="en-US"/>
        </w:rPr>
        <w:t xml:space="preserve"> design</w:t>
      </w:r>
      <w:r w:rsidR="00381072">
        <w:rPr>
          <w:rFonts w:ascii="Helvetica" w:hAnsi="Helvetica" w:cs="Helvetica"/>
          <w:i/>
          <w:sz w:val="22"/>
          <w:szCs w:val="22"/>
          <w:lang w:val="en-US"/>
        </w:rPr>
        <w:t>,”</w:t>
      </w:r>
      <w:r w:rsidR="00153502">
        <w:rPr>
          <w:rFonts w:ascii="Helvetica" w:hAnsi="Helvetica" w:cs="Helvetica"/>
          <w:sz w:val="22"/>
          <w:szCs w:val="22"/>
          <w:lang w:val="en-US"/>
        </w:rPr>
        <w:t xml:space="preserve"> </w:t>
      </w:r>
      <w:r w:rsidR="00381072">
        <w:rPr>
          <w:rFonts w:ascii="Helvetica" w:hAnsi="Helvetica" w:cs="Helvetica"/>
          <w:sz w:val="22"/>
          <w:szCs w:val="22"/>
          <w:lang w:val="en-US"/>
        </w:rPr>
        <w:t>s</w:t>
      </w:r>
      <w:r w:rsidRPr="00AF5CA7">
        <w:rPr>
          <w:rFonts w:ascii="Helvetica" w:hAnsi="Helvetica" w:cs="Helvetica"/>
          <w:sz w:val="22"/>
          <w:szCs w:val="22"/>
          <w:lang w:val="en-US"/>
        </w:rPr>
        <w:t xml:space="preserve">ays Emanuela </w:t>
      </w:r>
      <w:r w:rsidR="00153502">
        <w:rPr>
          <w:rFonts w:ascii="Helvetica" w:hAnsi="Helvetica" w:cs="Helvetica"/>
          <w:sz w:val="22"/>
          <w:szCs w:val="22"/>
          <w:lang w:val="en-US"/>
        </w:rPr>
        <w:t>Tavolini</w:t>
      </w:r>
      <w:r w:rsidRPr="00AF5CA7">
        <w:rPr>
          <w:rFonts w:ascii="Helvetica" w:hAnsi="Helvetica" w:cs="Helvetica"/>
          <w:sz w:val="22"/>
          <w:szCs w:val="22"/>
          <w:lang w:val="en-US"/>
        </w:rPr>
        <w:t xml:space="preserve">, Sales Director Europe </w:t>
      </w:r>
      <w:r w:rsidR="00153502">
        <w:rPr>
          <w:rFonts w:ascii="Helvetica" w:hAnsi="Helvetica" w:cs="Helvetica"/>
          <w:sz w:val="22"/>
          <w:szCs w:val="22"/>
          <w:lang w:val="en-US"/>
        </w:rPr>
        <w:t xml:space="preserve">for the </w:t>
      </w:r>
      <w:r w:rsidRPr="00AF5CA7">
        <w:rPr>
          <w:rFonts w:ascii="Helvetica" w:hAnsi="Helvetica" w:cs="Helvetica"/>
          <w:sz w:val="22"/>
          <w:szCs w:val="22"/>
          <w:lang w:val="en-US"/>
        </w:rPr>
        <w:t xml:space="preserve">American </w:t>
      </w:r>
      <w:r w:rsidR="00153502">
        <w:rPr>
          <w:rFonts w:ascii="Helvetica" w:hAnsi="Helvetica" w:cs="Helvetica"/>
          <w:sz w:val="22"/>
          <w:szCs w:val="22"/>
          <w:lang w:val="en-US"/>
        </w:rPr>
        <w:t>company</w:t>
      </w:r>
      <w:r w:rsidR="00381072">
        <w:rPr>
          <w:rFonts w:ascii="Helvetica" w:hAnsi="Helvetica" w:cs="Helvetica"/>
          <w:sz w:val="22"/>
          <w:szCs w:val="22"/>
          <w:lang w:val="en-US"/>
        </w:rPr>
        <w:t>.</w:t>
      </w:r>
      <w:r w:rsidR="00153502">
        <w:rPr>
          <w:rFonts w:ascii="Helvetica" w:hAnsi="Helvetica" w:cs="Helvetica"/>
          <w:sz w:val="22"/>
          <w:szCs w:val="22"/>
          <w:lang w:val="en-US"/>
        </w:rPr>
        <w:t xml:space="preserve"> </w:t>
      </w:r>
      <w:r w:rsidR="00153502" w:rsidRPr="00153502">
        <w:rPr>
          <w:rFonts w:ascii="Helvetica" w:hAnsi="Helvetica" w:cs="Helvetica"/>
          <w:i/>
          <w:sz w:val="22"/>
          <w:szCs w:val="22"/>
          <w:lang w:val="en-US"/>
        </w:rPr>
        <w:t>“In this respect</w:t>
      </w:r>
      <w:r w:rsidRPr="00153502">
        <w:rPr>
          <w:rFonts w:ascii="Helvetica" w:hAnsi="Helvetica" w:cs="Helvetica"/>
          <w:i/>
          <w:sz w:val="22"/>
          <w:szCs w:val="22"/>
          <w:lang w:val="en-US"/>
        </w:rPr>
        <w:t xml:space="preserve"> the search for innovative materials is fundamental. For any outdoor environment and especially for </w:t>
      </w:r>
      <w:r w:rsidR="001C5E86">
        <w:rPr>
          <w:rFonts w:ascii="Helvetica" w:hAnsi="Helvetica" w:cs="Helvetica"/>
          <w:i/>
          <w:sz w:val="22"/>
          <w:szCs w:val="22"/>
          <w:lang w:val="en-US"/>
        </w:rPr>
        <w:t>one as</w:t>
      </w:r>
      <w:r w:rsidRPr="00153502">
        <w:rPr>
          <w:rFonts w:ascii="Helvetica" w:hAnsi="Helvetica" w:cs="Helvetica"/>
          <w:i/>
          <w:sz w:val="22"/>
          <w:szCs w:val="22"/>
          <w:lang w:val="en-US"/>
        </w:rPr>
        <w:t xml:space="preserve"> demanding as that of a yacht,</w:t>
      </w:r>
      <w:r w:rsidR="001C5E86">
        <w:rPr>
          <w:rFonts w:ascii="Helvetica" w:hAnsi="Helvetica" w:cs="Helvetica"/>
          <w:i/>
          <w:sz w:val="22"/>
          <w:szCs w:val="22"/>
          <w:lang w:val="en-US"/>
        </w:rPr>
        <w:t xml:space="preserve"> where</w:t>
      </w:r>
      <w:r w:rsidRPr="00153502">
        <w:rPr>
          <w:rFonts w:ascii="Helvetica" w:hAnsi="Helvetica" w:cs="Helvetica"/>
          <w:i/>
          <w:sz w:val="22"/>
          <w:szCs w:val="22"/>
          <w:lang w:val="en-US"/>
        </w:rPr>
        <w:t xml:space="preserve"> humidity and salinity</w:t>
      </w:r>
      <w:r w:rsidR="001C5E86">
        <w:rPr>
          <w:rFonts w:ascii="Helvetica" w:hAnsi="Helvetica" w:cs="Helvetica"/>
          <w:i/>
          <w:sz w:val="22"/>
          <w:szCs w:val="22"/>
          <w:lang w:val="en-US"/>
        </w:rPr>
        <w:t xml:space="preserve"> are much higher than normal</w:t>
      </w:r>
      <w:r w:rsidRPr="00153502">
        <w:rPr>
          <w:rFonts w:ascii="Helvetica" w:hAnsi="Helvetica" w:cs="Helvetica"/>
          <w:i/>
          <w:sz w:val="22"/>
          <w:szCs w:val="22"/>
          <w:lang w:val="en-US"/>
        </w:rPr>
        <w:t>, it is necessary to use highly resistant materials. Ship</w:t>
      </w:r>
      <w:r w:rsidR="00223038">
        <w:rPr>
          <w:rFonts w:ascii="Helvetica" w:hAnsi="Helvetica" w:cs="Helvetica"/>
          <w:i/>
          <w:sz w:val="22"/>
          <w:szCs w:val="22"/>
          <w:lang w:val="en-US"/>
        </w:rPr>
        <w:t xml:space="preserve"> </w:t>
      </w:r>
      <w:r w:rsidRPr="00153502">
        <w:rPr>
          <w:rFonts w:ascii="Helvetica" w:hAnsi="Helvetica" w:cs="Helvetica"/>
          <w:i/>
          <w:sz w:val="22"/>
          <w:szCs w:val="22"/>
          <w:lang w:val="en-US"/>
        </w:rPr>
        <w:t xml:space="preserve">owners select </w:t>
      </w:r>
      <w:r w:rsidR="001C5E86">
        <w:rPr>
          <w:rFonts w:ascii="Helvetica" w:hAnsi="Helvetica" w:cs="Helvetica"/>
          <w:i/>
          <w:sz w:val="22"/>
          <w:szCs w:val="22"/>
          <w:lang w:val="en-US"/>
        </w:rPr>
        <w:t xml:space="preserve">their </w:t>
      </w:r>
      <w:r w:rsidR="00223038">
        <w:rPr>
          <w:rFonts w:ascii="Helvetica" w:hAnsi="Helvetica" w:cs="Helvetica"/>
          <w:i/>
          <w:sz w:val="22"/>
          <w:szCs w:val="22"/>
          <w:lang w:val="en-US"/>
        </w:rPr>
        <w:t>favo</w:t>
      </w:r>
      <w:r w:rsidR="001C5E86">
        <w:rPr>
          <w:rFonts w:ascii="Helvetica" w:hAnsi="Helvetica" w:cs="Helvetica"/>
          <w:i/>
          <w:sz w:val="22"/>
          <w:szCs w:val="22"/>
          <w:lang w:val="en-US"/>
        </w:rPr>
        <w:t>rite products</w:t>
      </w:r>
      <w:r w:rsidRPr="00153502">
        <w:rPr>
          <w:rFonts w:ascii="Helvetica" w:hAnsi="Helvetica" w:cs="Helvetica"/>
          <w:i/>
          <w:sz w:val="22"/>
          <w:szCs w:val="22"/>
          <w:lang w:val="en-US"/>
        </w:rPr>
        <w:t xml:space="preserve"> from our collections and often require </w:t>
      </w:r>
      <w:r w:rsidR="001C5E86">
        <w:rPr>
          <w:rFonts w:ascii="Helvetica" w:hAnsi="Helvetica" w:cs="Helvetica"/>
          <w:i/>
          <w:sz w:val="22"/>
          <w:szCs w:val="22"/>
          <w:lang w:val="en-US"/>
        </w:rPr>
        <w:t xml:space="preserve">customized </w:t>
      </w:r>
      <w:r w:rsidRPr="00153502">
        <w:rPr>
          <w:rFonts w:ascii="Helvetica" w:hAnsi="Helvetica" w:cs="Helvetica"/>
          <w:i/>
          <w:sz w:val="22"/>
          <w:szCs w:val="22"/>
          <w:lang w:val="en-US"/>
        </w:rPr>
        <w:t xml:space="preserve">changes. </w:t>
      </w:r>
      <w:r w:rsidRPr="001C5E86">
        <w:rPr>
          <w:rFonts w:ascii="Helvetica" w:hAnsi="Helvetica" w:cs="Helvetica"/>
          <w:i/>
          <w:sz w:val="22"/>
          <w:szCs w:val="22"/>
          <w:lang w:val="en-US"/>
        </w:rPr>
        <w:t>"</w:t>
      </w:r>
    </w:p>
    <w:p w14:paraId="3C72FA0D" w14:textId="074F45C9" w:rsidR="00AF5CA7" w:rsidRPr="00AF5CA7" w:rsidRDefault="00AF5CA7" w:rsidP="00AF5CA7">
      <w:pPr>
        <w:widowControl w:val="0"/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  <w:lang w:val="en-US"/>
        </w:rPr>
      </w:pPr>
    </w:p>
    <w:p w14:paraId="4129A5BF" w14:textId="5AE0910A" w:rsidR="00AF5CA7" w:rsidRPr="00AF5CA7" w:rsidRDefault="00381072" w:rsidP="00AF5CA7">
      <w:pPr>
        <w:widowControl w:val="0"/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  <w:lang w:val="en-US"/>
        </w:rPr>
      </w:pPr>
      <w:r>
        <w:rPr>
          <w:rFonts w:ascii="Helvetica" w:hAnsi="Helvetica"/>
          <w:sz w:val="22"/>
          <w:szCs w:val="22"/>
          <w:lang w:val="en-US"/>
        </w:rPr>
        <w:t>For</w:t>
      </w:r>
      <w:r w:rsidR="00AF5CA7" w:rsidRPr="00AF5CA7">
        <w:rPr>
          <w:rFonts w:ascii="Helvetica" w:hAnsi="Helvetica"/>
          <w:sz w:val="22"/>
          <w:szCs w:val="22"/>
          <w:lang w:val="en-US"/>
        </w:rPr>
        <w:t xml:space="preserve"> this reason</w:t>
      </w:r>
      <w:r w:rsidR="00274451">
        <w:rPr>
          <w:rFonts w:ascii="Helvetica" w:hAnsi="Helvetica"/>
          <w:sz w:val="22"/>
          <w:szCs w:val="22"/>
          <w:lang w:val="en-US"/>
        </w:rPr>
        <w:t>,</w:t>
      </w:r>
      <w:r w:rsidR="00AF5CA7" w:rsidRPr="00AF5CA7">
        <w:rPr>
          <w:rFonts w:ascii="Helvetica" w:hAnsi="Helvetica"/>
          <w:sz w:val="22"/>
          <w:szCs w:val="22"/>
          <w:lang w:val="en-US"/>
        </w:rPr>
        <w:t xml:space="preserve"> GRAFF has </w:t>
      </w:r>
      <w:r w:rsidR="00A9109B">
        <w:rPr>
          <w:rFonts w:ascii="Helvetica" w:hAnsi="Helvetica"/>
          <w:sz w:val="22"/>
          <w:szCs w:val="22"/>
          <w:lang w:val="en-US"/>
        </w:rPr>
        <w:t xml:space="preserve">been able to </w:t>
      </w:r>
      <w:r w:rsidR="00223038">
        <w:rPr>
          <w:rFonts w:ascii="Helvetica" w:hAnsi="Helvetica"/>
          <w:sz w:val="22"/>
          <w:szCs w:val="22"/>
          <w:lang w:val="en-US"/>
        </w:rPr>
        <w:t>participate</w:t>
      </w:r>
      <w:r w:rsidR="00AF5CA7" w:rsidRPr="00AF5CA7">
        <w:rPr>
          <w:rFonts w:ascii="Helvetica" w:hAnsi="Helvetica"/>
          <w:sz w:val="22"/>
          <w:szCs w:val="22"/>
          <w:lang w:val="en-US"/>
        </w:rPr>
        <w:t xml:space="preserve"> in </w:t>
      </w:r>
      <w:r w:rsidR="00A9109B">
        <w:rPr>
          <w:rFonts w:ascii="Helvetica" w:hAnsi="Helvetica"/>
          <w:sz w:val="22"/>
          <w:szCs w:val="22"/>
          <w:lang w:val="en-US"/>
        </w:rPr>
        <w:t xml:space="preserve">an </w:t>
      </w:r>
      <w:r w:rsidR="00A9109B" w:rsidRPr="00AF5CA7">
        <w:rPr>
          <w:rFonts w:ascii="Helvetica" w:hAnsi="Helvetica"/>
          <w:sz w:val="22"/>
          <w:szCs w:val="22"/>
          <w:lang w:val="en-US"/>
        </w:rPr>
        <w:t>interior design</w:t>
      </w:r>
      <w:r w:rsidR="00A9109B">
        <w:rPr>
          <w:rFonts w:ascii="Helvetica" w:hAnsi="Helvetica"/>
          <w:sz w:val="22"/>
          <w:szCs w:val="22"/>
          <w:lang w:val="en-US"/>
        </w:rPr>
        <w:t xml:space="preserve"> project</w:t>
      </w:r>
      <w:r w:rsidR="00AF5CA7" w:rsidRPr="00AF5CA7">
        <w:rPr>
          <w:rFonts w:ascii="Helvetica" w:hAnsi="Helvetica"/>
          <w:sz w:val="22"/>
          <w:szCs w:val="22"/>
          <w:lang w:val="en-US"/>
        </w:rPr>
        <w:t xml:space="preserve"> in the nautical field</w:t>
      </w:r>
      <w:r w:rsidR="00A9109B">
        <w:rPr>
          <w:rFonts w:ascii="Helvetica" w:hAnsi="Helvetica"/>
          <w:sz w:val="22"/>
          <w:szCs w:val="22"/>
          <w:lang w:val="en-US"/>
        </w:rPr>
        <w:t>. T</w:t>
      </w:r>
      <w:r w:rsidR="00AF5CA7" w:rsidRPr="00AF5CA7">
        <w:rPr>
          <w:rFonts w:ascii="Helvetica" w:hAnsi="Helvetica"/>
          <w:sz w:val="22"/>
          <w:szCs w:val="22"/>
          <w:lang w:val="en-US"/>
        </w:rPr>
        <w:t>he strengt</w:t>
      </w:r>
      <w:r w:rsidR="00A9109B">
        <w:rPr>
          <w:rFonts w:ascii="Helvetica" w:hAnsi="Helvetica"/>
          <w:sz w:val="22"/>
          <w:szCs w:val="22"/>
          <w:lang w:val="en-US"/>
        </w:rPr>
        <w:t xml:space="preserve">h of its manufacturing know-how is magnificently expressed in </w:t>
      </w:r>
      <w:r w:rsidR="00274451">
        <w:rPr>
          <w:rFonts w:ascii="Helvetica" w:hAnsi="Helvetica"/>
          <w:sz w:val="22"/>
          <w:szCs w:val="22"/>
          <w:lang w:val="en-US"/>
        </w:rPr>
        <w:t>Luna’s</w:t>
      </w:r>
      <w:r w:rsidR="00274451" w:rsidRPr="00AF5CA7">
        <w:rPr>
          <w:rFonts w:ascii="Helvetica" w:hAnsi="Helvetica"/>
          <w:sz w:val="22"/>
          <w:szCs w:val="22"/>
          <w:lang w:val="en-US"/>
        </w:rPr>
        <w:t xml:space="preserve"> </w:t>
      </w:r>
      <w:r w:rsidR="00AF5CA7" w:rsidRPr="00AF5CA7">
        <w:rPr>
          <w:rFonts w:ascii="Helvetica" w:hAnsi="Helvetica"/>
          <w:sz w:val="22"/>
          <w:szCs w:val="22"/>
          <w:lang w:val="en-US"/>
        </w:rPr>
        <w:t xml:space="preserve">technical and aesthetic </w:t>
      </w:r>
      <w:r w:rsidR="00A9109B">
        <w:rPr>
          <w:rFonts w:ascii="Helvetica" w:hAnsi="Helvetica"/>
          <w:sz w:val="22"/>
          <w:szCs w:val="22"/>
          <w:lang w:val="en-US"/>
        </w:rPr>
        <w:t>details. Its</w:t>
      </w:r>
      <w:r w:rsidR="00AF5CA7" w:rsidRPr="00AF5CA7">
        <w:rPr>
          <w:rFonts w:ascii="Helvetica" w:hAnsi="Helvetica"/>
          <w:sz w:val="22"/>
          <w:szCs w:val="22"/>
          <w:lang w:val="en-US"/>
        </w:rPr>
        <w:t xml:space="preserve"> sinuous element</w:t>
      </w:r>
      <w:r w:rsidR="00A9109B">
        <w:rPr>
          <w:rFonts w:ascii="Helvetica" w:hAnsi="Helvetica"/>
          <w:sz w:val="22"/>
          <w:szCs w:val="22"/>
          <w:lang w:val="en-US"/>
        </w:rPr>
        <w:t>s</w:t>
      </w:r>
      <w:r w:rsidR="00AF5CA7" w:rsidRPr="00AF5CA7">
        <w:rPr>
          <w:rFonts w:ascii="Helvetica" w:hAnsi="Helvetica"/>
          <w:sz w:val="22"/>
          <w:szCs w:val="22"/>
          <w:lang w:val="en-US"/>
        </w:rPr>
        <w:t xml:space="preserve">, </w:t>
      </w:r>
      <w:r w:rsidR="00A9109B">
        <w:rPr>
          <w:rFonts w:ascii="Helvetica" w:hAnsi="Helvetica"/>
          <w:sz w:val="22"/>
          <w:szCs w:val="22"/>
          <w:lang w:val="en-US"/>
        </w:rPr>
        <w:t>characterized by an ultra-resistant polished chrome finish, float</w:t>
      </w:r>
      <w:r w:rsidR="00AF5CA7" w:rsidRPr="00AF5CA7">
        <w:rPr>
          <w:rFonts w:ascii="Helvetica" w:hAnsi="Helvetica"/>
          <w:sz w:val="22"/>
          <w:szCs w:val="22"/>
          <w:lang w:val="en-US"/>
        </w:rPr>
        <w:t xml:space="preserve"> gently on the wall: </w:t>
      </w:r>
      <w:r w:rsidR="00A9109B">
        <w:rPr>
          <w:rFonts w:ascii="Helvetica" w:hAnsi="Helvetica"/>
          <w:sz w:val="22"/>
          <w:szCs w:val="22"/>
          <w:lang w:val="en-US"/>
        </w:rPr>
        <w:t>its spout</w:t>
      </w:r>
      <w:r>
        <w:rPr>
          <w:rFonts w:ascii="Helvetica" w:hAnsi="Helvetica"/>
          <w:sz w:val="22"/>
          <w:szCs w:val="22"/>
          <w:lang w:val="en-US"/>
        </w:rPr>
        <w:t>’s</w:t>
      </w:r>
      <w:r w:rsidR="00A9109B">
        <w:rPr>
          <w:rFonts w:ascii="Helvetica" w:hAnsi="Helvetica"/>
          <w:sz w:val="22"/>
          <w:szCs w:val="22"/>
          <w:lang w:val="en-US"/>
        </w:rPr>
        <w:t xml:space="preserve"> c</w:t>
      </w:r>
      <w:r w:rsidR="00AF5CA7" w:rsidRPr="00AF5CA7">
        <w:rPr>
          <w:rFonts w:ascii="Helvetica" w:hAnsi="Helvetica"/>
          <w:sz w:val="22"/>
          <w:szCs w:val="22"/>
          <w:lang w:val="en-US"/>
        </w:rPr>
        <w:t>urve generate</w:t>
      </w:r>
      <w:r w:rsidR="00A9109B">
        <w:rPr>
          <w:rFonts w:ascii="Helvetica" w:hAnsi="Helvetica"/>
          <w:sz w:val="22"/>
          <w:szCs w:val="22"/>
          <w:lang w:val="en-US"/>
        </w:rPr>
        <w:t>s</w:t>
      </w:r>
      <w:r w:rsidR="00AF5CA7" w:rsidRPr="00AF5CA7">
        <w:rPr>
          <w:rFonts w:ascii="Helvetica" w:hAnsi="Helvetica"/>
          <w:sz w:val="22"/>
          <w:szCs w:val="22"/>
          <w:lang w:val="en-US"/>
        </w:rPr>
        <w:t xml:space="preserve"> an ethereal water flow inside the bathroom.</w:t>
      </w:r>
    </w:p>
    <w:p w14:paraId="52F6BD92" w14:textId="77777777" w:rsidR="00AE35DE" w:rsidRPr="00AF5CA7" w:rsidRDefault="00AE35DE" w:rsidP="00930044">
      <w:pPr>
        <w:widowControl w:val="0"/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  <w:lang w:val="en-US"/>
        </w:rPr>
      </w:pPr>
    </w:p>
    <w:tbl>
      <w:tblPr>
        <w:tblStyle w:val="Grigliatabella"/>
        <w:tblpPr w:leftFromText="141" w:rightFromText="141" w:vertAnchor="page" w:horzAnchor="page" w:tblpX="3583" w:tblpY="12578"/>
        <w:tblW w:w="0" w:type="auto"/>
        <w:tblLook w:val="04A0" w:firstRow="1" w:lastRow="0" w:firstColumn="1" w:lastColumn="0" w:noHBand="0" w:noVBand="1"/>
      </w:tblPr>
      <w:tblGrid>
        <w:gridCol w:w="2523"/>
        <w:gridCol w:w="2523"/>
      </w:tblGrid>
      <w:tr w:rsidR="00274451" w14:paraId="042292E7" w14:textId="77777777" w:rsidTr="0058421D">
        <w:trPr>
          <w:trHeight w:val="373"/>
        </w:trPr>
        <w:tc>
          <w:tcPr>
            <w:tcW w:w="2523" w:type="dxa"/>
          </w:tcPr>
          <w:p w14:paraId="6D268818" w14:textId="759BB1E0" w:rsidR="00223038" w:rsidRPr="00930044" w:rsidRDefault="00223038" w:rsidP="002744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Tipology</w:t>
            </w:r>
          </w:p>
        </w:tc>
        <w:tc>
          <w:tcPr>
            <w:tcW w:w="2523" w:type="dxa"/>
          </w:tcPr>
          <w:p w14:paraId="7A3FFEE5" w14:textId="77777777" w:rsidR="00223038" w:rsidRPr="00930044" w:rsidRDefault="00223038" w:rsidP="002744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sz w:val="20"/>
                <w:szCs w:val="20"/>
              </w:rPr>
            </w:pPr>
            <w:r w:rsidRPr="00930044">
              <w:rPr>
                <w:rFonts w:ascii="Calibri" w:hAnsi="Calibri"/>
                <w:sz w:val="20"/>
                <w:szCs w:val="20"/>
              </w:rPr>
              <w:t>Yacht</w:t>
            </w:r>
          </w:p>
        </w:tc>
      </w:tr>
      <w:tr w:rsidR="00274451" w14:paraId="1DC3B64D" w14:textId="77777777" w:rsidTr="0058421D">
        <w:trPr>
          <w:trHeight w:val="373"/>
        </w:trPr>
        <w:tc>
          <w:tcPr>
            <w:tcW w:w="2523" w:type="dxa"/>
          </w:tcPr>
          <w:p w14:paraId="3D6A5733" w14:textId="392EAB97" w:rsidR="00223038" w:rsidRPr="00930044" w:rsidRDefault="00223038" w:rsidP="002744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930044">
              <w:rPr>
                <w:rFonts w:ascii="Calibri" w:hAnsi="Calibri"/>
                <w:b/>
                <w:sz w:val="20"/>
                <w:szCs w:val="20"/>
              </w:rPr>
              <w:t>N</w:t>
            </w:r>
            <w:r>
              <w:rPr>
                <w:rFonts w:ascii="Calibri" w:hAnsi="Calibri"/>
                <w:b/>
                <w:sz w:val="20"/>
                <w:szCs w:val="20"/>
              </w:rPr>
              <w:t>a</w:t>
            </w:r>
            <w:r w:rsidRPr="00930044">
              <w:rPr>
                <w:rFonts w:ascii="Calibri" w:hAnsi="Calibri"/>
                <w:b/>
                <w:sz w:val="20"/>
                <w:szCs w:val="20"/>
              </w:rPr>
              <w:t>me</w:t>
            </w:r>
          </w:p>
        </w:tc>
        <w:tc>
          <w:tcPr>
            <w:tcW w:w="2523" w:type="dxa"/>
          </w:tcPr>
          <w:p w14:paraId="33A00A9B" w14:textId="77777777" w:rsidR="00223038" w:rsidRPr="00930044" w:rsidRDefault="00223038" w:rsidP="002744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sz w:val="20"/>
                <w:szCs w:val="20"/>
              </w:rPr>
            </w:pPr>
            <w:r w:rsidRPr="00930044">
              <w:rPr>
                <w:rFonts w:ascii="Helvetica" w:hAnsi="Helvetica" w:cs="Helvetica"/>
                <w:sz w:val="20"/>
                <w:szCs w:val="20"/>
              </w:rPr>
              <w:t>Talisman C1</w:t>
            </w:r>
          </w:p>
        </w:tc>
      </w:tr>
      <w:tr w:rsidR="00274451" w14:paraId="41381AD3" w14:textId="77777777" w:rsidTr="0058421D">
        <w:trPr>
          <w:trHeight w:val="393"/>
        </w:trPr>
        <w:tc>
          <w:tcPr>
            <w:tcW w:w="2523" w:type="dxa"/>
          </w:tcPr>
          <w:p w14:paraId="78356137" w14:textId="691005E7" w:rsidR="00223038" w:rsidRPr="00930044" w:rsidRDefault="00223038" w:rsidP="002744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Developer</w:t>
            </w:r>
          </w:p>
        </w:tc>
        <w:tc>
          <w:tcPr>
            <w:tcW w:w="2523" w:type="dxa"/>
          </w:tcPr>
          <w:p w14:paraId="32DF727E" w14:textId="77777777" w:rsidR="00223038" w:rsidRPr="00930044" w:rsidRDefault="00223038" w:rsidP="002744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930044">
              <w:rPr>
                <w:rFonts w:ascii="Helvetica" w:hAnsi="Helvetica" w:cs="Helvetica"/>
                <w:sz w:val="20"/>
                <w:szCs w:val="20"/>
              </w:rPr>
              <w:t xml:space="preserve">Proteksan </w:t>
            </w:r>
            <w:r w:rsidRPr="00930044">
              <w:rPr>
                <w:rFonts w:ascii="Helvetica" w:hAnsi="Helvetica" w:cs="Times"/>
                <w:sz w:val="20"/>
                <w:szCs w:val="20"/>
              </w:rPr>
              <w:t>Turquoise</w:t>
            </w:r>
          </w:p>
        </w:tc>
      </w:tr>
      <w:tr w:rsidR="00274451" w14:paraId="7B228277" w14:textId="77777777" w:rsidTr="0058421D">
        <w:trPr>
          <w:trHeight w:val="393"/>
        </w:trPr>
        <w:tc>
          <w:tcPr>
            <w:tcW w:w="2523" w:type="dxa"/>
          </w:tcPr>
          <w:p w14:paraId="2069DC55" w14:textId="32DB26FA" w:rsidR="00223038" w:rsidRPr="00930044" w:rsidRDefault="00223038" w:rsidP="002744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Number of floors</w:t>
            </w:r>
            <w:r w:rsidRPr="00930044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23" w:type="dxa"/>
          </w:tcPr>
          <w:p w14:paraId="18366DE4" w14:textId="22F641BA" w:rsidR="00223038" w:rsidRPr="00930044" w:rsidRDefault="00223038" w:rsidP="002744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3</w:t>
            </w:r>
          </w:p>
        </w:tc>
      </w:tr>
      <w:tr w:rsidR="00274451" w14:paraId="13C60E49" w14:textId="77777777" w:rsidTr="0058421D">
        <w:trPr>
          <w:trHeight w:val="393"/>
        </w:trPr>
        <w:tc>
          <w:tcPr>
            <w:tcW w:w="2523" w:type="dxa"/>
          </w:tcPr>
          <w:p w14:paraId="75F409BC" w14:textId="6D8DF4DF" w:rsidR="00223038" w:rsidRPr="00930044" w:rsidRDefault="00223038" w:rsidP="002744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Number of guests</w:t>
            </w:r>
          </w:p>
        </w:tc>
        <w:tc>
          <w:tcPr>
            <w:tcW w:w="2523" w:type="dxa"/>
          </w:tcPr>
          <w:p w14:paraId="2E2670E7" w14:textId="6CFC1AEA" w:rsidR="00223038" w:rsidRPr="00930044" w:rsidRDefault="00223038" w:rsidP="002744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Up to 12</w:t>
            </w:r>
          </w:p>
        </w:tc>
      </w:tr>
      <w:tr w:rsidR="00274451" w14:paraId="03A70D74" w14:textId="77777777" w:rsidTr="0058421D">
        <w:trPr>
          <w:trHeight w:val="393"/>
        </w:trPr>
        <w:tc>
          <w:tcPr>
            <w:tcW w:w="2523" w:type="dxa"/>
          </w:tcPr>
          <w:p w14:paraId="301EBB1F" w14:textId="7569B2E2" w:rsidR="00223038" w:rsidRPr="00930044" w:rsidRDefault="00223038" w:rsidP="002744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 GRAFF product</w:t>
            </w:r>
          </w:p>
        </w:tc>
        <w:tc>
          <w:tcPr>
            <w:tcW w:w="2523" w:type="dxa"/>
          </w:tcPr>
          <w:p w14:paraId="25FD5B5F" w14:textId="77777777" w:rsidR="00223038" w:rsidRPr="00930044" w:rsidRDefault="00223038" w:rsidP="002744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930044">
              <w:rPr>
                <w:rFonts w:ascii="Calibri" w:hAnsi="Calibri"/>
                <w:sz w:val="20"/>
                <w:szCs w:val="20"/>
              </w:rPr>
              <w:t>Luna</w:t>
            </w:r>
          </w:p>
        </w:tc>
      </w:tr>
    </w:tbl>
    <w:p w14:paraId="3608F2D8" w14:textId="77777777" w:rsidR="00930044" w:rsidRPr="00AF5CA7" w:rsidRDefault="00930044" w:rsidP="00930044">
      <w:pPr>
        <w:widowControl w:val="0"/>
        <w:autoSpaceDE w:val="0"/>
        <w:autoSpaceDN w:val="0"/>
        <w:adjustRightInd w:val="0"/>
        <w:jc w:val="center"/>
        <w:rPr>
          <w:rFonts w:ascii="Calibri" w:hAnsi="Calibri"/>
          <w:lang w:val="en-US"/>
        </w:rPr>
      </w:pPr>
    </w:p>
    <w:p w14:paraId="3A3B3F7A" w14:textId="149999F9" w:rsidR="00930044" w:rsidRDefault="00930044" w:rsidP="00930044">
      <w:pPr>
        <w:widowControl w:val="0"/>
        <w:autoSpaceDE w:val="0"/>
        <w:autoSpaceDN w:val="0"/>
        <w:adjustRightInd w:val="0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</w:t>
      </w:r>
    </w:p>
    <w:p w14:paraId="0DFEF055" w14:textId="77777777" w:rsidR="00930044" w:rsidRDefault="00930044" w:rsidP="00930044">
      <w:pPr>
        <w:widowControl w:val="0"/>
        <w:autoSpaceDE w:val="0"/>
        <w:autoSpaceDN w:val="0"/>
        <w:adjustRightInd w:val="0"/>
        <w:jc w:val="both"/>
        <w:rPr>
          <w:rFonts w:ascii="Calibri" w:hAnsi="Calibri"/>
        </w:rPr>
      </w:pPr>
    </w:p>
    <w:p w14:paraId="0856AB86" w14:textId="77777777" w:rsidR="00930044" w:rsidRDefault="00930044" w:rsidP="00930044">
      <w:pPr>
        <w:widowControl w:val="0"/>
        <w:autoSpaceDE w:val="0"/>
        <w:autoSpaceDN w:val="0"/>
        <w:adjustRightInd w:val="0"/>
        <w:jc w:val="both"/>
        <w:rPr>
          <w:rFonts w:ascii="Calibri" w:hAnsi="Calibri"/>
        </w:rPr>
      </w:pPr>
    </w:p>
    <w:p w14:paraId="20E005FA" w14:textId="77777777" w:rsidR="00930044" w:rsidRDefault="00930044" w:rsidP="00930044">
      <w:pPr>
        <w:widowControl w:val="0"/>
        <w:autoSpaceDE w:val="0"/>
        <w:autoSpaceDN w:val="0"/>
        <w:adjustRightInd w:val="0"/>
        <w:jc w:val="both"/>
        <w:rPr>
          <w:rFonts w:ascii="Calibri" w:hAnsi="Calibri"/>
        </w:rPr>
      </w:pPr>
    </w:p>
    <w:p w14:paraId="4D5207A9" w14:textId="77777777" w:rsidR="00930044" w:rsidRDefault="00930044" w:rsidP="00930044">
      <w:pPr>
        <w:widowControl w:val="0"/>
        <w:autoSpaceDE w:val="0"/>
        <w:autoSpaceDN w:val="0"/>
        <w:adjustRightInd w:val="0"/>
        <w:jc w:val="both"/>
        <w:rPr>
          <w:rFonts w:ascii="Calibri" w:hAnsi="Calibri"/>
        </w:rPr>
      </w:pPr>
    </w:p>
    <w:p w14:paraId="5EFCAEF1" w14:textId="77777777" w:rsidR="00930044" w:rsidRDefault="00930044" w:rsidP="00930044">
      <w:pPr>
        <w:widowControl w:val="0"/>
        <w:autoSpaceDE w:val="0"/>
        <w:autoSpaceDN w:val="0"/>
        <w:adjustRightInd w:val="0"/>
        <w:jc w:val="both"/>
        <w:rPr>
          <w:rFonts w:ascii="Calibri" w:hAnsi="Calibri"/>
        </w:rPr>
      </w:pPr>
    </w:p>
    <w:p w14:paraId="1ED03782" w14:textId="44F003DD" w:rsidR="00930044" w:rsidRDefault="00930044" w:rsidP="00930044">
      <w:pPr>
        <w:widowControl w:val="0"/>
        <w:autoSpaceDE w:val="0"/>
        <w:autoSpaceDN w:val="0"/>
        <w:adjustRightInd w:val="0"/>
        <w:jc w:val="both"/>
        <w:rPr>
          <w:rFonts w:ascii="Calibri" w:hAnsi="Calibri"/>
        </w:rPr>
      </w:pPr>
    </w:p>
    <w:p w14:paraId="10590AC9" w14:textId="37D2DFCA" w:rsidR="00930044" w:rsidRDefault="00930044" w:rsidP="00930044">
      <w:pPr>
        <w:widowControl w:val="0"/>
        <w:autoSpaceDE w:val="0"/>
        <w:autoSpaceDN w:val="0"/>
        <w:adjustRightInd w:val="0"/>
        <w:jc w:val="both"/>
        <w:rPr>
          <w:rFonts w:ascii="Calibri" w:hAnsi="Calibri"/>
        </w:rPr>
      </w:pPr>
    </w:p>
    <w:p w14:paraId="31F4BC2C" w14:textId="77777777" w:rsidR="00961E7D" w:rsidRDefault="00961E7D" w:rsidP="00225360">
      <w:pPr>
        <w:widowControl w:val="0"/>
        <w:autoSpaceDE w:val="0"/>
        <w:autoSpaceDN w:val="0"/>
        <w:adjustRightInd w:val="0"/>
        <w:jc w:val="both"/>
        <w:rPr>
          <w:rFonts w:ascii="Helvetica" w:hAnsi="Helvetica" w:cs="Arial"/>
          <w:b/>
          <w:bCs/>
          <w:sz w:val="16"/>
          <w:szCs w:val="16"/>
        </w:rPr>
      </w:pPr>
    </w:p>
    <w:p w14:paraId="7C78218B" w14:textId="42606184" w:rsidR="00961E7D" w:rsidRDefault="00961E7D" w:rsidP="00225360">
      <w:pPr>
        <w:widowControl w:val="0"/>
        <w:autoSpaceDE w:val="0"/>
        <w:autoSpaceDN w:val="0"/>
        <w:adjustRightInd w:val="0"/>
        <w:jc w:val="both"/>
        <w:rPr>
          <w:rFonts w:ascii="Helvetica" w:hAnsi="Helvetica" w:cs="Arial"/>
          <w:b/>
          <w:bCs/>
          <w:sz w:val="16"/>
          <w:szCs w:val="16"/>
        </w:rPr>
      </w:pPr>
    </w:p>
    <w:p w14:paraId="24B8AC26" w14:textId="2FE00886" w:rsidR="0018045C" w:rsidRPr="00AE35DE" w:rsidRDefault="00961E7D" w:rsidP="00225360">
      <w:pPr>
        <w:widowControl w:val="0"/>
        <w:autoSpaceDE w:val="0"/>
        <w:autoSpaceDN w:val="0"/>
        <w:adjustRightInd w:val="0"/>
        <w:jc w:val="both"/>
        <w:rPr>
          <w:rFonts w:ascii="Helvetica" w:hAnsi="Helvetica" w:cs="Oxygen-Regular"/>
        </w:rPr>
      </w:pPr>
      <w:r w:rsidRPr="00737DD6">
        <w:rPr>
          <w:rFonts w:ascii="Helvetica" w:hAnsi="Helvetic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A86566" wp14:editId="40B3C2BD">
                <wp:simplePos x="0" y="0"/>
                <wp:positionH relativeFrom="margin">
                  <wp:posOffset>4457700</wp:posOffset>
                </wp:positionH>
                <wp:positionV relativeFrom="margin">
                  <wp:align>top</wp:align>
                </wp:positionV>
                <wp:extent cx="2057400" cy="934085"/>
                <wp:effectExtent l="0" t="0" r="0" b="0"/>
                <wp:wrapSquare wrapText="bothSides"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7400" cy="934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14:paraId="4E82DBC8" w14:textId="27ABBA8C" w:rsidR="00AE35DE" w:rsidRDefault="00AE35DE" w:rsidP="0018045C">
                            <w:pPr>
                              <w:widowControl w:val="0"/>
                              <w:jc w:val="both"/>
                              <w:rPr>
                                <w:rFonts w:cs="Arial"/>
                                <w:b/>
                                <w:bCs/>
                                <w:color w:val="000307"/>
                                <w:sz w:val="16"/>
                                <w:szCs w:val="16"/>
                              </w:rPr>
                            </w:pPr>
                            <w:r w:rsidRPr="004B5678">
                              <w:rPr>
                                <w:rFonts w:cs="Arial"/>
                                <w:b/>
                                <w:bCs/>
                                <w:color w:val="000307"/>
                                <w:sz w:val="16"/>
                                <w:szCs w:val="16"/>
                              </w:rPr>
                              <w:t xml:space="preserve">Per informazioni e immagini </w:t>
                            </w:r>
                          </w:p>
                          <w:p w14:paraId="0D3655A9" w14:textId="77777777" w:rsidR="00AE35DE" w:rsidRPr="004B5678" w:rsidRDefault="00AE35DE" w:rsidP="0018045C">
                            <w:pPr>
                              <w:widowControl w:val="0"/>
                              <w:jc w:val="both"/>
                              <w:rPr>
                                <w:rFonts w:cs="Arial"/>
                                <w:color w:val="000307"/>
                                <w:sz w:val="16"/>
                                <w:szCs w:val="16"/>
                              </w:rPr>
                            </w:pPr>
                            <w:r w:rsidRPr="004B5678">
                              <w:rPr>
                                <w:rFonts w:cs="Arial"/>
                                <w:b/>
                                <w:bCs/>
                                <w:color w:val="000307"/>
                                <w:sz w:val="16"/>
                                <w:szCs w:val="16"/>
                              </w:rPr>
                              <w:t>in alta risoluzione</w:t>
                            </w:r>
                          </w:p>
                          <w:p w14:paraId="7880EB3D" w14:textId="77777777" w:rsidR="00AE35DE" w:rsidRPr="004B5678" w:rsidRDefault="00AE35DE" w:rsidP="0018045C">
                            <w:pPr>
                              <w:widowControl w:val="0"/>
                              <w:jc w:val="both"/>
                              <w:rPr>
                                <w:rFonts w:cs="Arial"/>
                                <w:color w:val="000307"/>
                                <w:sz w:val="16"/>
                                <w:szCs w:val="16"/>
                              </w:rPr>
                            </w:pPr>
                            <w:r w:rsidRPr="004B5678">
                              <w:rPr>
                                <w:rFonts w:cs="Arial"/>
                                <w:bCs/>
                                <w:color w:val="000307"/>
                                <w:sz w:val="16"/>
                                <w:szCs w:val="16"/>
                              </w:rPr>
                              <w:t>Ufficio Stampa</w:t>
                            </w:r>
                            <w:r w:rsidRPr="004B5678">
                              <w:rPr>
                                <w:rFonts w:cs="Arial"/>
                                <w:color w:val="000307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04CD81DE" w14:textId="77777777" w:rsidR="00AE35DE" w:rsidRPr="004B5678" w:rsidRDefault="00AE35DE" w:rsidP="0018045C">
                            <w:pPr>
                              <w:rPr>
                                <w:rFonts w:cs="Arial"/>
                                <w:color w:val="000307"/>
                                <w:sz w:val="16"/>
                                <w:szCs w:val="16"/>
                              </w:rPr>
                            </w:pPr>
                            <w:r w:rsidRPr="004B5678">
                              <w:rPr>
                                <w:rFonts w:cs="Arial"/>
                                <w:b/>
                                <w:color w:val="000307"/>
                                <w:sz w:val="16"/>
                                <w:szCs w:val="16"/>
                              </w:rPr>
                              <w:t>tac comunic@zione</w:t>
                            </w:r>
                            <w:r w:rsidRPr="004B5678">
                              <w:rPr>
                                <w:rFonts w:cs="Arial"/>
                                <w:color w:val="000307"/>
                                <w:sz w:val="16"/>
                                <w:szCs w:val="16"/>
                              </w:rPr>
                              <w:t xml:space="preserve">  milano|genova</w:t>
                            </w:r>
                          </w:p>
                          <w:p w14:paraId="5AFBDB1E" w14:textId="77777777" w:rsidR="00AE35DE" w:rsidRPr="004B5678" w:rsidRDefault="00AE35DE" w:rsidP="0018045C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4B5678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tel +39 02 48517618 | 0185 351616 </w:t>
                            </w:r>
                          </w:p>
                          <w:p w14:paraId="0B11F3F4" w14:textId="77777777" w:rsidR="00AE35DE" w:rsidRPr="004B5678" w:rsidRDefault="00AE35DE" w:rsidP="0018045C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4B5678">
                              <w:rPr>
                                <w:rFonts w:cs="Arial"/>
                                <w:sz w:val="16"/>
                                <w:szCs w:val="16"/>
                              </w:rPr>
                              <w:t>press@taconline.it | www.taconline.it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A86566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351pt;margin-top:0;width:162pt;height:73.5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" filled="f" stroked="f">
                <v:path arrowok="t"/>
                <v:textbox>
                  <w:txbxContent>
                    <w:p w14:paraId="4E82DBC8" w14:textId="27ABBA8C" w:rsidR="00AE35DE" w:rsidRDefault="00AE35DE" w:rsidP="0018045C">
                      <w:pPr>
                        <w:widowControl w:val="0"/>
                        <w:jc w:val="both"/>
                        <w:rPr>
                          <w:rFonts w:cs="Arial"/>
                          <w:b/>
                          <w:bCs/>
                          <w:color w:val="000307"/>
                          <w:sz w:val="16"/>
                          <w:szCs w:val="16"/>
                        </w:rPr>
                      </w:pPr>
                      <w:r w:rsidRPr="004B5678">
                        <w:rPr>
                          <w:rFonts w:cs="Arial"/>
                          <w:b/>
                          <w:bCs/>
                          <w:color w:val="000307"/>
                          <w:sz w:val="16"/>
                          <w:szCs w:val="16"/>
                        </w:rPr>
                        <w:t xml:space="preserve">Per informazioni e immagini </w:t>
                      </w:r>
                    </w:p>
                    <w:p w14:paraId="0D3655A9" w14:textId="77777777" w:rsidR="00AE35DE" w:rsidRPr="004B5678" w:rsidRDefault="00AE35DE" w:rsidP="0018045C">
                      <w:pPr>
                        <w:widowControl w:val="0"/>
                        <w:jc w:val="both"/>
                        <w:rPr>
                          <w:rFonts w:cs="Arial"/>
                          <w:color w:val="000307"/>
                          <w:sz w:val="16"/>
                          <w:szCs w:val="16"/>
                        </w:rPr>
                      </w:pPr>
                      <w:r w:rsidRPr="004B5678">
                        <w:rPr>
                          <w:rFonts w:cs="Arial"/>
                          <w:b/>
                          <w:bCs/>
                          <w:color w:val="000307"/>
                          <w:sz w:val="16"/>
                          <w:szCs w:val="16"/>
                        </w:rPr>
                        <w:t>in alta risoluzione</w:t>
                      </w:r>
                    </w:p>
                    <w:p w14:paraId="7880EB3D" w14:textId="77777777" w:rsidR="00AE35DE" w:rsidRPr="004B5678" w:rsidRDefault="00AE35DE" w:rsidP="0018045C">
                      <w:pPr>
                        <w:widowControl w:val="0"/>
                        <w:jc w:val="both"/>
                        <w:rPr>
                          <w:rFonts w:cs="Arial"/>
                          <w:color w:val="000307"/>
                          <w:sz w:val="16"/>
                          <w:szCs w:val="16"/>
                        </w:rPr>
                      </w:pPr>
                      <w:r w:rsidRPr="004B5678">
                        <w:rPr>
                          <w:rFonts w:cs="Arial"/>
                          <w:bCs/>
                          <w:color w:val="000307"/>
                          <w:sz w:val="16"/>
                          <w:szCs w:val="16"/>
                        </w:rPr>
                        <w:t>Ufficio Stampa</w:t>
                      </w:r>
                      <w:r w:rsidRPr="004B5678">
                        <w:rPr>
                          <w:rFonts w:cs="Arial"/>
                          <w:color w:val="000307"/>
                          <w:sz w:val="16"/>
                          <w:szCs w:val="16"/>
                        </w:rPr>
                        <w:t>:</w:t>
                      </w:r>
                    </w:p>
                    <w:p w14:paraId="04CD81DE" w14:textId="77777777" w:rsidR="00AE35DE" w:rsidRPr="004B5678" w:rsidRDefault="00AE35DE" w:rsidP="0018045C">
                      <w:pPr>
                        <w:rPr>
                          <w:rFonts w:cs="Arial"/>
                          <w:color w:val="000307"/>
                          <w:sz w:val="16"/>
                          <w:szCs w:val="16"/>
                        </w:rPr>
                      </w:pPr>
                      <w:r w:rsidRPr="004B5678">
                        <w:rPr>
                          <w:rFonts w:cs="Arial"/>
                          <w:b/>
                          <w:color w:val="000307"/>
                          <w:sz w:val="16"/>
                          <w:szCs w:val="16"/>
                        </w:rPr>
                        <w:t>tac comunic@zione</w:t>
                      </w:r>
                      <w:r w:rsidRPr="004B5678">
                        <w:rPr>
                          <w:rFonts w:cs="Arial"/>
                          <w:color w:val="000307"/>
                          <w:sz w:val="16"/>
                          <w:szCs w:val="16"/>
                        </w:rPr>
                        <w:t xml:space="preserve">  milano|genova</w:t>
                      </w:r>
                    </w:p>
                    <w:p w14:paraId="5AFBDB1E" w14:textId="77777777" w:rsidR="00AE35DE" w:rsidRPr="004B5678" w:rsidRDefault="00AE35DE" w:rsidP="0018045C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4B5678">
                        <w:rPr>
                          <w:rFonts w:cs="Arial"/>
                          <w:sz w:val="16"/>
                          <w:szCs w:val="16"/>
                        </w:rPr>
                        <w:t xml:space="preserve">tel +39 02 48517618 | 0185 351616 </w:t>
                      </w:r>
                    </w:p>
                    <w:p w14:paraId="0B11F3F4" w14:textId="77777777" w:rsidR="00AE35DE" w:rsidRPr="004B5678" w:rsidRDefault="00AE35DE" w:rsidP="0018045C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4B5678">
                        <w:rPr>
                          <w:rFonts w:cs="Arial"/>
                          <w:sz w:val="16"/>
                          <w:szCs w:val="16"/>
                        </w:rPr>
                        <w:t>press@taconline.it | www.taconline.it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8045C" w:rsidRPr="00737DD6">
        <w:rPr>
          <w:rFonts w:ascii="Helvetica" w:hAnsi="Helvetica" w:cs="Arial"/>
          <w:b/>
          <w:bCs/>
          <w:sz w:val="16"/>
          <w:szCs w:val="16"/>
        </w:rPr>
        <w:t xml:space="preserve">GRAFF EUROPE </w:t>
      </w:r>
    </w:p>
    <w:p w14:paraId="5BB0E4BA" w14:textId="661A6B51" w:rsidR="0018045C" w:rsidRPr="00737DD6" w:rsidRDefault="0018045C" w:rsidP="00225360">
      <w:pPr>
        <w:widowControl w:val="0"/>
        <w:tabs>
          <w:tab w:val="left" w:pos="426"/>
          <w:tab w:val="left" w:pos="7797"/>
        </w:tabs>
        <w:ind w:right="134"/>
        <w:jc w:val="both"/>
        <w:rPr>
          <w:rFonts w:ascii="Helvetica" w:hAnsi="Helvetica" w:cs="Arial"/>
          <w:sz w:val="16"/>
          <w:szCs w:val="16"/>
        </w:rPr>
      </w:pPr>
      <w:r w:rsidRPr="00737DD6">
        <w:rPr>
          <w:rFonts w:ascii="Helvetica" w:hAnsi="Helvetica" w:cs="Arial"/>
          <w:sz w:val="16"/>
          <w:szCs w:val="16"/>
        </w:rPr>
        <w:t>Via Aretina 159, 50136 Florence - ITALY </w:t>
      </w:r>
    </w:p>
    <w:p w14:paraId="2C439E62" w14:textId="77777777" w:rsidR="0018045C" w:rsidRPr="00737DD6" w:rsidRDefault="0018045C" w:rsidP="00225360">
      <w:pPr>
        <w:widowControl w:val="0"/>
        <w:tabs>
          <w:tab w:val="left" w:pos="426"/>
          <w:tab w:val="left" w:pos="7797"/>
        </w:tabs>
        <w:ind w:right="134"/>
        <w:jc w:val="both"/>
        <w:rPr>
          <w:rFonts w:ascii="Helvetica" w:hAnsi="Helvetica" w:cs="Arial"/>
          <w:sz w:val="16"/>
          <w:szCs w:val="16"/>
        </w:rPr>
      </w:pPr>
      <w:r w:rsidRPr="00737DD6">
        <w:rPr>
          <w:rFonts w:ascii="Helvetica" w:hAnsi="Helvetica" w:cs="Arial"/>
          <w:sz w:val="16"/>
          <w:szCs w:val="16"/>
        </w:rPr>
        <w:t xml:space="preserve">Tel: +39 055 9332115, </w:t>
      </w:r>
    </w:p>
    <w:p w14:paraId="391FD97D" w14:textId="77777777" w:rsidR="0018045C" w:rsidRPr="00737DD6" w:rsidRDefault="0018045C" w:rsidP="00225360">
      <w:pPr>
        <w:widowControl w:val="0"/>
        <w:tabs>
          <w:tab w:val="left" w:pos="426"/>
          <w:tab w:val="left" w:pos="7797"/>
        </w:tabs>
        <w:ind w:right="134"/>
        <w:jc w:val="both"/>
        <w:rPr>
          <w:rFonts w:ascii="Helvetica" w:hAnsi="Helvetica" w:cs="Arial"/>
          <w:sz w:val="16"/>
          <w:szCs w:val="16"/>
          <w:lang w:val="fr-FR"/>
        </w:rPr>
      </w:pPr>
      <w:r w:rsidRPr="00737DD6">
        <w:rPr>
          <w:rFonts w:ascii="Helvetica" w:hAnsi="Helvetica" w:cs="Arial"/>
          <w:sz w:val="16"/>
          <w:szCs w:val="16"/>
          <w:lang w:val="fr-FR"/>
        </w:rPr>
        <w:t>fax: +39 055 9332116</w:t>
      </w:r>
    </w:p>
    <w:p w14:paraId="15E7599E" w14:textId="77777777" w:rsidR="0018045C" w:rsidRPr="00737DD6" w:rsidRDefault="0018045C" w:rsidP="00225360">
      <w:pPr>
        <w:widowControl w:val="0"/>
        <w:tabs>
          <w:tab w:val="left" w:pos="426"/>
          <w:tab w:val="left" w:pos="7797"/>
        </w:tabs>
        <w:ind w:right="134"/>
        <w:jc w:val="both"/>
        <w:rPr>
          <w:rFonts w:ascii="Helvetica" w:hAnsi="Helvetica" w:cs="Arial"/>
          <w:sz w:val="16"/>
          <w:szCs w:val="16"/>
          <w:lang w:val="fr-FR"/>
        </w:rPr>
      </w:pPr>
      <w:r w:rsidRPr="00737DD6">
        <w:rPr>
          <w:rFonts w:ascii="Helvetica" w:hAnsi="Helvetica" w:cs="Arial"/>
          <w:sz w:val="16"/>
          <w:szCs w:val="16"/>
          <w:lang w:val="fr-FR"/>
        </w:rPr>
        <w:t xml:space="preserve">email: info@graff-mixers.com </w:t>
      </w:r>
    </w:p>
    <w:p w14:paraId="6E0CD682" w14:textId="05C4263A" w:rsidR="00B72962" w:rsidRPr="002505E6" w:rsidRDefault="0018045C" w:rsidP="00225360">
      <w:pPr>
        <w:widowControl w:val="0"/>
        <w:tabs>
          <w:tab w:val="left" w:pos="426"/>
          <w:tab w:val="left" w:pos="7797"/>
        </w:tabs>
        <w:ind w:right="134"/>
        <w:jc w:val="both"/>
        <w:rPr>
          <w:rFonts w:ascii="Helvetica" w:hAnsi="Helvetica" w:cs="Arial"/>
          <w:b/>
          <w:sz w:val="16"/>
          <w:szCs w:val="16"/>
        </w:rPr>
      </w:pPr>
      <w:r w:rsidRPr="00737DD6">
        <w:rPr>
          <w:rFonts w:ascii="Helvetica" w:hAnsi="Helvetica" w:cs="Arial"/>
          <w:b/>
          <w:sz w:val="16"/>
          <w:szCs w:val="16"/>
        </w:rPr>
        <w:t>www.graff-faucets.com</w:t>
      </w:r>
    </w:p>
    <w:sectPr w:rsidR="00B72962" w:rsidRPr="002505E6" w:rsidSect="00E544B4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4FBABB" w14:textId="77777777" w:rsidR="00B93C0C" w:rsidRDefault="00B93C0C" w:rsidP="0018045C">
      <w:r>
        <w:separator/>
      </w:r>
    </w:p>
  </w:endnote>
  <w:endnote w:type="continuationSeparator" w:id="0">
    <w:p w14:paraId="128C6DB6" w14:textId="77777777" w:rsidR="00B93C0C" w:rsidRDefault="00B93C0C" w:rsidP="00180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Oxygen-Regular">
    <w:altName w:val="Helvetic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51CE6D" w14:textId="77777777" w:rsidR="00B93C0C" w:rsidRDefault="00B93C0C" w:rsidP="0018045C">
      <w:r>
        <w:separator/>
      </w:r>
    </w:p>
  </w:footnote>
  <w:footnote w:type="continuationSeparator" w:id="0">
    <w:p w14:paraId="381EFE8F" w14:textId="77777777" w:rsidR="00B93C0C" w:rsidRDefault="00B93C0C" w:rsidP="00180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A9BE48" w14:textId="4F17DEA1" w:rsidR="00AE35DE" w:rsidRDefault="00AE35DE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C496F6" wp14:editId="4DE0385A">
          <wp:simplePos x="0" y="0"/>
          <wp:positionH relativeFrom="column">
            <wp:posOffset>-114300</wp:posOffset>
          </wp:positionH>
          <wp:positionV relativeFrom="paragraph">
            <wp:posOffset>-253365</wp:posOffset>
          </wp:positionV>
          <wp:extent cx="1794510" cy="708660"/>
          <wp:effectExtent l="0" t="0" r="8890" b="2540"/>
          <wp:wrapThrough wrapText="left">
            <wp:wrapPolygon edited="0">
              <wp:start x="0" y="0"/>
              <wp:lineTo x="0" y="20903"/>
              <wp:lineTo x="21401" y="20903"/>
              <wp:lineTo x="21401" y="0"/>
              <wp:lineTo x="0" y="0"/>
            </wp:wrapPolygon>
          </wp:wrapThrough>
          <wp:docPr id="3" name="Immagin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451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962"/>
    <w:rsid w:val="000175B4"/>
    <w:rsid w:val="00090703"/>
    <w:rsid w:val="00100B32"/>
    <w:rsid w:val="00153502"/>
    <w:rsid w:val="0018045C"/>
    <w:rsid w:val="001C5E86"/>
    <w:rsid w:val="00223038"/>
    <w:rsid w:val="00225360"/>
    <w:rsid w:val="002505E6"/>
    <w:rsid w:val="00274451"/>
    <w:rsid w:val="00381072"/>
    <w:rsid w:val="003A692B"/>
    <w:rsid w:val="00531D61"/>
    <w:rsid w:val="005376FE"/>
    <w:rsid w:val="0058421D"/>
    <w:rsid w:val="005C232F"/>
    <w:rsid w:val="00632E98"/>
    <w:rsid w:val="0068673F"/>
    <w:rsid w:val="00717AEA"/>
    <w:rsid w:val="00737DD6"/>
    <w:rsid w:val="007D46F6"/>
    <w:rsid w:val="007E7658"/>
    <w:rsid w:val="008172B7"/>
    <w:rsid w:val="00930044"/>
    <w:rsid w:val="00961E7D"/>
    <w:rsid w:val="009E7FF5"/>
    <w:rsid w:val="00A9109B"/>
    <w:rsid w:val="00AC4AD1"/>
    <w:rsid w:val="00AE2D9F"/>
    <w:rsid w:val="00AE35DE"/>
    <w:rsid w:val="00AF5CA7"/>
    <w:rsid w:val="00B72962"/>
    <w:rsid w:val="00B93C0C"/>
    <w:rsid w:val="00D8799B"/>
    <w:rsid w:val="00DF72E3"/>
    <w:rsid w:val="00E544B4"/>
    <w:rsid w:val="00E57E85"/>
    <w:rsid w:val="00E81711"/>
    <w:rsid w:val="00F76913"/>
    <w:rsid w:val="00FD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D3A4CA"/>
  <w14:defaultImageDpi w14:val="300"/>
  <w15:docId w15:val="{3415DA22-764F-4CA6-BF6B-18A8C222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2962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2962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1804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045C"/>
  </w:style>
  <w:style w:type="paragraph" w:styleId="Pidipagina">
    <w:name w:val="footer"/>
    <w:basedOn w:val="Normale"/>
    <w:link w:val="PidipaginaCarattere"/>
    <w:uiPriority w:val="99"/>
    <w:unhideWhenUsed/>
    <w:rsid w:val="001804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045C"/>
  </w:style>
  <w:style w:type="paragraph" w:styleId="Corpotesto">
    <w:name w:val="Body Text"/>
    <w:basedOn w:val="Normale"/>
    <w:link w:val="CorpotestoCarattere"/>
    <w:rsid w:val="0018045C"/>
    <w:pPr>
      <w:widowControl w:val="0"/>
      <w:suppressAutoHyphens/>
      <w:spacing w:after="120"/>
    </w:pPr>
    <w:rPr>
      <w:rFonts w:ascii="Times New Roman" w:eastAsia="Lucida Sans Unicode" w:hAnsi="Times New Roman" w:cs="Times New Roman"/>
      <w:noProof/>
      <w:kern w:val="1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rsid w:val="0018045C"/>
    <w:rPr>
      <w:rFonts w:ascii="Times New Roman" w:eastAsia="Lucida Sans Unicode" w:hAnsi="Times New Roman" w:cs="Times New Roman"/>
      <w:noProof/>
      <w:kern w:val="1"/>
      <w:lang w:val="x-none" w:eastAsia="x-none"/>
    </w:rPr>
  </w:style>
  <w:style w:type="character" w:customStyle="1" w:styleId="mrobustellini">
    <w:name w:val="mrobustellini"/>
    <w:basedOn w:val="Carpredefinitoparagrafo"/>
    <w:semiHidden/>
    <w:rsid w:val="002505E6"/>
    <w:rPr>
      <w:rFonts w:ascii="Calibri" w:hAnsi="Calibri" w:cs="Arial" w:hint="default"/>
      <w:color w:val="auto"/>
      <w:sz w:val="22"/>
      <w:szCs w:val="22"/>
    </w:rPr>
  </w:style>
  <w:style w:type="table" w:styleId="Grigliatabella">
    <w:name w:val="Table Grid"/>
    <w:basedOn w:val="Tabellanormale"/>
    <w:uiPriority w:val="59"/>
    <w:rsid w:val="009300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0236A8-7A23-430F-A95C-CDFDE0737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TAC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Tiziana Pagano</cp:lastModifiedBy>
  <cp:revision>2</cp:revision>
  <dcterms:created xsi:type="dcterms:W3CDTF">2016-12-06T14:30:00Z</dcterms:created>
  <dcterms:modified xsi:type="dcterms:W3CDTF">2016-12-06T14:30:00Z</dcterms:modified>
</cp:coreProperties>
</file>