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1E1D" w14:textId="54764376" w:rsidR="00737DD6" w:rsidRDefault="00737DD6" w:rsidP="00930044">
      <w:pPr>
        <w:ind w:left="142" w:right="134"/>
        <w:jc w:val="right"/>
        <w:rPr>
          <w:rFonts w:ascii="Helvetica" w:hAnsi="Helvetica"/>
          <w:sz w:val="20"/>
          <w:szCs w:val="20"/>
        </w:rPr>
      </w:pPr>
      <w:r w:rsidRPr="00930044">
        <w:rPr>
          <w:rFonts w:ascii="Helvetica" w:hAnsi="Helvetica"/>
          <w:sz w:val="20"/>
          <w:szCs w:val="20"/>
        </w:rPr>
        <w:t>Comunicato stampa, Ottobre 2016</w:t>
      </w:r>
    </w:p>
    <w:p w14:paraId="36A33966" w14:textId="77777777" w:rsidR="00930044" w:rsidRPr="00930044" w:rsidRDefault="00930044" w:rsidP="00930044">
      <w:pPr>
        <w:ind w:left="142" w:right="134"/>
        <w:jc w:val="right"/>
        <w:rPr>
          <w:rFonts w:ascii="Helvetica" w:hAnsi="Helvetica"/>
          <w:sz w:val="16"/>
          <w:szCs w:val="16"/>
        </w:rPr>
      </w:pPr>
    </w:p>
    <w:p w14:paraId="596C2F1A" w14:textId="119695CD" w:rsidR="00B72962" w:rsidRPr="00737DD6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36"/>
          <w:szCs w:val="36"/>
        </w:rPr>
      </w:pPr>
      <w:r w:rsidRPr="00737DD6">
        <w:rPr>
          <w:rFonts w:ascii="Helvetica" w:hAnsi="Helvetica" w:cs="Helvetica"/>
          <w:b/>
          <w:bCs/>
          <w:sz w:val="36"/>
          <w:szCs w:val="36"/>
        </w:rPr>
        <w:t>Nuove atmosfere di bordo</w:t>
      </w:r>
      <w:r w:rsidR="00632E98" w:rsidRPr="00737DD6">
        <w:rPr>
          <w:rFonts w:ascii="Helvetica" w:hAnsi="Helvetica" w:cs="Helvetica"/>
          <w:b/>
          <w:bCs/>
          <w:sz w:val="36"/>
          <w:szCs w:val="36"/>
        </w:rPr>
        <w:t>.</w:t>
      </w:r>
    </w:p>
    <w:p w14:paraId="2B6660A6" w14:textId="2D3B7E41" w:rsidR="00632E98" w:rsidRPr="00930044" w:rsidRDefault="008172B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GRAFF</w:t>
      </w:r>
      <w:r w:rsidRPr="00930044"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="00632E98" w:rsidRPr="00930044">
        <w:rPr>
          <w:rFonts w:ascii="Helvetica" w:hAnsi="Helvetica" w:cs="Helvetica"/>
          <w:b/>
          <w:bCs/>
          <w:sz w:val="28"/>
          <w:szCs w:val="28"/>
        </w:rPr>
        <w:t xml:space="preserve">arreda i bagni del mega yacht </w:t>
      </w:r>
      <w:proofErr w:type="spellStart"/>
      <w:r w:rsidR="00632E98" w:rsidRPr="00930044">
        <w:rPr>
          <w:rFonts w:ascii="Helvetica" w:hAnsi="Helvetica" w:cs="Helvetica"/>
          <w:b/>
          <w:bCs/>
          <w:sz w:val="28"/>
          <w:szCs w:val="28"/>
        </w:rPr>
        <w:t>Talisman</w:t>
      </w:r>
      <w:proofErr w:type="spellEnd"/>
      <w:r w:rsidR="00632E98" w:rsidRPr="00930044">
        <w:rPr>
          <w:rFonts w:ascii="Helvetica" w:hAnsi="Helvetica" w:cs="Helvetica"/>
          <w:b/>
          <w:bCs/>
          <w:sz w:val="28"/>
          <w:szCs w:val="28"/>
        </w:rPr>
        <w:t xml:space="preserve"> C1</w:t>
      </w:r>
    </w:p>
    <w:p w14:paraId="2657E697" w14:textId="77777777" w:rsidR="00B72962" w:rsidRPr="00737DD6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5360926" w14:textId="2097D4C9" w:rsidR="00B72962" w:rsidRPr="00930044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sz w:val="22"/>
          <w:szCs w:val="22"/>
        </w:rPr>
        <w:t>L</w:t>
      </w:r>
      <w:r w:rsidRPr="00930044">
        <w:rPr>
          <w:rFonts w:ascii="Helvetica" w:hAnsi="Helvetica" w:cs="Helvetica"/>
          <w:i/>
          <w:sz w:val="22"/>
          <w:szCs w:val="22"/>
        </w:rPr>
        <w:t>’</w:t>
      </w:r>
      <w:proofErr w:type="spellStart"/>
      <w:r w:rsidRPr="00930044">
        <w:rPr>
          <w:rFonts w:ascii="Helvetica" w:hAnsi="Helvetica" w:cs="Helvetica"/>
          <w:i/>
          <w:sz w:val="22"/>
          <w:szCs w:val="22"/>
        </w:rPr>
        <w:t>interior</w:t>
      </w:r>
      <w:proofErr w:type="spellEnd"/>
      <w:r w:rsidRPr="00930044">
        <w:rPr>
          <w:rFonts w:ascii="Helvetica" w:hAnsi="Helvetica" w:cs="Helvetica"/>
          <w:i/>
          <w:sz w:val="22"/>
          <w:szCs w:val="22"/>
        </w:rPr>
        <w:t xml:space="preserve"> design</w:t>
      </w:r>
      <w:r w:rsidRPr="00930044">
        <w:rPr>
          <w:rFonts w:ascii="Helvetica" w:hAnsi="Helvetica" w:cs="Helvetica"/>
          <w:sz w:val="22"/>
          <w:szCs w:val="22"/>
        </w:rPr>
        <w:t xml:space="preserve"> ha conquistato la progettazione nautica fino a cambiarne i codici estetici, sempre meno legati al mondo marino e sempre più </w:t>
      </w:r>
      <w:r w:rsidR="00DF72E3">
        <w:rPr>
          <w:rFonts w:ascii="Helvetica" w:hAnsi="Helvetica" w:cs="Helvetica"/>
          <w:sz w:val="22"/>
          <w:szCs w:val="22"/>
        </w:rPr>
        <w:t>vicini all’</w:t>
      </w:r>
      <w:proofErr w:type="spellStart"/>
      <w:r w:rsidR="00DF72E3">
        <w:rPr>
          <w:rFonts w:ascii="Helvetica" w:hAnsi="Helvetica" w:cs="Helvetica"/>
          <w:sz w:val="22"/>
          <w:szCs w:val="22"/>
        </w:rPr>
        <w:t>interior</w:t>
      </w:r>
      <w:proofErr w:type="spellEnd"/>
      <w:r w:rsidR="00DF72E3">
        <w:rPr>
          <w:rFonts w:ascii="Helvetica" w:hAnsi="Helvetica" w:cs="Helvetica"/>
          <w:sz w:val="22"/>
          <w:szCs w:val="22"/>
        </w:rPr>
        <w:t xml:space="preserve"> design urbano.</w:t>
      </w:r>
    </w:p>
    <w:p w14:paraId="5509A58F" w14:textId="77777777" w:rsidR="00B72962" w:rsidRPr="00930044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sz w:val="22"/>
          <w:szCs w:val="22"/>
        </w:rPr>
        <w:t xml:space="preserve">Ciò che cercano gli armatori dei </w:t>
      </w:r>
      <w:proofErr w:type="spellStart"/>
      <w:r w:rsidRPr="00930044">
        <w:rPr>
          <w:rFonts w:ascii="Helvetica" w:hAnsi="Helvetica" w:cs="Helvetica"/>
          <w:i/>
          <w:sz w:val="22"/>
          <w:szCs w:val="22"/>
        </w:rPr>
        <w:t>megayacht</w:t>
      </w:r>
      <w:proofErr w:type="spellEnd"/>
      <w:r w:rsidRPr="00930044">
        <w:rPr>
          <w:rFonts w:ascii="Helvetica" w:hAnsi="Helvetica" w:cs="Helvetica"/>
          <w:sz w:val="22"/>
          <w:szCs w:val="22"/>
        </w:rPr>
        <w:t xml:space="preserve"> sono unicità e distinzione: la barca rappresenta lo status ed è il loro rifugio, qui si ricreano atmosfere familiari e si portano colori, oggetti, tessuti, mobili e opere d’arte. </w:t>
      </w:r>
    </w:p>
    <w:p w14:paraId="6E2145F9" w14:textId="77777777" w:rsidR="00AC4AD1" w:rsidRPr="00930044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22"/>
          <w:szCs w:val="22"/>
        </w:rPr>
      </w:pPr>
    </w:p>
    <w:p w14:paraId="30BE491F" w14:textId="7BCAF1EA" w:rsidR="00F76913" w:rsidRPr="00930044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b/>
          <w:sz w:val="22"/>
          <w:szCs w:val="22"/>
        </w:rPr>
        <w:t xml:space="preserve">Il 70 metri </w:t>
      </w:r>
      <w:proofErr w:type="spellStart"/>
      <w:r w:rsidRPr="00930044">
        <w:rPr>
          <w:rFonts w:ascii="Helvetica" w:hAnsi="Helvetica" w:cs="Helvetica"/>
          <w:b/>
          <w:sz w:val="22"/>
          <w:szCs w:val="22"/>
        </w:rPr>
        <w:t>T</w:t>
      </w:r>
      <w:r w:rsidR="000175B4" w:rsidRPr="00930044">
        <w:rPr>
          <w:rFonts w:ascii="Helvetica" w:hAnsi="Helvetica" w:cs="Helvetica"/>
          <w:b/>
          <w:sz w:val="22"/>
          <w:szCs w:val="22"/>
        </w:rPr>
        <w:t>a</w:t>
      </w:r>
      <w:r w:rsidRPr="00930044">
        <w:rPr>
          <w:rFonts w:ascii="Helvetica" w:hAnsi="Helvetica" w:cs="Helvetica"/>
          <w:b/>
          <w:sz w:val="22"/>
          <w:szCs w:val="22"/>
        </w:rPr>
        <w:t>lisman</w:t>
      </w:r>
      <w:proofErr w:type="spellEnd"/>
      <w:r w:rsidRPr="00930044">
        <w:rPr>
          <w:rFonts w:ascii="Helvetica" w:hAnsi="Helvetica" w:cs="Helvetica"/>
          <w:b/>
          <w:sz w:val="22"/>
          <w:szCs w:val="22"/>
        </w:rPr>
        <w:t xml:space="preserve"> C1 d</w:t>
      </w:r>
      <w:r w:rsidR="008172B7">
        <w:rPr>
          <w:rFonts w:ascii="Helvetica" w:hAnsi="Helvetica" w:cs="Helvetica"/>
          <w:b/>
          <w:sz w:val="22"/>
          <w:szCs w:val="22"/>
        </w:rPr>
        <w:t>ella</w:t>
      </w:r>
      <w:r w:rsidRPr="00930044">
        <w:rPr>
          <w:rFonts w:ascii="Helvetica" w:hAnsi="Helvetica" w:cs="Helvetica"/>
          <w:b/>
          <w:sz w:val="22"/>
          <w:szCs w:val="22"/>
        </w:rPr>
        <w:t xml:space="preserve"> </w:t>
      </w:r>
      <w:proofErr w:type="spellStart"/>
      <w:r w:rsidRPr="00930044">
        <w:rPr>
          <w:rFonts w:ascii="Helvetica" w:hAnsi="Helvetica" w:cs="Helvetica"/>
          <w:b/>
          <w:sz w:val="22"/>
          <w:szCs w:val="22"/>
        </w:rPr>
        <w:t>Proteksan</w:t>
      </w:r>
      <w:proofErr w:type="spellEnd"/>
      <w:r w:rsidRPr="00930044">
        <w:rPr>
          <w:rFonts w:ascii="Helvetica" w:hAnsi="Helvetica" w:cs="Helvetica"/>
          <w:b/>
          <w:sz w:val="22"/>
          <w:szCs w:val="22"/>
        </w:rPr>
        <w:t xml:space="preserve"> </w:t>
      </w:r>
      <w:proofErr w:type="spellStart"/>
      <w:r w:rsidR="00090703" w:rsidRPr="00930044">
        <w:rPr>
          <w:rFonts w:ascii="Helvetica" w:hAnsi="Helvetica" w:cs="Times"/>
          <w:b/>
          <w:sz w:val="22"/>
          <w:szCs w:val="22"/>
        </w:rPr>
        <w:t>Turquoise</w:t>
      </w:r>
      <w:proofErr w:type="spellEnd"/>
      <w:r w:rsidR="00090703" w:rsidRPr="00930044">
        <w:rPr>
          <w:rFonts w:ascii="Helvetica" w:hAnsi="Helvetica" w:cs="Helvetica"/>
          <w:b/>
          <w:sz w:val="22"/>
          <w:szCs w:val="22"/>
        </w:rPr>
        <w:t xml:space="preserve"> </w:t>
      </w:r>
      <w:r w:rsidRPr="00930044">
        <w:rPr>
          <w:rFonts w:ascii="Helvetica" w:hAnsi="Helvetica" w:cs="Helvetica"/>
          <w:b/>
          <w:sz w:val="22"/>
          <w:szCs w:val="22"/>
        </w:rPr>
        <w:t xml:space="preserve">naviga con rubinetteria di </w:t>
      </w:r>
      <w:r w:rsidR="008172B7">
        <w:rPr>
          <w:rFonts w:ascii="Helvetica" w:hAnsi="Helvetica" w:cs="Helvetica"/>
          <w:b/>
          <w:sz w:val="22"/>
          <w:szCs w:val="22"/>
        </w:rPr>
        <w:t>GRAFF</w:t>
      </w:r>
      <w:r w:rsidRPr="00930044">
        <w:rPr>
          <w:rFonts w:ascii="Helvetica" w:hAnsi="Helvetica" w:cs="Helvetica"/>
          <w:sz w:val="22"/>
          <w:szCs w:val="22"/>
        </w:rPr>
        <w:t xml:space="preserve">. </w:t>
      </w:r>
      <w:proofErr w:type="gramStart"/>
      <w:r w:rsidRPr="00930044">
        <w:rPr>
          <w:rFonts w:ascii="Helvetica" w:hAnsi="Helvetica" w:cs="Helvetica"/>
          <w:sz w:val="22"/>
          <w:szCs w:val="22"/>
        </w:rPr>
        <w:t>E’</w:t>
      </w:r>
      <w:proofErr w:type="gramEnd"/>
      <w:r w:rsidRPr="00930044">
        <w:rPr>
          <w:rFonts w:ascii="Helvetica" w:hAnsi="Helvetica" w:cs="Helvetica"/>
          <w:sz w:val="22"/>
          <w:szCs w:val="22"/>
        </w:rPr>
        <w:t xml:space="preserve"> lo yacht più grande mai </w:t>
      </w:r>
      <w:r w:rsidR="00F76913" w:rsidRPr="00930044">
        <w:rPr>
          <w:rFonts w:ascii="Helvetica" w:hAnsi="Helvetica" w:cs="Helvetica"/>
          <w:sz w:val="22"/>
          <w:szCs w:val="22"/>
        </w:rPr>
        <w:t>realizzato dal cantiere turco</w:t>
      </w:r>
      <w:r w:rsidR="008172B7">
        <w:rPr>
          <w:rFonts w:ascii="Helvetica" w:hAnsi="Helvetica" w:cs="Helvetica"/>
          <w:sz w:val="22"/>
          <w:szCs w:val="22"/>
        </w:rPr>
        <w:t>; sia l’interno che l’esterno sono stati</w:t>
      </w:r>
      <w:r w:rsidR="003A692B">
        <w:rPr>
          <w:rFonts w:ascii="Helvetica" w:hAnsi="Helvetica" w:cs="Helvetica"/>
          <w:sz w:val="22"/>
          <w:szCs w:val="22"/>
        </w:rPr>
        <w:t xml:space="preserve"> </w:t>
      </w:r>
      <w:r w:rsidR="008172B7" w:rsidRPr="00930044">
        <w:rPr>
          <w:rFonts w:ascii="Helvetica" w:hAnsi="Helvetica" w:cs="Helvetica"/>
          <w:sz w:val="22"/>
          <w:szCs w:val="22"/>
        </w:rPr>
        <w:t>progettat</w:t>
      </w:r>
      <w:r w:rsidR="008172B7">
        <w:rPr>
          <w:rFonts w:ascii="Helvetica" w:hAnsi="Helvetica" w:cs="Helvetica"/>
          <w:sz w:val="22"/>
          <w:szCs w:val="22"/>
        </w:rPr>
        <w:t>i</w:t>
      </w:r>
      <w:r w:rsidR="008172B7" w:rsidRPr="00930044">
        <w:rPr>
          <w:rFonts w:ascii="Helvetica" w:hAnsi="Helvetica" w:cs="Helvetica"/>
          <w:sz w:val="22"/>
          <w:szCs w:val="22"/>
        </w:rPr>
        <w:t xml:space="preserve"> </w:t>
      </w:r>
      <w:r w:rsidR="00F76913" w:rsidRPr="00930044">
        <w:rPr>
          <w:rFonts w:ascii="Helvetica" w:hAnsi="Helvetica" w:cs="Helvetica"/>
          <w:sz w:val="22"/>
          <w:szCs w:val="22"/>
        </w:rPr>
        <w:t>dal noto studio londinese H2</w:t>
      </w:r>
      <w:r w:rsidRPr="00930044">
        <w:rPr>
          <w:rFonts w:ascii="Helvetica" w:hAnsi="Helvetica" w:cs="Helvetica"/>
          <w:sz w:val="22"/>
          <w:szCs w:val="22"/>
        </w:rPr>
        <w:t xml:space="preserve"> </w:t>
      </w:r>
      <w:r w:rsidR="00F76913" w:rsidRPr="00930044">
        <w:rPr>
          <w:rFonts w:ascii="Helvetica" w:hAnsi="Helvetica" w:cs="Helvetica"/>
          <w:sz w:val="22"/>
          <w:szCs w:val="22"/>
        </w:rPr>
        <w:t xml:space="preserve">per un armatore privato. </w:t>
      </w:r>
    </w:p>
    <w:p w14:paraId="18C8348E" w14:textId="79353413" w:rsidR="00F76913" w:rsidRPr="003A692B" w:rsidRDefault="00F76913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30044">
        <w:rPr>
          <w:rFonts w:ascii="Helvetica" w:hAnsi="Helvetica" w:cs="Arial"/>
          <w:sz w:val="22"/>
          <w:szCs w:val="22"/>
        </w:rPr>
        <w:t xml:space="preserve">Lo yacht, </w:t>
      </w:r>
      <w:r w:rsidRPr="00930044">
        <w:rPr>
          <w:rFonts w:ascii="Helvetica" w:hAnsi="Helvetica" w:cs="Helvetica"/>
          <w:sz w:val="22"/>
          <w:szCs w:val="22"/>
        </w:rPr>
        <w:t xml:space="preserve">attualmente utilizzato per charter privati, </w:t>
      </w:r>
      <w:r w:rsidRPr="00930044">
        <w:rPr>
          <w:rFonts w:ascii="Helvetica" w:hAnsi="Helvetica" w:cs="Arial"/>
          <w:sz w:val="22"/>
          <w:szCs w:val="22"/>
        </w:rPr>
        <w:t xml:space="preserve">riprende il tema "art </w:t>
      </w:r>
      <w:proofErr w:type="spellStart"/>
      <w:r w:rsidRPr="00930044">
        <w:rPr>
          <w:rFonts w:ascii="Helvetica" w:hAnsi="Helvetica" w:cs="Arial"/>
          <w:sz w:val="22"/>
          <w:szCs w:val="22"/>
        </w:rPr>
        <w:t>deco</w:t>
      </w:r>
      <w:proofErr w:type="spellEnd"/>
      <w:r w:rsidRPr="00930044">
        <w:rPr>
          <w:rFonts w:ascii="Helvetica" w:hAnsi="Helvetica" w:cs="Arial"/>
          <w:sz w:val="22"/>
          <w:szCs w:val="22"/>
        </w:rPr>
        <w:t xml:space="preserve">" in tutte le aree d’arredo. </w:t>
      </w:r>
      <w:r w:rsidR="008172B7">
        <w:rPr>
          <w:rFonts w:ascii="Helvetica" w:hAnsi="Helvetica" w:cs="Arial"/>
          <w:sz w:val="22"/>
          <w:szCs w:val="22"/>
        </w:rPr>
        <w:t xml:space="preserve">Oltre alle splendide camere progettate per ospitare fino a 12 ospiti, le ampie sale e la zona fitness, spiccano per originalità </w:t>
      </w:r>
      <w:r w:rsidRPr="00930044">
        <w:rPr>
          <w:rFonts w:ascii="Helvetica" w:hAnsi="Helvetica" w:cs="Arial"/>
          <w:sz w:val="22"/>
          <w:szCs w:val="22"/>
        </w:rPr>
        <w:t xml:space="preserve">la scala a chiocciola con un lampadario </w:t>
      </w:r>
      <w:r w:rsidR="008172B7">
        <w:rPr>
          <w:rFonts w:ascii="Helvetica" w:hAnsi="Helvetica" w:cs="Arial"/>
          <w:sz w:val="22"/>
          <w:szCs w:val="22"/>
        </w:rPr>
        <w:t>realizzato</w:t>
      </w:r>
      <w:r w:rsidR="008172B7" w:rsidRPr="00930044">
        <w:rPr>
          <w:rFonts w:ascii="Helvetica" w:hAnsi="Helvetica" w:cs="Arial"/>
          <w:sz w:val="22"/>
          <w:szCs w:val="22"/>
        </w:rPr>
        <w:t xml:space="preserve"> </w:t>
      </w:r>
      <w:r w:rsidRPr="00930044">
        <w:rPr>
          <w:rFonts w:ascii="Helvetica" w:hAnsi="Helvetica" w:cs="Arial"/>
          <w:sz w:val="22"/>
          <w:szCs w:val="22"/>
        </w:rPr>
        <w:t>su misura</w:t>
      </w:r>
      <w:r w:rsidR="008172B7">
        <w:rPr>
          <w:rFonts w:ascii="Helvetica" w:hAnsi="Helvetica" w:cs="Arial"/>
          <w:sz w:val="22"/>
          <w:szCs w:val="22"/>
        </w:rPr>
        <w:t xml:space="preserve"> e appeso</w:t>
      </w:r>
      <w:r w:rsidRPr="00930044">
        <w:rPr>
          <w:rFonts w:ascii="Helvetica" w:hAnsi="Helvetica" w:cs="Arial"/>
          <w:sz w:val="22"/>
          <w:szCs w:val="22"/>
        </w:rPr>
        <w:t xml:space="preserve"> su tutta la lunghezza d</w:t>
      </w:r>
      <w:r w:rsidR="008172B7">
        <w:rPr>
          <w:rFonts w:ascii="Helvetica" w:hAnsi="Helvetica" w:cs="Arial"/>
          <w:sz w:val="22"/>
          <w:szCs w:val="22"/>
        </w:rPr>
        <w:t>e</w:t>
      </w:r>
      <w:r w:rsidRPr="00930044">
        <w:rPr>
          <w:rFonts w:ascii="Helvetica" w:hAnsi="Helvetica" w:cs="Arial"/>
          <w:sz w:val="22"/>
          <w:szCs w:val="22"/>
        </w:rPr>
        <w:t>i tre piani</w:t>
      </w:r>
      <w:r w:rsidR="008172B7">
        <w:rPr>
          <w:rFonts w:ascii="Helvetica" w:hAnsi="Helvetica" w:cs="Arial"/>
          <w:sz w:val="22"/>
          <w:szCs w:val="22"/>
        </w:rPr>
        <w:t xml:space="preserve"> e</w:t>
      </w:r>
      <w:r w:rsidRPr="00930044">
        <w:rPr>
          <w:rFonts w:ascii="Helvetica" w:hAnsi="Helvetica" w:cs="Arial"/>
          <w:sz w:val="22"/>
          <w:szCs w:val="22"/>
        </w:rPr>
        <w:t xml:space="preserve"> lo </w:t>
      </w:r>
      <w:proofErr w:type="spellStart"/>
      <w:r w:rsidRPr="00930044">
        <w:rPr>
          <w:rFonts w:ascii="Helvetica" w:hAnsi="Helvetica" w:cs="Arial"/>
          <w:i/>
          <w:sz w:val="22"/>
          <w:szCs w:val="22"/>
        </w:rPr>
        <w:t>sky</w:t>
      </w:r>
      <w:proofErr w:type="spellEnd"/>
      <w:r w:rsidRPr="00930044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Pr="00930044">
        <w:rPr>
          <w:rFonts w:ascii="Helvetica" w:hAnsi="Helvetica" w:cs="Arial"/>
          <w:i/>
          <w:sz w:val="22"/>
          <w:szCs w:val="22"/>
        </w:rPr>
        <w:t>lounge</w:t>
      </w:r>
      <w:proofErr w:type="spellEnd"/>
      <w:r w:rsidRPr="00930044">
        <w:rPr>
          <w:rFonts w:ascii="Helvetica" w:hAnsi="Helvetica" w:cs="Arial"/>
          <w:sz w:val="22"/>
          <w:szCs w:val="22"/>
        </w:rPr>
        <w:t xml:space="preserve"> </w:t>
      </w:r>
      <w:r w:rsidR="008172B7">
        <w:rPr>
          <w:rFonts w:ascii="Helvetica" w:hAnsi="Helvetica" w:cs="Arial"/>
          <w:sz w:val="22"/>
          <w:szCs w:val="22"/>
        </w:rPr>
        <w:t>con veduta a 360 gradi.</w:t>
      </w:r>
      <w:r w:rsidR="008172B7" w:rsidRPr="008172B7">
        <w:t xml:space="preserve"> </w:t>
      </w:r>
    </w:p>
    <w:p w14:paraId="40A6C397" w14:textId="77777777" w:rsidR="008172B7" w:rsidRPr="003A692B" w:rsidRDefault="008172B7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3F19C792" w14:textId="777BFBDF" w:rsidR="00F76913" w:rsidRPr="00930044" w:rsidRDefault="00F76913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930044">
        <w:rPr>
          <w:rFonts w:ascii="Helvetica" w:hAnsi="Helvetica" w:cs="Arial"/>
          <w:sz w:val="22"/>
          <w:szCs w:val="22"/>
        </w:rPr>
        <w:t xml:space="preserve">I bagni sono </w:t>
      </w:r>
      <w:proofErr w:type="spellStart"/>
      <w:r w:rsidRPr="00930044">
        <w:rPr>
          <w:rFonts w:ascii="Helvetica" w:hAnsi="Helvetica" w:cs="Arial"/>
          <w:i/>
          <w:sz w:val="22"/>
          <w:szCs w:val="22"/>
        </w:rPr>
        <w:t>superlussuosi</w:t>
      </w:r>
      <w:proofErr w:type="spellEnd"/>
      <w:r w:rsidRPr="00930044">
        <w:rPr>
          <w:rFonts w:ascii="Helvetica" w:hAnsi="Helvetica" w:cs="Arial"/>
          <w:sz w:val="22"/>
          <w:szCs w:val="22"/>
        </w:rPr>
        <w:t xml:space="preserve"> e il bagno turco privato è stato voluto dal </w:t>
      </w:r>
      <w:r w:rsidR="002505E6" w:rsidRPr="00930044">
        <w:rPr>
          <w:rFonts w:ascii="Helvetica" w:hAnsi="Helvetica" w:cs="Arial"/>
          <w:sz w:val="22"/>
          <w:szCs w:val="22"/>
        </w:rPr>
        <w:t>proprietario</w:t>
      </w:r>
      <w:r w:rsidRPr="00930044">
        <w:rPr>
          <w:rFonts w:ascii="Helvetica" w:hAnsi="Helvetica" w:cs="Arial"/>
          <w:sz w:val="22"/>
          <w:szCs w:val="22"/>
        </w:rPr>
        <w:t xml:space="preserve"> per i suoi ospiti V</w:t>
      </w:r>
      <w:r w:rsidR="008172B7">
        <w:rPr>
          <w:rFonts w:ascii="Helvetica" w:hAnsi="Helvetica" w:cs="Arial"/>
          <w:sz w:val="22"/>
          <w:szCs w:val="22"/>
        </w:rPr>
        <w:t>IP</w:t>
      </w:r>
      <w:r w:rsidRPr="00930044">
        <w:rPr>
          <w:rFonts w:ascii="Helvetica" w:hAnsi="Helvetica" w:cs="Arial"/>
          <w:sz w:val="22"/>
          <w:szCs w:val="22"/>
        </w:rPr>
        <w:t>.</w:t>
      </w:r>
    </w:p>
    <w:p w14:paraId="75F61261" w14:textId="77777777" w:rsidR="00B72962" w:rsidRPr="00930044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40ADD67D" w14:textId="47BA6E73" w:rsidR="00AC4AD1" w:rsidRPr="00930044" w:rsidRDefault="00B72962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sz w:val="22"/>
          <w:szCs w:val="22"/>
        </w:rPr>
        <w:t xml:space="preserve">L’intervento di </w:t>
      </w:r>
      <w:r w:rsidR="008172B7">
        <w:rPr>
          <w:rFonts w:ascii="Helvetica" w:hAnsi="Helvetica" w:cs="Helvetica"/>
          <w:sz w:val="22"/>
          <w:szCs w:val="22"/>
        </w:rPr>
        <w:t>GRAFF</w:t>
      </w:r>
      <w:r w:rsidR="008172B7" w:rsidRPr="00930044">
        <w:rPr>
          <w:rFonts w:ascii="Helvetica" w:hAnsi="Helvetica" w:cs="Helvetica"/>
          <w:sz w:val="22"/>
          <w:szCs w:val="22"/>
        </w:rPr>
        <w:t xml:space="preserve"> </w:t>
      </w:r>
      <w:r w:rsidRPr="00930044">
        <w:rPr>
          <w:rFonts w:ascii="Helvetica" w:hAnsi="Helvetica" w:cs="Helvetica"/>
          <w:sz w:val="22"/>
          <w:szCs w:val="22"/>
        </w:rPr>
        <w:t xml:space="preserve">è un ulteriore passo nella direzione della contaminazione tra il mondo della progettazione di interni e la nautica. Per il </w:t>
      </w:r>
      <w:proofErr w:type="spellStart"/>
      <w:r w:rsidRPr="00930044">
        <w:rPr>
          <w:rFonts w:ascii="Helvetica" w:hAnsi="Helvetica" w:cs="Helvetica"/>
          <w:i/>
          <w:sz w:val="22"/>
          <w:szCs w:val="22"/>
        </w:rPr>
        <w:t>décor</w:t>
      </w:r>
      <w:proofErr w:type="spellEnd"/>
      <w:r w:rsidRPr="00930044">
        <w:rPr>
          <w:rFonts w:ascii="Helvetica" w:hAnsi="Helvetica" w:cs="Helvetica"/>
          <w:sz w:val="22"/>
          <w:szCs w:val="22"/>
        </w:rPr>
        <w:t xml:space="preserve"> dei bagni è stata scelta la collezione </w:t>
      </w:r>
      <w:r w:rsidR="00F76913" w:rsidRPr="00930044">
        <w:rPr>
          <w:rFonts w:ascii="Helvetica" w:hAnsi="Helvetica" w:cs="Helvetica"/>
          <w:sz w:val="22"/>
          <w:szCs w:val="22"/>
        </w:rPr>
        <w:t>Luna,</w:t>
      </w:r>
      <w:r w:rsidRPr="00930044">
        <w:rPr>
          <w:rFonts w:ascii="Helvetica" w:hAnsi="Helvetica" w:cs="Helvetica"/>
          <w:sz w:val="22"/>
          <w:szCs w:val="22"/>
        </w:rPr>
        <w:t xml:space="preserve"> perfetta per creare atmosfere di bordo con un immaginario contemporaneo metropolitano</w:t>
      </w:r>
      <w:r w:rsidR="00F76913" w:rsidRPr="00930044">
        <w:rPr>
          <w:rFonts w:ascii="Helvetica" w:hAnsi="Helvetica" w:cs="Helvetica"/>
          <w:sz w:val="22"/>
          <w:szCs w:val="22"/>
        </w:rPr>
        <w:t xml:space="preserve">. </w:t>
      </w:r>
    </w:p>
    <w:p w14:paraId="7ED2EB1D" w14:textId="37F62620" w:rsidR="00F76913" w:rsidRPr="00930044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sz w:val="22"/>
          <w:szCs w:val="22"/>
        </w:rPr>
        <w:t>«</w:t>
      </w:r>
      <w:r w:rsidRPr="00930044">
        <w:rPr>
          <w:rFonts w:ascii="Helvetica" w:hAnsi="Helvetica" w:cs="Helvetica"/>
          <w:i/>
          <w:sz w:val="22"/>
          <w:szCs w:val="22"/>
        </w:rPr>
        <w:t xml:space="preserve">Alla base della nostra collezione di rubinetteria c’è la volontà di </w:t>
      </w:r>
      <w:r w:rsidR="00DF72E3">
        <w:rPr>
          <w:rFonts w:ascii="Helvetica" w:hAnsi="Helvetica" w:cs="Helvetica"/>
          <w:i/>
          <w:sz w:val="22"/>
          <w:szCs w:val="22"/>
        </w:rPr>
        <w:t xml:space="preserve">veicolare </w:t>
      </w:r>
      <w:r w:rsidRPr="00930044">
        <w:rPr>
          <w:rFonts w:ascii="Helvetica" w:hAnsi="Helvetica" w:cs="Helvetica"/>
          <w:i/>
          <w:sz w:val="22"/>
          <w:szCs w:val="22"/>
        </w:rPr>
        <w:t>all’esterno il concetto di design artistico</w:t>
      </w:r>
      <w:r w:rsidR="000175B4" w:rsidRPr="00930044">
        <w:rPr>
          <w:rFonts w:ascii="Helvetica" w:hAnsi="Helvetica" w:cs="Helvetica"/>
          <w:i/>
          <w:sz w:val="22"/>
          <w:szCs w:val="22"/>
        </w:rPr>
        <w:t xml:space="preserve"> di qualità</w:t>
      </w:r>
      <w:r w:rsidR="000175B4" w:rsidRPr="00930044">
        <w:rPr>
          <w:rFonts w:ascii="Helvetica" w:hAnsi="Helvetica" w:cs="Helvetica"/>
          <w:sz w:val="22"/>
          <w:szCs w:val="22"/>
        </w:rPr>
        <w:t xml:space="preserve"> </w:t>
      </w:r>
      <w:r w:rsidRPr="00930044">
        <w:rPr>
          <w:rFonts w:ascii="Helvetica" w:hAnsi="Helvetica" w:cs="Helvetica"/>
          <w:sz w:val="22"/>
          <w:szCs w:val="22"/>
        </w:rPr>
        <w:t xml:space="preserve">– dice </w:t>
      </w:r>
      <w:r w:rsidR="000175B4" w:rsidRPr="00930044">
        <w:rPr>
          <w:rFonts w:ascii="Helvetica" w:hAnsi="Helvetica" w:cs="Helvetica"/>
          <w:sz w:val="22"/>
          <w:szCs w:val="22"/>
        </w:rPr>
        <w:t xml:space="preserve">Emanuela Tavolini, </w:t>
      </w:r>
      <w:r w:rsidR="00E57E85" w:rsidRPr="00930044">
        <w:rPr>
          <w:rFonts w:ascii="Helvetica" w:hAnsi="Helvetica" w:cs="Helvetica"/>
          <w:sz w:val="22"/>
          <w:szCs w:val="22"/>
        </w:rPr>
        <w:t xml:space="preserve">Sales </w:t>
      </w:r>
      <w:proofErr w:type="spellStart"/>
      <w:r w:rsidR="00E57E85" w:rsidRPr="00930044">
        <w:rPr>
          <w:rFonts w:ascii="Helvetica" w:hAnsi="Helvetica" w:cs="Georgia"/>
          <w:sz w:val="22"/>
          <w:szCs w:val="22"/>
        </w:rPr>
        <w:t>Director</w:t>
      </w:r>
      <w:proofErr w:type="spellEnd"/>
      <w:r w:rsidR="00E57E85" w:rsidRPr="00930044">
        <w:rPr>
          <w:rFonts w:ascii="Helvetica" w:hAnsi="Helvetica" w:cs="Georgia"/>
          <w:sz w:val="22"/>
          <w:szCs w:val="22"/>
        </w:rPr>
        <w:t xml:space="preserve"> Europe</w:t>
      </w:r>
      <w:r w:rsidR="00E57E85" w:rsidRPr="00930044">
        <w:rPr>
          <w:rFonts w:ascii="Helvetica" w:hAnsi="Helvetica" w:cs="Helvetica"/>
          <w:sz w:val="22"/>
          <w:szCs w:val="22"/>
        </w:rPr>
        <w:t xml:space="preserve"> </w:t>
      </w:r>
      <w:r w:rsidRPr="00930044">
        <w:rPr>
          <w:rFonts w:ascii="Helvetica" w:hAnsi="Helvetica" w:cs="Helvetica"/>
          <w:sz w:val="22"/>
          <w:szCs w:val="22"/>
        </w:rPr>
        <w:t xml:space="preserve">dell’azienda </w:t>
      </w:r>
      <w:r w:rsidR="000175B4" w:rsidRPr="00930044">
        <w:rPr>
          <w:rFonts w:ascii="Helvetica" w:hAnsi="Helvetica" w:cs="Helvetica"/>
          <w:sz w:val="22"/>
          <w:szCs w:val="22"/>
        </w:rPr>
        <w:t>americana</w:t>
      </w:r>
      <w:r w:rsidRPr="00930044">
        <w:rPr>
          <w:rFonts w:ascii="Helvetica" w:hAnsi="Helvetica" w:cs="Helvetica"/>
          <w:sz w:val="22"/>
          <w:szCs w:val="22"/>
        </w:rPr>
        <w:t xml:space="preserve"> – </w:t>
      </w:r>
      <w:r w:rsidRPr="00930044">
        <w:rPr>
          <w:rFonts w:ascii="Helvetica" w:hAnsi="Helvetica" w:cs="Helvetica"/>
          <w:i/>
          <w:sz w:val="22"/>
          <w:szCs w:val="22"/>
        </w:rPr>
        <w:t xml:space="preserve">e la ricerca di </w:t>
      </w:r>
      <w:r w:rsidR="000175B4" w:rsidRPr="00930044">
        <w:rPr>
          <w:rFonts w:ascii="Helvetica" w:hAnsi="Helvetica" w:cs="Helvetica"/>
          <w:i/>
          <w:sz w:val="22"/>
          <w:szCs w:val="22"/>
        </w:rPr>
        <w:t xml:space="preserve">materiali </w:t>
      </w:r>
      <w:r w:rsidRPr="00930044">
        <w:rPr>
          <w:rFonts w:ascii="Helvetica" w:hAnsi="Helvetica" w:cs="Helvetica"/>
          <w:i/>
          <w:sz w:val="22"/>
          <w:szCs w:val="22"/>
        </w:rPr>
        <w:t xml:space="preserve">innovativi è quindi fondamentale. Per qualsiasi ambiente all’aperto e soprattutto </w:t>
      </w:r>
      <w:r w:rsidR="00DF72E3">
        <w:rPr>
          <w:rFonts w:ascii="Helvetica" w:hAnsi="Helvetica" w:cs="Helvetica"/>
          <w:i/>
          <w:sz w:val="22"/>
          <w:szCs w:val="22"/>
        </w:rPr>
        <w:t>per</w:t>
      </w:r>
      <w:r w:rsidRPr="00930044">
        <w:rPr>
          <w:rFonts w:ascii="Helvetica" w:hAnsi="Helvetica" w:cs="Helvetica"/>
          <w:i/>
          <w:sz w:val="22"/>
          <w:szCs w:val="22"/>
        </w:rPr>
        <w:t xml:space="preserve"> uno</w:t>
      </w:r>
      <w:r w:rsidR="00DF72E3">
        <w:rPr>
          <w:rFonts w:ascii="Helvetica" w:hAnsi="Helvetica" w:cs="Helvetica"/>
          <w:i/>
          <w:sz w:val="22"/>
          <w:szCs w:val="22"/>
        </w:rPr>
        <w:t xml:space="preserve"> esigente </w:t>
      </w:r>
      <w:r w:rsidRPr="00930044">
        <w:rPr>
          <w:rFonts w:ascii="Helvetica" w:hAnsi="Helvetica" w:cs="Helvetica"/>
          <w:i/>
          <w:sz w:val="22"/>
          <w:szCs w:val="22"/>
        </w:rPr>
        <w:t xml:space="preserve">come quello di uno yacht, dove maggiori sono umidità e salinità, </w:t>
      </w:r>
      <w:r w:rsidR="00DF72E3">
        <w:rPr>
          <w:rFonts w:ascii="Helvetica" w:hAnsi="Helvetica" w:cs="Helvetica"/>
          <w:i/>
          <w:sz w:val="22"/>
          <w:szCs w:val="22"/>
        </w:rPr>
        <w:t>è necessario utilizzare</w:t>
      </w:r>
      <w:r w:rsidR="00DF72E3" w:rsidRPr="00930044">
        <w:rPr>
          <w:rFonts w:ascii="Helvetica" w:hAnsi="Helvetica" w:cs="Helvetica"/>
          <w:i/>
          <w:sz w:val="22"/>
          <w:szCs w:val="22"/>
        </w:rPr>
        <w:t xml:space="preserve"> </w:t>
      </w:r>
      <w:r w:rsidRPr="00930044">
        <w:rPr>
          <w:rFonts w:ascii="Helvetica" w:hAnsi="Helvetica" w:cs="Helvetica"/>
          <w:i/>
          <w:sz w:val="22"/>
          <w:szCs w:val="22"/>
        </w:rPr>
        <w:t>materiali altamente resistenti. Gli armatori selezionano pezzi dalle nostre collezioni e spesso richiedono variazioni su misura</w:t>
      </w:r>
      <w:r w:rsidRPr="00930044">
        <w:rPr>
          <w:rFonts w:ascii="Helvetica" w:hAnsi="Helvetica" w:cs="Helvetica"/>
          <w:sz w:val="22"/>
          <w:szCs w:val="22"/>
        </w:rPr>
        <w:t xml:space="preserve">». </w:t>
      </w:r>
    </w:p>
    <w:p w14:paraId="2032E6EE" w14:textId="77777777" w:rsidR="00F76913" w:rsidRPr="00930044" w:rsidRDefault="00F76913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680A3FC4" w14:textId="39520D82" w:rsidR="00AC4AD1" w:rsidRPr="00930044" w:rsidRDefault="00AC4AD1" w:rsidP="00632E98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0044">
        <w:rPr>
          <w:rFonts w:ascii="Helvetica" w:hAnsi="Helvetica" w:cs="Helvetica"/>
          <w:sz w:val="22"/>
          <w:szCs w:val="22"/>
        </w:rPr>
        <w:t xml:space="preserve">Molto apprezzata dai cantieri è proprio la capacità delle aziende di plasmare il prodotto secondo le </w:t>
      </w:r>
      <w:r w:rsidR="003A692B">
        <w:rPr>
          <w:rFonts w:ascii="Helvetica" w:hAnsi="Helvetica" w:cs="Helvetica"/>
          <w:sz w:val="22"/>
          <w:szCs w:val="22"/>
        </w:rPr>
        <w:t xml:space="preserve">diverse </w:t>
      </w:r>
      <w:r w:rsidRPr="00930044">
        <w:rPr>
          <w:rFonts w:ascii="Helvetica" w:hAnsi="Helvetica" w:cs="Helvetica"/>
          <w:sz w:val="22"/>
          <w:szCs w:val="22"/>
        </w:rPr>
        <w:t xml:space="preserve">esigenze. </w:t>
      </w:r>
    </w:p>
    <w:p w14:paraId="4EC70537" w14:textId="5011B0D9" w:rsidR="00930044" w:rsidRDefault="003A692B" w:rsidP="00930044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Anche per questa ragione</w:t>
      </w:r>
      <w:r w:rsidR="00E8171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GRAFF</w:t>
      </w:r>
      <w:r w:rsidR="00AC4AD1" w:rsidRPr="00930044">
        <w:rPr>
          <w:rFonts w:ascii="Helvetica" w:hAnsi="Helvetica" w:cs="Helvetica"/>
          <w:sz w:val="22"/>
          <w:szCs w:val="22"/>
        </w:rPr>
        <w:t xml:space="preserve"> h</w:t>
      </w:r>
      <w:r w:rsidR="00F76913" w:rsidRPr="00930044">
        <w:rPr>
          <w:rFonts w:ascii="Helvetica" w:hAnsi="Helvetica" w:cs="Helvetica"/>
          <w:sz w:val="22"/>
          <w:szCs w:val="22"/>
        </w:rPr>
        <w:t xml:space="preserve">a partecipato a questo </w:t>
      </w:r>
      <w:r w:rsidR="00AC4AD1" w:rsidRPr="00930044">
        <w:rPr>
          <w:rFonts w:ascii="Helvetica" w:hAnsi="Helvetica" w:cs="Helvetica"/>
          <w:sz w:val="22"/>
          <w:szCs w:val="22"/>
        </w:rPr>
        <w:t xml:space="preserve">progetto di </w:t>
      </w:r>
      <w:proofErr w:type="spellStart"/>
      <w:r w:rsidR="00AC4AD1" w:rsidRPr="00225360">
        <w:rPr>
          <w:rFonts w:ascii="Helvetica" w:hAnsi="Helvetica" w:cs="Helvetica"/>
          <w:i/>
          <w:sz w:val="22"/>
          <w:szCs w:val="22"/>
        </w:rPr>
        <w:t>i</w:t>
      </w:r>
      <w:r w:rsidR="00632E98" w:rsidRPr="00225360">
        <w:rPr>
          <w:rFonts w:ascii="Helvetica" w:hAnsi="Helvetica" w:cs="Helvetica"/>
          <w:i/>
          <w:sz w:val="22"/>
          <w:szCs w:val="22"/>
        </w:rPr>
        <w:t>nterior</w:t>
      </w:r>
      <w:proofErr w:type="spellEnd"/>
      <w:r w:rsidR="00632E98" w:rsidRPr="00225360">
        <w:rPr>
          <w:rFonts w:ascii="Helvetica" w:hAnsi="Helvetica" w:cs="Helvetica"/>
          <w:i/>
          <w:sz w:val="22"/>
          <w:szCs w:val="22"/>
        </w:rPr>
        <w:t xml:space="preserve"> design</w:t>
      </w:r>
      <w:r w:rsidR="00632E98" w:rsidRPr="00930044">
        <w:rPr>
          <w:rFonts w:ascii="Helvetica" w:hAnsi="Helvetica" w:cs="Helvetica"/>
          <w:sz w:val="22"/>
          <w:szCs w:val="22"/>
        </w:rPr>
        <w:t xml:space="preserve"> in campo nautico, forte del proprio </w:t>
      </w:r>
      <w:proofErr w:type="spellStart"/>
      <w:r w:rsidR="00632E98" w:rsidRPr="005376FE">
        <w:rPr>
          <w:rFonts w:ascii="Helvetica" w:hAnsi="Helvetica" w:cs="Helvetica"/>
          <w:i/>
          <w:sz w:val="22"/>
          <w:szCs w:val="22"/>
        </w:rPr>
        <w:t>know</w:t>
      </w:r>
      <w:proofErr w:type="spellEnd"/>
      <w:r w:rsidR="00632E98" w:rsidRPr="005376FE">
        <w:rPr>
          <w:rFonts w:ascii="Helvetica" w:hAnsi="Helvetica" w:cs="Helvetica"/>
          <w:i/>
          <w:sz w:val="22"/>
          <w:szCs w:val="22"/>
        </w:rPr>
        <w:t xml:space="preserve"> </w:t>
      </w:r>
      <w:proofErr w:type="spellStart"/>
      <w:r w:rsidR="00632E98" w:rsidRPr="005376FE">
        <w:rPr>
          <w:rFonts w:ascii="Helvetica" w:hAnsi="Helvetica" w:cs="Helvetica"/>
          <w:i/>
          <w:sz w:val="22"/>
          <w:szCs w:val="22"/>
        </w:rPr>
        <w:t>how</w:t>
      </w:r>
      <w:proofErr w:type="spellEnd"/>
      <w:r w:rsidR="00632E98" w:rsidRPr="005376FE">
        <w:rPr>
          <w:rFonts w:ascii="Helvetica" w:hAnsi="Helvetica" w:cs="Helvetica"/>
          <w:i/>
          <w:sz w:val="22"/>
          <w:szCs w:val="22"/>
        </w:rPr>
        <w:t xml:space="preserve"> </w:t>
      </w:r>
      <w:r w:rsidR="00632E98" w:rsidRPr="00930044">
        <w:rPr>
          <w:rFonts w:ascii="Helvetica" w:hAnsi="Helvetica" w:cs="Helvetica"/>
          <w:sz w:val="22"/>
          <w:szCs w:val="22"/>
        </w:rPr>
        <w:t>produttivo</w:t>
      </w:r>
      <w:r w:rsidR="002505E6" w:rsidRPr="00930044">
        <w:rPr>
          <w:rFonts w:ascii="Helvetica" w:hAnsi="Helvetica" w:cs="Helvetica"/>
          <w:sz w:val="22"/>
          <w:szCs w:val="22"/>
        </w:rPr>
        <w:t xml:space="preserve"> che trova massima espressione</w:t>
      </w:r>
      <w:r w:rsidR="00100B32">
        <w:rPr>
          <w:rFonts w:ascii="Helvetica" w:hAnsi="Helvetica" w:cs="Helvetica"/>
          <w:sz w:val="22"/>
          <w:szCs w:val="22"/>
        </w:rPr>
        <w:t xml:space="preserve"> tecnica ed estetica</w:t>
      </w:r>
      <w:r w:rsidR="002505E6" w:rsidRPr="00930044">
        <w:rPr>
          <w:rFonts w:ascii="Helvetica" w:hAnsi="Helvetica" w:cs="Helvetica"/>
          <w:sz w:val="22"/>
          <w:szCs w:val="22"/>
        </w:rPr>
        <w:t xml:space="preserve"> in </w:t>
      </w:r>
      <w:r w:rsidR="002505E6" w:rsidRPr="00930044">
        <w:rPr>
          <w:rFonts w:ascii="Helvetica" w:hAnsi="Helvetica"/>
          <w:b/>
          <w:bCs/>
          <w:sz w:val="22"/>
          <w:szCs w:val="22"/>
        </w:rPr>
        <w:t>LUNA</w:t>
      </w:r>
      <w:r w:rsidR="002505E6" w:rsidRPr="00930044">
        <w:rPr>
          <w:rFonts w:ascii="Helvetica" w:hAnsi="Helvetica"/>
          <w:sz w:val="22"/>
          <w:szCs w:val="22"/>
        </w:rPr>
        <w:t>, elemento sinuoso</w:t>
      </w:r>
      <w:r w:rsidR="00100B32">
        <w:rPr>
          <w:rFonts w:ascii="Helvetica" w:hAnsi="Helvetica"/>
          <w:sz w:val="22"/>
          <w:szCs w:val="22"/>
        </w:rPr>
        <w:t>,</w:t>
      </w:r>
      <w:r w:rsidR="002505E6" w:rsidRPr="00930044">
        <w:rPr>
          <w:rFonts w:ascii="Helvetica" w:hAnsi="Helvetica"/>
          <w:sz w:val="22"/>
          <w:szCs w:val="22"/>
        </w:rPr>
        <w:t xml:space="preserve"> </w:t>
      </w:r>
      <w:r w:rsidR="00100B32">
        <w:rPr>
          <w:rFonts w:ascii="Helvetica" w:hAnsi="Helvetica"/>
          <w:sz w:val="22"/>
          <w:szCs w:val="22"/>
        </w:rPr>
        <w:t xml:space="preserve">con cromature ancora più consistenti, </w:t>
      </w:r>
      <w:r w:rsidR="002505E6" w:rsidRPr="00930044">
        <w:rPr>
          <w:rFonts w:ascii="Helvetica" w:hAnsi="Helvetica"/>
          <w:sz w:val="22"/>
          <w:szCs w:val="22"/>
        </w:rPr>
        <w:t xml:space="preserve">che fluttua dolcemente sulla parete: la curva del getto di Luna sembra generare un flusso d’acqua etereo all’interno del bagno. </w:t>
      </w:r>
    </w:p>
    <w:p w14:paraId="52F6BD92" w14:textId="77777777" w:rsidR="00AE35DE" w:rsidRPr="00930044" w:rsidRDefault="00AE35DE" w:rsidP="00930044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3608F2D8" w14:textId="77777777" w:rsidR="00930044" w:rsidRDefault="00930044" w:rsidP="00930044">
      <w:pPr>
        <w:widowControl w:val="0"/>
        <w:autoSpaceDE w:val="0"/>
        <w:autoSpaceDN w:val="0"/>
        <w:adjustRightInd w:val="0"/>
        <w:jc w:val="center"/>
        <w:rPr>
          <w:rFonts w:ascii="Calibri" w:hAnsi="Calibri"/>
        </w:rPr>
      </w:pPr>
    </w:p>
    <w:tbl>
      <w:tblPr>
        <w:tblStyle w:val="Grigliatabella"/>
        <w:tblpPr w:leftFromText="141" w:rightFromText="141" w:vertAnchor="page" w:horzAnchor="margin" w:tblpXSpec="center" w:tblpY="11791"/>
        <w:tblW w:w="0" w:type="auto"/>
        <w:tblLook w:val="04A0" w:firstRow="1" w:lastRow="0" w:firstColumn="1" w:lastColumn="0" w:noHBand="0" w:noVBand="1"/>
      </w:tblPr>
      <w:tblGrid>
        <w:gridCol w:w="2523"/>
        <w:gridCol w:w="2523"/>
      </w:tblGrid>
      <w:tr w:rsidR="003A692B" w14:paraId="7A4D51F1" w14:textId="77777777" w:rsidTr="003A692B">
        <w:trPr>
          <w:trHeight w:val="373"/>
        </w:trPr>
        <w:tc>
          <w:tcPr>
            <w:tcW w:w="2523" w:type="dxa"/>
          </w:tcPr>
          <w:p w14:paraId="0215D20A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30044">
              <w:rPr>
                <w:rFonts w:ascii="Calibri" w:hAnsi="Calibri"/>
                <w:b/>
                <w:sz w:val="20"/>
                <w:szCs w:val="20"/>
              </w:rPr>
              <w:t>Tipologia</w:t>
            </w:r>
          </w:p>
        </w:tc>
        <w:tc>
          <w:tcPr>
            <w:tcW w:w="2523" w:type="dxa"/>
          </w:tcPr>
          <w:p w14:paraId="1A278CB2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30044">
              <w:rPr>
                <w:rFonts w:ascii="Calibri" w:hAnsi="Calibri"/>
                <w:sz w:val="20"/>
                <w:szCs w:val="20"/>
              </w:rPr>
              <w:t>Yacht</w:t>
            </w:r>
          </w:p>
        </w:tc>
      </w:tr>
      <w:tr w:rsidR="003A692B" w14:paraId="5087AFBE" w14:textId="77777777" w:rsidTr="003A692B">
        <w:trPr>
          <w:trHeight w:val="373"/>
        </w:trPr>
        <w:tc>
          <w:tcPr>
            <w:tcW w:w="2523" w:type="dxa"/>
          </w:tcPr>
          <w:p w14:paraId="034D9420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30044">
              <w:rPr>
                <w:rFonts w:ascii="Calibri" w:hAnsi="Calibri"/>
                <w:b/>
                <w:sz w:val="20"/>
                <w:szCs w:val="20"/>
              </w:rPr>
              <w:t>Nome</w:t>
            </w:r>
          </w:p>
        </w:tc>
        <w:tc>
          <w:tcPr>
            <w:tcW w:w="2523" w:type="dxa"/>
          </w:tcPr>
          <w:p w14:paraId="52382F9E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30044">
              <w:rPr>
                <w:rFonts w:ascii="Helvetica" w:hAnsi="Helvetica" w:cs="Helvetica"/>
                <w:sz w:val="20"/>
                <w:szCs w:val="20"/>
              </w:rPr>
              <w:t>Talisman</w:t>
            </w:r>
            <w:proofErr w:type="spellEnd"/>
            <w:r w:rsidRPr="00930044">
              <w:rPr>
                <w:rFonts w:ascii="Helvetica" w:hAnsi="Helvetica" w:cs="Helvetica"/>
                <w:sz w:val="20"/>
                <w:szCs w:val="20"/>
              </w:rPr>
              <w:t xml:space="preserve"> C1</w:t>
            </w:r>
          </w:p>
        </w:tc>
      </w:tr>
      <w:tr w:rsidR="003A692B" w14:paraId="4698CD6C" w14:textId="77777777" w:rsidTr="003A692B">
        <w:trPr>
          <w:trHeight w:val="393"/>
        </w:trPr>
        <w:tc>
          <w:tcPr>
            <w:tcW w:w="2523" w:type="dxa"/>
          </w:tcPr>
          <w:p w14:paraId="006DF9B9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Costruttore</w:t>
            </w:r>
          </w:p>
        </w:tc>
        <w:tc>
          <w:tcPr>
            <w:tcW w:w="2523" w:type="dxa"/>
          </w:tcPr>
          <w:p w14:paraId="1611DEB0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930044">
              <w:rPr>
                <w:rFonts w:ascii="Helvetica" w:hAnsi="Helvetica" w:cs="Helvetica"/>
                <w:sz w:val="20"/>
                <w:szCs w:val="20"/>
              </w:rPr>
              <w:t>Proteksan</w:t>
            </w:r>
            <w:proofErr w:type="spellEnd"/>
            <w:r w:rsidRPr="0093004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930044">
              <w:rPr>
                <w:rFonts w:ascii="Helvetica" w:hAnsi="Helvetica" w:cs="Times"/>
                <w:sz w:val="20"/>
                <w:szCs w:val="20"/>
              </w:rPr>
              <w:t>Turquoise</w:t>
            </w:r>
            <w:proofErr w:type="spellEnd"/>
          </w:p>
        </w:tc>
      </w:tr>
      <w:tr w:rsidR="003A692B" w14:paraId="62333EF6" w14:textId="77777777" w:rsidTr="003A692B">
        <w:trPr>
          <w:trHeight w:val="393"/>
        </w:trPr>
        <w:tc>
          <w:tcPr>
            <w:tcW w:w="2523" w:type="dxa"/>
          </w:tcPr>
          <w:p w14:paraId="6F0D7226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30044">
              <w:rPr>
                <w:rFonts w:ascii="Calibri" w:hAnsi="Calibri"/>
                <w:b/>
                <w:sz w:val="20"/>
                <w:szCs w:val="20"/>
              </w:rPr>
              <w:t xml:space="preserve">Numero Piani </w:t>
            </w:r>
          </w:p>
        </w:tc>
        <w:tc>
          <w:tcPr>
            <w:tcW w:w="2523" w:type="dxa"/>
          </w:tcPr>
          <w:p w14:paraId="71E11017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30044">
              <w:rPr>
                <w:rFonts w:ascii="Helvetica" w:hAnsi="Helvetica" w:cs="Helvetica"/>
                <w:sz w:val="20"/>
                <w:szCs w:val="20"/>
              </w:rPr>
              <w:t>Tre</w:t>
            </w:r>
          </w:p>
        </w:tc>
      </w:tr>
      <w:tr w:rsidR="003A692B" w14:paraId="2D01A08D" w14:textId="77777777" w:rsidTr="003A692B">
        <w:trPr>
          <w:trHeight w:val="393"/>
        </w:trPr>
        <w:tc>
          <w:tcPr>
            <w:tcW w:w="2523" w:type="dxa"/>
          </w:tcPr>
          <w:p w14:paraId="63033FE7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Numero ospiti</w:t>
            </w:r>
          </w:p>
        </w:tc>
        <w:tc>
          <w:tcPr>
            <w:tcW w:w="2523" w:type="dxa"/>
          </w:tcPr>
          <w:p w14:paraId="0EB76746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3A692B" w14:paraId="25B5F3B4" w14:textId="77777777" w:rsidTr="003A692B">
        <w:trPr>
          <w:trHeight w:val="393"/>
        </w:trPr>
        <w:tc>
          <w:tcPr>
            <w:tcW w:w="2523" w:type="dxa"/>
          </w:tcPr>
          <w:p w14:paraId="32791CF0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30044">
              <w:rPr>
                <w:rFonts w:ascii="Calibri" w:hAnsi="Calibri"/>
                <w:b/>
                <w:sz w:val="20"/>
                <w:szCs w:val="20"/>
              </w:rPr>
              <w:t xml:space="preserve">Prodotto </w:t>
            </w:r>
            <w:proofErr w:type="spellStart"/>
            <w:r w:rsidRPr="00930044">
              <w:rPr>
                <w:rFonts w:ascii="Calibri" w:hAnsi="Calibri"/>
                <w:b/>
                <w:sz w:val="20"/>
                <w:szCs w:val="20"/>
              </w:rPr>
              <w:t>Graff</w:t>
            </w:r>
            <w:proofErr w:type="spellEnd"/>
            <w:r w:rsidRPr="00930044">
              <w:rPr>
                <w:rFonts w:ascii="Calibri" w:hAnsi="Calibri"/>
                <w:b/>
                <w:sz w:val="20"/>
                <w:szCs w:val="20"/>
              </w:rPr>
              <w:t xml:space="preserve"> installato</w:t>
            </w:r>
          </w:p>
        </w:tc>
        <w:tc>
          <w:tcPr>
            <w:tcW w:w="2523" w:type="dxa"/>
          </w:tcPr>
          <w:p w14:paraId="6B57E340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30044">
              <w:rPr>
                <w:rFonts w:ascii="Calibri" w:hAnsi="Calibri"/>
                <w:sz w:val="20"/>
                <w:szCs w:val="20"/>
              </w:rPr>
              <w:t>Luna</w:t>
            </w:r>
          </w:p>
        </w:tc>
      </w:tr>
      <w:tr w:rsidR="003A692B" w14:paraId="6AC31F42" w14:textId="77777777" w:rsidTr="003A692B">
        <w:trPr>
          <w:trHeight w:val="393"/>
        </w:trPr>
        <w:tc>
          <w:tcPr>
            <w:tcW w:w="2523" w:type="dxa"/>
          </w:tcPr>
          <w:p w14:paraId="50531822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1ED19EBB" w14:textId="77777777" w:rsidR="003A692B" w:rsidRPr="00930044" w:rsidRDefault="003A692B" w:rsidP="003A6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B3F7A" w14:textId="149999F9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0DFEF055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856AB86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20E005FA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D5207A9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EFCAEF1" w14:textId="77777777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1ED03782" w14:textId="44F003DD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10590AC9" w14:textId="73A16485" w:rsidR="00930044" w:rsidRDefault="00930044" w:rsidP="00930044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54AAA195" w14:textId="77777777" w:rsidR="00DF72E3" w:rsidRDefault="00DF72E3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16"/>
          <w:szCs w:val="16"/>
        </w:rPr>
      </w:pPr>
    </w:p>
    <w:p w14:paraId="44B5B8A6" w14:textId="1E93F990" w:rsidR="00DF72E3" w:rsidRDefault="003A692B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16"/>
          <w:szCs w:val="16"/>
        </w:rPr>
      </w:pPr>
      <w:r w:rsidRPr="00737DD6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86566" wp14:editId="171F8045">
                <wp:simplePos x="0" y="0"/>
                <wp:positionH relativeFrom="margin">
                  <wp:posOffset>4686300</wp:posOffset>
                </wp:positionH>
                <wp:positionV relativeFrom="margin">
                  <wp:posOffset>8305800</wp:posOffset>
                </wp:positionV>
                <wp:extent cx="2057400" cy="934085"/>
                <wp:effectExtent l="0" t="0" r="0" b="571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4E82DBC8" w14:textId="77777777" w:rsidR="00AE35DE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 xml:space="preserve">Per informazioni e immagini </w:t>
                            </w:r>
                          </w:p>
                          <w:p w14:paraId="0D3655A9" w14:textId="77777777" w:rsidR="00AE35DE" w:rsidRPr="004B5678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in alta risoluzione</w:t>
                            </w:r>
                          </w:p>
                          <w:p w14:paraId="7880EB3D" w14:textId="77777777" w:rsidR="00AE35DE" w:rsidRPr="004B5678" w:rsidRDefault="00AE35DE" w:rsidP="0018045C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4CD81DE" w14:textId="77777777" w:rsidR="00AE35DE" w:rsidRPr="004B5678" w:rsidRDefault="00AE35DE" w:rsidP="0018045C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 xml:space="preserve">tac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comunic@</w:t>
                            </w:r>
                            <w:proofErr w:type="gram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zione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milano</w:t>
                            </w:r>
                            <w:proofErr w:type="gram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|genova</w:t>
                            </w:r>
                            <w:proofErr w:type="spellEnd"/>
                          </w:p>
                          <w:p w14:paraId="5AFBDB1E" w14:textId="77777777" w:rsidR="00AE35DE" w:rsidRPr="004B5678" w:rsidRDefault="00AE35DE" w:rsidP="0018045C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+39 02 48517618 | 0185 351616 </w:t>
                            </w:r>
                          </w:p>
                          <w:p w14:paraId="0B11F3F4" w14:textId="77777777" w:rsidR="00AE35DE" w:rsidRPr="004B5678" w:rsidRDefault="00AE35DE" w:rsidP="0018045C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865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9pt;margin-top:654pt;width:162pt;height:73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" filled="f" stroked="f">
                <v:path arrowok="t"/>
                <v:textbox>
                  <w:txbxContent>
                    <w:p w14:paraId="4E82DBC8" w14:textId="77777777" w:rsidR="00AE35DE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 xml:space="preserve">Per informazioni e immagini </w:t>
                      </w:r>
                    </w:p>
                    <w:p w14:paraId="0D3655A9" w14:textId="77777777" w:rsidR="00AE35DE" w:rsidRPr="004B5678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in alta risoluzione</w:t>
                      </w:r>
                    </w:p>
                    <w:p w14:paraId="7880EB3D" w14:textId="77777777" w:rsidR="00AE35DE" w:rsidRPr="004B5678" w:rsidRDefault="00AE35DE" w:rsidP="0018045C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Cs/>
                          <w:color w:val="000307"/>
                          <w:sz w:val="16"/>
                          <w:szCs w:val="16"/>
                        </w:rPr>
                        <w:t>Ufficio Stampa</w:t>
                      </w:r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:</w:t>
                      </w:r>
                    </w:p>
                    <w:p w14:paraId="04CD81DE" w14:textId="77777777" w:rsidR="00AE35DE" w:rsidRPr="004B5678" w:rsidRDefault="00AE35DE" w:rsidP="0018045C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 xml:space="preserve">tac </w:t>
                      </w:r>
                      <w:proofErr w:type="spell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comunic@</w:t>
                      </w:r>
                      <w:proofErr w:type="gram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zione</w:t>
                      </w:r>
                      <w:proofErr w:type="spell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milano</w:t>
                      </w:r>
                      <w:proofErr w:type="gram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|genova</w:t>
                      </w:r>
                      <w:proofErr w:type="spellEnd"/>
                    </w:p>
                    <w:p w14:paraId="5AFBDB1E" w14:textId="77777777" w:rsidR="00AE35DE" w:rsidRPr="004B5678" w:rsidRDefault="00AE35DE" w:rsidP="0018045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 xml:space="preserve"> +39 02 48517618 | 0185 351616 </w:t>
                      </w:r>
                    </w:p>
                    <w:p w14:paraId="0B11F3F4" w14:textId="77777777" w:rsidR="00AE35DE" w:rsidRPr="004B5678" w:rsidRDefault="00AE35DE" w:rsidP="0018045C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B8AC26" w14:textId="59626095" w:rsidR="0018045C" w:rsidRPr="00AE35DE" w:rsidRDefault="0018045C" w:rsidP="00225360">
      <w:pPr>
        <w:widowControl w:val="0"/>
        <w:autoSpaceDE w:val="0"/>
        <w:autoSpaceDN w:val="0"/>
        <w:adjustRightInd w:val="0"/>
        <w:jc w:val="both"/>
        <w:rPr>
          <w:rFonts w:ascii="Helvetica" w:hAnsi="Helvetica" w:cs="Oxygen-Regular"/>
        </w:rPr>
      </w:pPr>
      <w:r w:rsidRPr="00737DD6">
        <w:rPr>
          <w:rFonts w:ascii="Helvetica" w:hAnsi="Helvetica" w:cs="Arial"/>
          <w:b/>
          <w:bCs/>
          <w:sz w:val="16"/>
          <w:szCs w:val="16"/>
        </w:rPr>
        <w:t xml:space="preserve">GRAFF EUROPE </w:t>
      </w:r>
      <w:bookmarkStart w:id="0" w:name="_GoBack"/>
      <w:bookmarkEnd w:id="0"/>
    </w:p>
    <w:p w14:paraId="5BB0E4BA" w14:textId="661A6B51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</w:rPr>
      </w:pPr>
      <w:r w:rsidRPr="00737DD6">
        <w:rPr>
          <w:rFonts w:ascii="Helvetica" w:hAnsi="Helvetica" w:cs="Arial"/>
          <w:sz w:val="16"/>
          <w:szCs w:val="16"/>
        </w:rPr>
        <w:t>Via Aretina 159, 50136 Florence - ITALY </w:t>
      </w:r>
    </w:p>
    <w:p w14:paraId="2C439E62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</w:rPr>
      </w:pPr>
      <w:proofErr w:type="spellStart"/>
      <w:r w:rsidRPr="00737DD6">
        <w:rPr>
          <w:rFonts w:ascii="Helvetica" w:hAnsi="Helvetica" w:cs="Arial"/>
          <w:sz w:val="16"/>
          <w:szCs w:val="16"/>
        </w:rPr>
        <w:t>Tel</w:t>
      </w:r>
      <w:proofErr w:type="spellEnd"/>
      <w:r w:rsidRPr="00737DD6">
        <w:rPr>
          <w:rFonts w:ascii="Helvetica" w:hAnsi="Helvetica" w:cs="Arial"/>
          <w:sz w:val="16"/>
          <w:szCs w:val="16"/>
        </w:rPr>
        <w:t xml:space="preserve">: +39 055 9332115, </w:t>
      </w:r>
    </w:p>
    <w:p w14:paraId="391FD97D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  <w:lang w:val="fr-FR"/>
        </w:rPr>
      </w:pPr>
      <w:proofErr w:type="gramStart"/>
      <w:r w:rsidRPr="00737DD6">
        <w:rPr>
          <w:rFonts w:ascii="Helvetica" w:hAnsi="Helvetica" w:cs="Arial"/>
          <w:sz w:val="16"/>
          <w:szCs w:val="16"/>
          <w:lang w:val="fr-FR"/>
        </w:rPr>
        <w:t>fax:</w:t>
      </w:r>
      <w:proofErr w:type="gramEnd"/>
      <w:r w:rsidRPr="00737DD6">
        <w:rPr>
          <w:rFonts w:ascii="Helvetica" w:hAnsi="Helvetica" w:cs="Arial"/>
          <w:sz w:val="16"/>
          <w:szCs w:val="16"/>
          <w:lang w:val="fr-FR"/>
        </w:rPr>
        <w:t xml:space="preserve"> +39 055 9332116</w:t>
      </w:r>
    </w:p>
    <w:p w14:paraId="15E7599E" w14:textId="77777777" w:rsidR="0018045C" w:rsidRPr="00737DD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sz w:val="16"/>
          <w:szCs w:val="16"/>
          <w:lang w:val="fr-FR"/>
        </w:rPr>
      </w:pPr>
      <w:proofErr w:type="gramStart"/>
      <w:r w:rsidRPr="00737DD6">
        <w:rPr>
          <w:rFonts w:ascii="Helvetica" w:hAnsi="Helvetica" w:cs="Arial"/>
          <w:sz w:val="16"/>
          <w:szCs w:val="16"/>
          <w:lang w:val="fr-FR"/>
        </w:rPr>
        <w:t>email:</w:t>
      </w:r>
      <w:proofErr w:type="gramEnd"/>
      <w:r w:rsidRPr="00737DD6">
        <w:rPr>
          <w:rFonts w:ascii="Helvetica" w:hAnsi="Helvetica" w:cs="Arial"/>
          <w:sz w:val="16"/>
          <w:szCs w:val="16"/>
          <w:lang w:val="fr-FR"/>
        </w:rPr>
        <w:t xml:space="preserve"> info@graff-mixers.com </w:t>
      </w:r>
    </w:p>
    <w:p w14:paraId="6E0CD682" w14:textId="05C4263A" w:rsidR="00B72962" w:rsidRPr="002505E6" w:rsidRDefault="0018045C" w:rsidP="00225360">
      <w:pPr>
        <w:widowControl w:val="0"/>
        <w:tabs>
          <w:tab w:val="left" w:pos="426"/>
          <w:tab w:val="left" w:pos="7797"/>
        </w:tabs>
        <w:ind w:right="134"/>
        <w:jc w:val="both"/>
        <w:rPr>
          <w:rFonts w:ascii="Helvetica" w:hAnsi="Helvetica" w:cs="Arial"/>
          <w:b/>
          <w:sz w:val="16"/>
          <w:szCs w:val="16"/>
        </w:rPr>
      </w:pPr>
      <w:r w:rsidRPr="00737DD6">
        <w:rPr>
          <w:rFonts w:ascii="Helvetica" w:hAnsi="Helvetica" w:cs="Arial"/>
          <w:b/>
          <w:sz w:val="16"/>
          <w:szCs w:val="16"/>
        </w:rPr>
        <w:t>www.graff-faucets.com</w:t>
      </w:r>
    </w:p>
    <w:sectPr w:rsidR="00B72962" w:rsidRPr="002505E6" w:rsidSect="00E544B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2482D" w14:textId="77777777" w:rsidR="0068673F" w:rsidRDefault="0068673F" w:rsidP="0018045C">
      <w:r>
        <w:separator/>
      </w:r>
    </w:p>
  </w:endnote>
  <w:endnote w:type="continuationSeparator" w:id="0">
    <w:p w14:paraId="18A699AC" w14:textId="77777777" w:rsidR="0068673F" w:rsidRDefault="0068673F" w:rsidP="0018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xygen-Regular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57EB" w14:textId="77777777" w:rsidR="0068673F" w:rsidRDefault="0068673F" w:rsidP="0018045C">
      <w:r>
        <w:separator/>
      </w:r>
    </w:p>
  </w:footnote>
  <w:footnote w:type="continuationSeparator" w:id="0">
    <w:p w14:paraId="79BA8FC3" w14:textId="77777777" w:rsidR="0068673F" w:rsidRDefault="0068673F" w:rsidP="0018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BE48" w14:textId="4F17DEA1" w:rsidR="00AE35DE" w:rsidRDefault="00AE35D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C496F6" wp14:editId="4DE0385A">
          <wp:simplePos x="0" y="0"/>
          <wp:positionH relativeFrom="column">
            <wp:posOffset>-114300</wp:posOffset>
          </wp:positionH>
          <wp:positionV relativeFrom="paragraph">
            <wp:posOffset>-253365</wp:posOffset>
          </wp:positionV>
          <wp:extent cx="1794510" cy="708660"/>
          <wp:effectExtent l="0" t="0" r="8890" b="2540"/>
          <wp:wrapThrough wrapText="left">
            <wp:wrapPolygon edited="0">
              <wp:start x="0" y="0"/>
              <wp:lineTo x="0" y="20903"/>
              <wp:lineTo x="21401" y="20903"/>
              <wp:lineTo x="21401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62"/>
    <w:rsid w:val="000175B4"/>
    <w:rsid w:val="00090703"/>
    <w:rsid w:val="00100B32"/>
    <w:rsid w:val="0018045C"/>
    <w:rsid w:val="00225360"/>
    <w:rsid w:val="002505E6"/>
    <w:rsid w:val="003A692B"/>
    <w:rsid w:val="005376FE"/>
    <w:rsid w:val="00632E98"/>
    <w:rsid w:val="0068673F"/>
    <w:rsid w:val="00737DD6"/>
    <w:rsid w:val="007D46F6"/>
    <w:rsid w:val="008172B7"/>
    <w:rsid w:val="00930044"/>
    <w:rsid w:val="00AC4AD1"/>
    <w:rsid w:val="00AE2D9F"/>
    <w:rsid w:val="00AE35DE"/>
    <w:rsid w:val="00B72962"/>
    <w:rsid w:val="00DF72E3"/>
    <w:rsid w:val="00E544B4"/>
    <w:rsid w:val="00E57E85"/>
    <w:rsid w:val="00E81711"/>
    <w:rsid w:val="00F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3A4CA"/>
  <w14:defaultImageDpi w14:val="300"/>
  <w15:docId w15:val="{C785F2EE-2C94-4441-BCEF-C8837875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96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962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80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45C"/>
  </w:style>
  <w:style w:type="paragraph" w:styleId="Pidipagina">
    <w:name w:val="footer"/>
    <w:basedOn w:val="Normale"/>
    <w:link w:val="PidipaginaCarattere"/>
    <w:uiPriority w:val="99"/>
    <w:unhideWhenUsed/>
    <w:rsid w:val="00180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45C"/>
  </w:style>
  <w:style w:type="paragraph" w:styleId="Corpotesto">
    <w:name w:val="Body Text"/>
    <w:basedOn w:val="Normale"/>
    <w:link w:val="CorpotestoCarattere"/>
    <w:rsid w:val="0018045C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8045C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mrobustellini">
    <w:name w:val="mrobustellini"/>
    <w:basedOn w:val="Carpredefinitoparagrafo"/>
    <w:semiHidden/>
    <w:rsid w:val="002505E6"/>
    <w:rPr>
      <w:rFonts w:ascii="Calibri" w:hAnsi="Calibri" w:cs="Arial" w:hint="default"/>
      <w:color w:val="auto"/>
      <w:sz w:val="22"/>
      <w:szCs w:val="22"/>
    </w:rPr>
  </w:style>
  <w:style w:type="table" w:styleId="Grigliatabella">
    <w:name w:val="Table Grid"/>
    <w:basedOn w:val="Tabellanormale"/>
    <w:uiPriority w:val="59"/>
    <w:rsid w:val="0093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A6214-1E74-4E7E-94ED-6782B27B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Tiziana Pagano</cp:lastModifiedBy>
  <cp:revision>3</cp:revision>
  <dcterms:created xsi:type="dcterms:W3CDTF">2016-11-09T10:16:00Z</dcterms:created>
  <dcterms:modified xsi:type="dcterms:W3CDTF">2016-11-14T14:14:00Z</dcterms:modified>
</cp:coreProperties>
</file>