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A469" w14:textId="7B24A671" w:rsidR="0011109C" w:rsidRPr="00A8033E" w:rsidRDefault="0011109C" w:rsidP="00A8033E">
      <w:pPr>
        <w:tabs>
          <w:tab w:val="left" w:pos="142"/>
          <w:tab w:val="left" w:pos="7797"/>
        </w:tabs>
        <w:jc w:val="center"/>
        <w:rPr>
          <w:rFonts w:asciiTheme="majorHAnsi" w:hAnsiTheme="majorHAnsi" w:cs="Arial"/>
          <w:b/>
          <w:sz w:val="32"/>
          <w:szCs w:val="32"/>
        </w:rPr>
      </w:pPr>
    </w:p>
    <w:p w14:paraId="529CC41B" w14:textId="25970A31" w:rsidR="00AF35C2" w:rsidRPr="00A8033E" w:rsidRDefault="00AF35C2" w:rsidP="00AF35C2">
      <w:pPr>
        <w:tabs>
          <w:tab w:val="left" w:pos="6379"/>
        </w:tabs>
        <w:jc w:val="center"/>
        <w:rPr>
          <w:rFonts w:asciiTheme="majorHAnsi" w:hAnsiTheme="majorHAnsi" w:cs="Arial"/>
          <w:sz w:val="20"/>
          <w:szCs w:val="20"/>
        </w:rPr>
      </w:pPr>
      <w:r w:rsidRPr="00A8033E">
        <w:rPr>
          <w:rFonts w:asciiTheme="majorHAnsi" w:hAnsiTheme="majorHAnsi" w:cs="Arial"/>
          <w:sz w:val="20"/>
          <w:szCs w:val="20"/>
        </w:rPr>
        <w:tab/>
        <w:t>Anteprima ISH 2017</w:t>
      </w:r>
    </w:p>
    <w:p w14:paraId="6565E184" w14:textId="77777777" w:rsidR="00AF35C2" w:rsidRPr="00A8033E" w:rsidRDefault="00AF35C2" w:rsidP="00AF35C2">
      <w:pPr>
        <w:tabs>
          <w:tab w:val="left" w:pos="6379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04DA9752" w14:textId="77777777" w:rsidR="00AF35C2" w:rsidRPr="00A8033E" w:rsidRDefault="00AF35C2" w:rsidP="00AF35C2">
      <w:pPr>
        <w:tabs>
          <w:tab w:val="left" w:pos="7797"/>
        </w:tabs>
        <w:jc w:val="center"/>
        <w:rPr>
          <w:rFonts w:asciiTheme="majorHAnsi" w:hAnsiTheme="majorHAnsi" w:cs="Arial"/>
          <w:b/>
          <w:sz w:val="32"/>
          <w:szCs w:val="32"/>
        </w:rPr>
      </w:pPr>
      <w:r w:rsidRPr="00A8033E">
        <w:rPr>
          <w:rFonts w:asciiTheme="majorHAnsi" w:hAnsiTheme="majorHAnsi" w:cs="Arial"/>
          <w:b/>
          <w:sz w:val="32"/>
          <w:szCs w:val="32"/>
        </w:rPr>
        <w:t>FINEZZA di GRAFF</w:t>
      </w:r>
    </w:p>
    <w:p w14:paraId="50EBE5FA" w14:textId="77777777" w:rsidR="00AF35C2" w:rsidRPr="00A8033E" w:rsidRDefault="00AF35C2" w:rsidP="00AF35C2">
      <w:pPr>
        <w:tabs>
          <w:tab w:val="left" w:pos="7797"/>
        </w:tabs>
        <w:jc w:val="center"/>
        <w:rPr>
          <w:rFonts w:asciiTheme="majorHAnsi" w:hAnsiTheme="majorHAnsi" w:cs="Arial"/>
          <w:b/>
          <w:sz w:val="32"/>
          <w:szCs w:val="32"/>
        </w:rPr>
      </w:pPr>
      <w:r w:rsidRPr="00A8033E">
        <w:rPr>
          <w:rFonts w:asciiTheme="majorHAnsi" w:hAnsiTheme="majorHAnsi" w:cs="Arial"/>
          <w:b/>
          <w:sz w:val="32"/>
          <w:szCs w:val="32"/>
        </w:rPr>
        <w:t>Collezione di rubinetteria senza tempo</w:t>
      </w:r>
    </w:p>
    <w:p w14:paraId="04E282B6" w14:textId="77777777" w:rsidR="00AF35C2" w:rsidRPr="00A8033E" w:rsidRDefault="00AF35C2" w:rsidP="00AF35C2">
      <w:pPr>
        <w:tabs>
          <w:tab w:val="left" w:pos="7797"/>
        </w:tabs>
        <w:jc w:val="center"/>
        <w:rPr>
          <w:rFonts w:asciiTheme="majorHAnsi" w:hAnsiTheme="majorHAnsi" w:cs="Arial"/>
          <w:b/>
        </w:rPr>
      </w:pPr>
    </w:p>
    <w:p w14:paraId="00BD4043" w14:textId="77777777" w:rsidR="00AF35C2" w:rsidRPr="00A8033E" w:rsidRDefault="00AF35C2" w:rsidP="00AF35C2">
      <w:pPr>
        <w:tabs>
          <w:tab w:val="left" w:pos="8499"/>
        </w:tabs>
        <w:ind w:right="-147"/>
        <w:jc w:val="both"/>
        <w:rPr>
          <w:rFonts w:asciiTheme="majorHAnsi" w:hAnsiTheme="majorHAnsi" w:cs="Arial"/>
        </w:rPr>
      </w:pPr>
    </w:p>
    <w:p w14:paraId="7756EA08" w14:textId="19FD10E2" w:rsidR="00AF35C2" w:rsidRPr="00A8033E" w:rsidRDefault="00AF35C2" w:rsidP="0065271C">
      <w:pPr>
        <w:tabs>
          <w:tab w:val="left" w:pos="8505"/>
        </w:tabs>
        <w:ind w:right="-6"/>
        <w:jc w:val="both"/>
        <w:rPr>
          <w:rFonts w:asciiTheme="majorHAnsi" w:hAnsiTheme="majorHAnsi" w:cs="Arial"/>
        </w:rPr>
      </w:pPr>
      <w:r w:rsidRPr="00A8033E">
        <w:rPr>
          <w:rFonts w:asciiTheme="majorHAnsi" w:hAnsiTheme="majorHAnsi" w:cs="Arial"/>
        </w:rPr>
        <w:t xml:space="preserve">Alla luce di un design non assoluto, ma in perenne evoluzione, c’è sempre un modo migliore per creare pezzi cult; progetti che assolvono le funzioni pragmatiche dell’utilizzo quotidiano e al contempo </w:t>
      </w:r>
      <w:r w:rsidR="00A8033E">
        <w:rPr>
          <w:rFonts w:asciiTheme="majorHAnsi" w:hAnsiTheme="majorHAnsi" w:cs="Arial"/>
        </w:rPr>
        <w:t>arredano</w:t>
      </w:r>
      <w:r w:rsidR="0065271C">
        <w:rPr>
          <w:rFonts w:asciiTheme="majorHAnsi" w:hAnsiTheme="majorHAnsi" w:cs="Arial"/>
        </w:rPr>
        <w:t xml:space="preserve"> ambienti</w:t>
      </w:r>
      <w:r w:rsidRPr="00A8033E">
        <w:rPr>
          <w:rFonts w:asciiTheme="majorHAnsi" w:hAnsiTheme="majorHAnsi" w:cs="Arial"/>
        </w:rPr>
        <w:t xml:space="preserve"> esclusivi e contemporanei.</w:t>
      </w:r>
    </w:p>
    <w:p w14:paraId="5C5D2EBD" w14:textId="77777777" w:rsidR="00AF35C2" w:rsidRPr="00A8033E" w:rsidRDefault="00AF35C2" w:rsidP="0065271C">
      <w:pPr>
        <w:tabs>
          <w:tab w:val="left" w:pos="7797"/>
          <w:tab w:val="left" w:pos="8505"/>
        </w:tabs>
        <w:ind w:right="-6"/>
        <w:jc w:val="both"/>
        <w:rPr>
          <w:rFonts w:asciiTheme="majorHAnsi" w:hAnsiTheme="majorHAnsi" w:cs="Arial"/>
          <w:b/>
        </w:rPr>
      </w:pPr>
    </w:p>
    <w:p w14:paraId="7DD6FB5F" w14:textId="77777777" w:rsidR="00AF35C2" w:rsidRPr="00A8033E" w:rsidRDefault="00AF35C2" w:rsidP="0065271C">
      <w:pPr>
        <w:pBdr>
          <w:bottom w:val="nil"/>
        </w:pBdr>
        <w:tabs>
          <w:tab w:val="left" w:pos="8505"/>
        </w:tabs>
        <w:ind w:right="-6"/>
        <w:jc w:val="both"/>
        <w:rPr>
          <w:rFonts w:asciiTheme="majorHAnsi" w:hAnsiTheme="majorHAnsi" w:cs="Arial"/>
          <w:b/>
          <w:iCs/>
        </w:rPr>
      </w:pPr>
      <w:r w:rsidRPr="00A8033E">
        <w:rPr>
          <w:rFonts w:asciiTheme="majorHAnsi" w:hAnsiTheme="majorHAnsi" w:cs="Arial"/>
          <w:color w:val="1A1A1A"/>
        </w:rPr>
        <w:t xml:space="preserve">Visione unica, design internazionale, materiali selezionati, tradizione manifatturiera sono gli elementi chiave </w:t>
      </w:r>
      <w:r w:rsidRPr="00A8033E">
        <w:rPr>
          <w:rFonts w:asciiTheme="majorHAnsi" w:hAnsiTheme="majorHAnsi" w:cs="Arial"/>
          <w:b/>
          <w:iCs/>
        </w:rPr>
        <w:t xml:space="preserve">della collezione di rubinetteria FINEZZA </w:t>
      </w:r>
      <w:r w:rsidRPr="00A8033E">
        <w:rPr>
          <w:rFonts w:asciiTheme="majorHAnsi" w:hAnsiTheme="majorHAnsi" w:cs="Arial"/>
          <w:iCs/>
        </w:rPr>
        <w:t xml:space="preserve">proposta </w:t>
      </w:r>
      <w:r w:rsidRPr="00A8033E">
        <w:rPr>
          <w:rFonts w:asciiTheme="majorHAnsi" w:hAnsiTheme="majorHAnsi" w:cs="Arial"/>
          <w:b/>
          <w:iCs/>
        </w:rPr>
        <w:t>da GRAFF.</w:t>
      </w:r>
    </w:p>
    <w:p w14:paraId="3B766F3C" w14:textId="1CBEE79C" w:rsidR="00AF35C2" w:rsidRPr="00A8033E" w:rsidRDefault="00AF35C2" w:rsidP="0065271C">
      <w:pPr>
        <w:widowControl w:val="0"/>
        <w:tabs>
          <w:tab w:val="left" w:pos="8505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OpenSans"/>
          <w:color w:val="141215"/>
        </w:rPr>
      </w:pPr>
      <w:r w:rsidRPr="00A8033E">
        <w:rPr>
          <w:rFonts w:asciiTheme="majorHAnsi" w:hAnsiTheme="majorHAnsi"/>
        </w:rPr>
        <w:t xml:space="preserve">Disegnata internamente da </w:t>
      </w:r>
      <w:proofErr w:type="spellStart"/>
      <w:r w:rsidRPr="00A8033E">
        <w:rPr>
          <w:rFonts w:asciiTheme="majorHAnsi" w:hAnsiTheme="majorHAnsi"/>
        </w:rPr>
        <w:t>G+Design</w:t>
      </w:r>
      <w:proofErr w:type="spellEnd"/>
      <w:r w:rsidRPr="00A8033E">
        <w:rPr>
          <w:rFonts w:asciiTheme="majorHAnsi" w:hAnsiTheme="majorHAnsi"/>
        </w:rPr>
        <w:t xml:space="preserve"> Studio, </w:t>
      </w:r>
      <w:r w:rsidRPr="0065271C">
        <w:rPr>
          <w:rFonts w:asciiTheme="majorHAnsi" w:hAnsiTheme="majorHAnsi"/>
          <w:b/>
        </w:rPr>
        <w:t>FINEZZA</w:t>
      </w:r>
      <w:r w:rsidRPr="00A8033E">
        <w:rPr>
          <w:rFonts w:asciiTheme="majorHAnsi" w:hAnsiTheme="majorHAnsi"/>
        </w:rPr>
        <w:t xml:space="preserve"> </w:t>
      </w:r>
      <w:r w:rsidRPr="00A8033E">
        <w:rPr>
          <w:rFonts w:asciiTheme="majorHAnsi" w:hAnsiTheme="majorHAnsi" w:cs="OpenSans"/>
          <w:color w:val="141215"/>
        </w:rPr>
        <w:t>è un</w:t>
      </w:r>
      <w:r w:rsidRPr="00A8033E">
        <w:rPr>
          <w:rFonts w:asciiTheme="majorHAnsi" w:hAnsiTheme="majorHAnsi"/>
        </w:rPr>
        <w:t xml:space="preserve"> insieme di</w:t>
      </w:r>
      <w:r w:rsidRPr="00A8033E">
        <w:rPr>
          <w:rFonts w:asciiTheme="majorHAnsi" w:hAnsiTheme="majorHAnsi" w:cs="OpenSans"/>
          <w:color w:val="141215"/>
        </w:rPr>
        <w:t xml:space="preserve"> dettagli architettonici che si combinano con linee pulite ed</w:t>
      </w:r>
      <w:r w:rsidRPr="00A8033E">
        <w:rPr>
          <w:rFonts w:asciiTheme="majorHAnsi" w:hAnsiTheme="majorHAnsi"/>
        </w:rPr>
        <w:t xml:space="preserve"> essenziali</w:t>
      </w:r>
      <w:r w:rsidRPr="00A8033E">
        <w:rPr>
          <w:rFonts w:asciiTheme="majorHAnsi" w:hAnsiTheme="majorHAnsi" w:cs="OpenSans"/>
          <w:color w:val="141215"/>
        </w:rPr>
        <w:t>. Il corpo del miscelatore si sviluppa in una forma originale, più ampio alla base e nella parte superiore, più sfilato nella sezione centrale.</w:t>
      </w:r>
    </w:p>
    <w:p w14:paraId="49963739" w14:textId="77777777" w:rsidR="00AF35C2" w:rsidRPr="00A8033E" w:rsidRDefault="00AF35C2" w:rsidP="0065271C">
      <w:pPr>
        <w:widowControl w:val="0"/>
        <w:tabs>
          <w:tab w:val="left" w:pos="8505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OpenSans"/>
          <w:color w:val="141215"/>
        </w:rPr>
      </w:pPr>
    </w:p>
    <w:p w14:paraId="22D16B29" w14:textId="77777777" w:rsidR="00AF35C2" w:rsidRPr="00A8033E" w:rsidRDefault="00AF35C2" w:rsidP="0065271C">
      <w:pPr>
        <w:widowControl w:val="0"/>
        <w:tabs>
          <w:tab w:val="left" w:pos="8505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OpenSans"/>
          <w:color w:val="141215"/>
        </w:rPr>
      </w:pPr>
      <w:r w:rsidRPr="0065271C">
        <w:rPr>
          <w:rFonts w:asciiTheme="majorHAnsi" w:hAnsiTheme="majorHAnsi" w:cs="OpenSans"/>
          <w:b/>
          <w:color w:val="141215"/>
        </w:rPr>
        <w:t>FINEZZA</w:t>
      </w:r>
      <w:r w:rsidRPr="00A8033E">
        <w:rPr>
          <w:rFonts w:asciiTheme="majorHAnsi" w:hAnsiTheme="majorHAnsi" w:cs="OpenSans"/>
          <w:color w:val="141215"/>
        </w:rPr>
        <w:t xml:space="preserve"> è l’espressione di uno stile di vita che abbraccia disegni del passato reinterpretati in chiave moderna. Alla prossima edizione di ISH a Francoforte, la collezione sarà presente nella sua versione più classica caratterizzata da una linea morbida e stilizzata che termina con un decoro classico alla base.</w:t>
      </w:r>
    </w:p>
    <w:p w14:paraId="5708DB7C" w14:textId="77777777" w:rsidR="00AF35C2" w:rsidRPr="00A8033E" w:rsidRDefault="00AF35C2" w:rsidP="0065271C">
      <w:pPr>
        <w:widowControl w:val="0"/>
        <w:tabs>
          <w:tab w:val="left" w:pos="8505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OpenSans"/>
          <w:color w:val="141215"/>
        </w:rPr>
      </w:pPr>
      <w:r w:rsidRPr="00A8033E">
        <w:rPr>
          <w:rFonts w:asciiTheme="majorHAnsi" w:hAnsiTheme="majorHAnsi" w:cs="OpenSans"/>
          <w:color w:val="141215"/>
        </w:rPr>
        <w:t>La serie completa offre un'ampia scelta di elementi per la rubinetteria da bagno e per la doccia. Disponibile sia nella versione 3 fori che in quella monocomando, la collezione Finezza presenta una varietà completa di installazioni da piano e da incasso.</w:t>
      </w:r>
    </w:p>
    <w:p w14:paraId="09D90ADA" w14:textId="77777777" w:rsidR="00AF35C2" w:rsidRPr="00A8033E" w:rsidRDefault="00AF35C2" w:rsidP="0065271C">
      <w:pPr>
        <w:widowControl w:val="0"/>
        <w:tabs>
          <w:tab w:val="left" w:pos="8505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OpenSans"/>
          <w:color w:val="141215"/>
        </w:rPr>
      </w:pPr>
    </w:p>
    <w:p w14:paraId="668208C3" w14:textId="7A7AA42A" w:rsidR="00AF35C2" w:rsidRPr="00A8033E" w:rsidRDefault="00AF35C2" w:rsidP="0065271C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8505"/>
        </w:tabs>
        <w:autoSpaceDE w:val="0"/>
        <w:autoSpaceDN w:val="0"/>
        <w:adjustRightInd w:val="0"/>
        <w:ind w:left="0" w:right="-6" w:firstLine="0"/>
        <w:jc w:val="both"/>
        <w:rPr>
          <w:rFonts w:asciiTheme="majorHAnsi" w:hAnsiTheme="majorHAnsi" w:cs="Arial"/>
          <w:iCs/>
        </w:rPr>
      </w:pPr>
      <w:r w:rsidRPr="00A8033E">
        <w:rPr>
          <w:rFonts w:asciiTheme="majorHAnsi" w:hAnsiTheme="majorHAnsi" w:cs="Arial"/>
        </w:rPr>
        <w:t>Le versioni in finitura cromo lucido o nichel lucido si adattano facilmente a un ambiente di transizione, mentre le finiture bronzo oliva</w:t>
      </w:r>
      <w:r w:rsidR="005A3B54">
        <w:rPr>
          <w:rFonts w:asciiTheme="majorHAnsi" w:hAnsiTheme="majorHAnsi" w:cs="Arial"/>
        </w:rPr>
        <w:t>,</w:t>
      </w:r>
      <w:r w:rsidRPr="00A8033E">
        <w:rPr>
          <w:rFonts w:asciiTheme="majorHAnsi" w:hAnsiTheme="majorHAnsi" w:cs="Arial"/>
        </w:rPr>
        <w:t xml:space="preserve"> </w:t>
      </w:r>
      <w:r w:rsidRPr="00A8033E">
        <w:rPr>
          <w:rFonts w:asciiTheme="majorHAnsi" w:hAnsiTheme="majorHAnsi" w:cs="OpenSans"/>
          <w:color w:val="141215"/>
        </w:rPr>
        <w:t>nichel spazzolato</w:t>
      </w:r>
      <w:r w:rsidRPr="00A8033E">
        <w:rPr>
          <w:rFonts w:asciiTheme="majorHAnsi" w:hAnsiTheme="majorHAnsi" w:cs="Arial"/>
        </w:rPr>
        <w:t xml:space="preserve">, </w:t>
      </w:r>
      <w:r w:rsidR="005A3B54">
        <w:rPr>
          <w:rFonts w:asciiTheme="majorHAnsi" w:hAnsiTheme="majorHAnsi" w:cs="Arial"/>
        </w:rPr>
        <w:t xml:space="preserve">oro lucido e oro matto </w:t>
      </w:r>
      <w:r w:rsidRPr="00A8033E">
        <w:rPr>
          <w:rFonts w:asciiTheme="majorHAnsi" w:hAnsiTheme="majorHAnsi" w:cs="Arial"/>
        </w:rPr>
        <w:t>rappresentano</w:t>
      </w:r>
      <w:r w:rsidR="00676D2C">
        <w:rPr>
          <w:rFonts w:asciiTheme="majorHAnsi" w:hAnsiTheme="majorHAnsi" w:cs="Arial"/>
        </w:rPr>
        <w:t xml:space="preserve"> un gioiello per bagni tradizionali</w:t>
      </w:r>
      <w:r w:rsidRPr="00A8033E">
        <w:rPr>
          <w:rFonts w:asciiTheme="majorHAnsi" w:hAnsiTheme="majorHAnsi" w:cs="Arial"/>
        </w:rPr>
        <w:t xml:space="preserve">. </w:t>
      </w:r>
    </w:p>
    <w:p w14:paraId="10897859" w14:textId="77777777" w:rsidR="00AF35C2" w:rsidRPr="00A8033E" w:rsidRDefault="00AF35C2" w:rsidP="00AF35C2">
      <w:pPr>
        <w:tabs>
          <w:tab w:val="left" w:pos="6379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72E0B53F" w14:textId="77777777" w:rsidR="00AF35C2" w:rsidRPr="00A8033E" w:rsidRDefault="00AF35C2" w:rsidP="00AF35C2">
      <w:pPr>
        <w:tabs>
          <w:tab w:val="left" w:pos="6379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319630BE" w14:textId="5E42D364" w:rsidR="00AF35C2" w:rsidRPr="00A8033E" w:rsidRDefault="00AF35C2" w:rsidP="00AF35C2">
      <w:pPr>
        <w:tabs>
          <w:tab w:val="left" w:pos="6379"/>
        </w:tabs>
        <w:jc w:val="center"/>
        <w:rPr>
          <w:rFonts w:asciiTheme="majorHAnsi" w:hAnsiTheme="majorHAnsi" w:cs="Arial"/>
          <w:sz w:val="20"/>
          <w:szCs w:val="20"/>
        </w:rPr>
      </w:pPr>
      <w:r w:rsidRPr="00A8033E">
        <w:rPr>
          <w:rFonts w:asciiTheme="majorHAnsi" w:hAnsiTheme="majorHAnsi" w:cs="Times"/>
          <w:i/>
          <w:iCs/>
          <w:noProof/>
          <w:sz w:val="32"/>
          <w:szCs w:val="32"/>
        </w:rPr>
        <w:t xml:space="preserve">                               </w:t>
      </w:r>
    </w:p>
    <w:p w14:paraId="3917269C" w14:textId="77777777" w:rsidR="00AF35C2" w:rsidRPr="00A8033E" w:rsidRDefault="00AF35C2" w:rsidP="00AF35C2">
      <w:pPr>
        <w:jc w:val="both"/>
        <w:rPr>
          <w:rFonts w:asciiTheme="majorHAnsi" w:hAnsiTheme="majorHAnsi" w:cs="Arial"/>
        </w:rPr>
      </w:pPr>
      <w:r w:rsidRPr="00A8033E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15CEFE" wp14:editId="35B2BA58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2400300" cy="11430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3D2653" w14:textId="77777777" w:rsidR="00AF35C2" w:rsidRPr="00697640" w:rsidRDefault="00AF35C2" w:rsidP="00AF35C2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left="-142" w:right="-148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7640"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GRAFF EUROPE </w:t>
                            </w:r>
                          </w:p>
                          <w:p w14:paraId="6CF42ACC" w14:textId="122A92F2" w:rsidR="00AF35C2" w:rsidRPr="005A3B54" w:rsidRDefault="00697640" w:rsidP="00AF35C2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left="-142" w:right="-148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t>Aretina</w:t>
                            </w:r>
                            <w:proofErr w:type="spellEnd"/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t xml:space="preserve"> 159, 50136 Florence - ITALY</w:t>
                            </w:r>
                            <w:bookmarkStart w:id="0" w:name="_GoBack"/>
                            <w:bookmarkEnd w:id="0"/>
                            <w:r w:rsidR="00AF35C2" w:rsidRPr="005A3B54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Tel: +39 055 9332115, </w:t>
                            </w:r>
                            <w:r w:rsidR="00AF35C2" w:rsidRPr="005A3B54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  <w:t>fax: +39 055 9332116</w:t>
                            </w:r>
                            <w:r w:rsidR="00AF35C2" w:rsidRPr="005A3B54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email: info@graff-mixers.com </w:t>
                            </w:r>
                            <w:r w:rsidR="00AF35C2" w:rsidRPr="005A3B54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AF35C2" w:rsidRPr="005A3B54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www.graff-faucets.com</w:t>
                            </w:r>
                          </w:p>
                          <w:p w14:paraId="6E1ABC7B" w14:textId="77777777" w:rsidR="00AF35C2" w:rsidRPr="005A3B54" w:rsidRDefault="00AF35C2" w:rsidP="00AF35C2">
                            <w:pPr>
                              <w:tabs>
                                <w:tab w:val="left" w:pos="7797"/>
                              </w:tabs>
                              <w:ind w:left="-142" w:right="-148"/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CEF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0;margin-top:18.4pt;width:189pt;height:90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" filled="f" stroked="f">
                <v:textbox>
                  <w:txbxContent>
                    <w:p w14:paraId="483D2653" w14:textId="77777777" w:rsidR="00AF35C2" w:rsidRPr="00697640" w:rsidRDefault="00AF35C2" w:rsidP="00AF35C2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left="-142" w:right="-148"/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</w:pPr>
                      <w:r w:rsidRPr="00697640"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GRAFF EUROPE </w:t>
                      </w:r>
                    </w:p>
                    <w:p w14:paraId="6CF42ACC" w14:textId="122A92F2" w:rsidR="00AF35C2" w:rsidRPr="005A3B54" w:rsidRDefault="00697640" w:rsidP="00AF35C2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left="-142" w:right="-148"/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proofErr w:type="spellStart"/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t>Aretina</w:t>
                      </w:r>
                      <w:proofErr w:type="spellEnd"/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t xml:space="preserve"> 159, 50136 Florence - ITALY</w:t>
                      </w:r>
                      <w:bookmarkStart w:id="1" w:name="_GoBack"/>
                      <w:bookmarkEnd w:id="1"/>
                      <w:r w:rsidR="00AF35C2" w:rsidRPr="005A3B54"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br/>
                        <w:t xml:space="preserve">Tel: +39 055 9332115, </w:t>
                      </w:r>
                      <w:r w:rsidR="00AF35C2" w:rsidRPr="005A3B54"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br/>
                        <w:t>fax: +39 055 9332116</w:t>
                      </w:r>
                      <w:r w:rsidR="00AF35C2" w:rsidRPr="005A3B54"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br/>
                        <w:t xml:space="preserve">email: info@graff-mixers.com </w:t>
                      </w:r>
                      <w:r w:rsidR="00AF35C2" w:rsidRPr="005A3B54">
                        <w:rPr>
                          <w:rFonts w:asciiTheme="majorHAnsi" w:hAnsiTheme="majorHAnsi" w:cs="Arial"/>
                          <w:sz w:val="18"/>
                          <w:szCs w:val="18"/>
                          <w:lang w:val="en-US"/>
                        </w:rPr>
                        <w:br/>
                      </w:r>
                      <w:r w:rsidR="00AF35C2" w:rsidRPr="005A3B54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lang w:val="en-US"/>
                        </w:rPr>
                        <w:t>www.graff-faucets.com</w:t>
                      </w:r>
                    </w:p>
                    <w:p w14:paraId="6E1ABC7B" w14:textId="77777777" w:rsidR="00AF35C2" w:rsidRPr="005A3B54" w:rsidRDefault="00AF35C2" w:rsidP="00AF35C2">
                      <w:pPr>
                        <w:tabs>
                          <w:tab w:val="left" w:pos="7797"/>
                        </w:tabs>
                        <w:ind w:left="-142" w:right="-148"/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0F627" w14:textId="77777777" w:rsidR="00AF35C2" w:rsidRPr="00A8033E" w:rsidRDefault="00AF35C2" w:rsidP="00AF35C2">
      <w:pPr>
        <w:tabs>
          <w:tab w:val="left" w:pos="7440"/>
        </w:tabs>
        <w:jc w:val="both"/>
        <w:rPr>
          <w:rFonts w:asciiTheme="majorHAnsi" w:hAnsiTheme="majorHAnsi" w:cs="Arial"/>
        </w:rPr>
      </w:pPr>
      <w:r w:rsidRPr="00A8033E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A3942B" wp14:editId="17E82D55">
                <wp:simplePos x="0" y="0"/>
                <wp:positionH relativeFrom="column">
                  <wp:posOffset>819150</wp:posOffset>
                </wp:positionH>
                <wp:positionV relativeFrom="paragraph">
                  <wp:posOffset>6350</wp:posOffset>
                </wp:positionV>
                <wp:extent cx="2400300" cy="1043305"/>
                <wp:effectExtent l="0" t="0" r="0" b="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DBBF0" w14:textId="77777777" w:rsidR="00AF35C2" w:rsidRPr="00AF35C2" w:rsidRDefault="00AF35C2" w:rsidP="00AF35C2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AF35C2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Per informazioni e immagini in alta risoluzione</w:t>
                            </w:r>
                          </w:p>
                          <w:p w14:paraId="26071541" w14:textId="77777777" w:rsidR="0065271C" w:rsidRDefault="0065271C" w:rsidP="00AF35C2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13DFA667" w14:textId="77777777" w:rsidR="00AF35C2" w:rsidRPr="00AF35C2" w:rsidRDefault="00AF35C2" w:rsidP="00AF35C2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AF35C2">
                              <w:rPr>
                                <w:rFonts w:asciiTheme="majorHAnsi" w:hAnsiTheme="majorHAnsi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AF35C2"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5FF8A73" w14:textId="77777777" w:rsidR="00AF35C2" w:rsidRPr="00AF35C2" w:rsidRDefault="00AF35C2" w:rsidP="00AF35C2">
                            <w:pPr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AF35C2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 xml:space="preserve">tac </w:t>
                            </w:r>
                            <w:proofErr w:type="spellStart"/>
                            <w:r w:rsidRPr="00AF35C2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comunic@</w:t>
                            </w:r>
                            <w:proofErr w:type="gramStart"/>
                            <w:r w:rsidRPr="00AF35C2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zione</w:t>
                            </w:r>
                            <w:proofErr w:type="spellEnd"/>
                            <w:r w:rsidRPr="00AF35C2"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AF35C2"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  <w:t>milano</w:t>
                            </w:r>
                            <w:proofErr w:type="gramEnd"/>
                            <w:r w:rsidRPr="00AF35C2">
                              <w:rPr>
                                <w:rFonts w:asciiTheme="majorHAnsi" w:hAnsiTheme="majorHAnsi" w:cs="Arial"/>
                                <w:color w:val="000307"/>
                                <w:sz w:val="18"/>
                                <w:szCs w:val="18"/>
                              </w:rPr>
                              <w:t>|genova</w:t>
                            </w:r>
                            <w:proofErr w:type="spellEnd"/>
                          </w:p>
                          <w:p w14:paraId="376F06C4" w14:textId="77777777" w:rsidR="00AF35C2" w:rsidRPr="00AF35C2" w:rsidRDefault="00AF35C2" w:rsidP="00AF35C2">
                            <w:pP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F35C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AF35C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+39 02 48517618 | 0185 351616 </w:t>
                            </w:r>
                          </w:p>
                          <w:p w14:paraId="39634E64" w14:textId="77777777" w:rsidR="00AF35C2" w:rsidRPr="00AF35C2" w:rsidRDefault="00AF35C2" w:rsidP="00AF35C2">
                            <w:pP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AF35C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press@taconline.it | www.taconline.it</w:t>
                            </w:r>
                          </w:p>
                          <w:p w14:paraId="31C32D38" w14:textId="77777777" w:rsidR="00AF35C2" w:rsidRPr="00AF35C2" w:rsidRDefault="00AF35C2" w:rsidP="00AF35C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942B" id="Casella di testo 8" o:spid="_x0000_s1027" type="#_x0000_t202" style="position:absolute;left:0;text-align:left;margin-left:64.5pt;margin-top:.5pt;width:189pt;height:8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" filled="f" stroked="f">
                <v:textbox inset=",3mm,,3mm">
                  <w:txbxContent>
                    <w:p w14:paraId="12BDBBF0" w14:textId="77777777" w:rsidR="00AF35C2" w:rsidRPr="00AF35C2" w:rsidRDefault="00AF35C2" w:rsidP="00AF35C2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</w:pPr>
                      <w:r w:rsidRPr="00AF35C2">
                        <w:rPr>
                          <w:rFonts w:asciiTheme="majorHAnsi" w:hAnsiTheme="majorHAnsi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Per informazioni e immagini in alta risoluzione</w:t>
                      </w:r>
                    </w:p>
                    <w:p w14:paraId="26071541" w14:textId="77777777" w:rsidR="0065271C" w:rsidRDefault="0065271C" w:rsidP="00AF35C2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13DFA667" w14:textId="77777777" w:rsidR="00AF35C2" w:rsidRPr="00AF35C2" w:rsidRDefault="00AF35C2" w:rsidP="00AF35C2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</w:pPr>
                      <w:r w:rsidRPr="00AF35C2">
                        <w:rPr>
                          <w:rFonts w:asciiTheme="majorHAnsi" w:hAnsiTheme="majorHAnsi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AF35C2"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05FF8A73" w14:textId="77777777" w:rsidR="00AF35C2" w:rsidRPr="00AF35C2" w:rsidRDefault="00AF35C2" w:rsidP="00AF35C2">
                      <w:pPr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</w:pPr>
                      <w:r w:rsidRPr="00AF35C2">
                        <w:rPr>
                          <w:rFonts w:asciiTheme="majorHAnsi" w:hAnsiTheme="majorHAnsi" w:cs="Arial"/>
                          <w:b/>
                          <w:color w:val="000307"/>
                          <w:sz w:val="18"/>
                          <w:szCs w:val="18"/>
                        </w:rPr>
                        <w:t xml:space="preserve">tac </w:t>
                      </w:r>
                      <w:proofErr w:type="spellStart"/>
                      <w:r w:rsidRPr="00AF35C2">
                        <w:rPr>
                          <w:rFonts w:asciiTheme="majorHAnsi" w:hAnsiTheme="majorHAnsi" w:cs="Arial"/>
                          <w:b/>
                          <w:color w:val="000307"/>
                          <w:sz w:val="18"/>
                          <w:szCs w:val="18"/>
                        </w:rPr>
                        <w:t>comunic@</w:t>
                      </w:r>
                      <w:proofErr w:type="gramStart"/>
                      <w:r w:rsidRPr="00AF35C2">
                        <w:rPr>
                          <w:rFonts w:asciiTheme="majorHAnsi" w:hAnsiTheme="majorHAnsi" w:cs="Arial"/>
                          <w:b/>
                          <w:color w:val="000307"/>
                          <w:sz w:val="18"/>
                          <w:szCs w:val="18"/>
                        </w:rPr>
                        <w:t>zione</w:t>
                      </w:r>
                      <w:proofErr w:type="spellEnd"/>
                      <w:r w:rsidRPr="00AF35C2"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AF35C2"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  <w:t>milano</w:t>
                      </w:r>
                      <w:proofErr w:type="gramEnd"/>
                      <w:r w:rsidRPr="00AF35C2">
                        <w:rPr>
                          <w:rFonts w:asciiTheme="majorHAnsi" w:hAnsiTheme="majorHAnsi" w:cs="Arial"/>
                          <w:color w:val="000307"/>
                          <w:sz w:val="18"/>
                          <w:szCs w:val="18"/>
                        </w:rPr>
                        <w:t>|genova</w:t>
                      </w:r>
                      <w:proofErr w:type="spellEnd"/>
                    </w:p>
                    <w:p w14:paraId="376F06C4" w14:textId="77777777" w:rsidR="00AF35C2" w:rsidRPr="00AF35C2" w:rsidRDefault="00AF35C2" w:rsidP="00AF35C2">
                      <w:pP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proofErr w:type="spellStart"/>
                      <w:r w:rsidRPr="00AF35C2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AF35C2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39634E64" w14:textId="77777777" w:rsidR="00AF35C2" w:rsidRPr="00AF35C2" w:rsidRDefault="00AF35C2" w:rsidP="00AF35C2">
                      <w:pP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AF35C2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press@taconline.it | www.taconline.it</w:t>
                      </w:r>
                    </w:p>
                    <w:p w14:paraId="31C32D38" w14:textId="77777777" w:rsidR="00AF35C2" w:rsidRPr="00AF35C2" w:rsidRDefault="00AF35C2" w:rsidP="00AF35C2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4848E" w14:textId="77777777" w:rsidR="00AF35C2" w:rsidRPr="00A8033E" w:rsidRDefault="00AF35C2" w:rsidP="00AF35C2">
      <w:pPr>
        <w:tabs>
          <w:tab w:val="left" w:pos="7797"/>
        </w:tabs>
        <w:jc w:val="center"/>
        <w:rPr>
          <w:rFonts w:asciiTheme="majorHAnsi" w:hAnsiTheme="majorHAnsi" w:cs="Arial"/>
          <w:b/>
          <w:sz w:val="32"/>
          <w:szCs w:val="32"/>
        </w:rPr>
      </w:pPr>
    </w:p>
    <w:p w14:paraId="2E4E09F6" w14:textId="77777777" w:rsidR="00AF35C2" w:rsidRPr="00A8033E" w:rsidRDefault="00AF35C2" w:rsidP="00AF35C2">
      <w:pPr>
        <w:tabs>
          <w:tab w:val="left" w:pos="7797"/>
        </w:tabs>
        <w:jc w:val="center"/>
        <w:rPr>
          <w:rFonts w:asciiTheme="majorHAnsi" w:hAnsiTheme="majorHAnsi" w:cs="Arial"/>
          <w:b/>
          <w:sz w:val="32"/>
          <w:szCs w:val="32"/>
        </w:rPr>
      </w:pPr>
    </w:p>
    <w:p w14:paraId="34D45B0F" w14:textId="14B3F06D" w:rsidR="000507B0" w:rsidRPr="00A8033E" w:rsidRDefault="000507B0" w:rsidP="00736452">
      <w:pPr>
        <w:widowControl w:val="0"/>
        <w:tabs>
          <w:tab w:val="left" w:pos="426"/>
          <w:tab w:val="left" w:pos="7797"/>
        </w:tabs>
        <w:ind w:right="-148"/>
        <w:rPr>
          <w:rFonts w:asciiTheme="majorHAnsi" w:hAnsiTheme="majorHAnsi" w:cs="Arial"/>
          <w:b/>
          <w:bCs/>
          <w:sz w:val="18"/>
          <w:szCs w:val="18"/>
        </w:rPr>
      </w:pPr>
    </w:p>
    <w:sectPr w:rsidR="000507B0" w:rsidRPr="00A8033E" w:rsidSect="00A8033E">
      <w:headerReference w:type="default" r:id="rId7"/>
      <w:pgSz w:w="11901" w:h="16817"/>
      <w:pgMar w:top="567" w:right="1701" w:bottom="567" w:left="1701" w:header="5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7CC36" w14:textId="77777777" w:rsidR="007E0008" w:rsidRDefault="007E0008">
      <w:r>
        <w:separator/>
      </w:r>
    </w:p>
  </w:endnote>
  <w:endnote w:type="continuationSeparator" w:id="0">
    <w:p w14:paraId="5BB0D2EA" w14:textId="77777777" w:rsidR="007E0008" w:rsidRDefault="007E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763AB" w14:textId="77777777" w:rsidR="007E0008" w:rsidRDefault="007E0008">
      <w:r>
        <w:separator/>
      </w:r>
    </w:p>
  </w:footnote>
  <w:footnote w:type="continuationSeparator" w:id="0">
    <w:p w14:paraId="0D726BB4" w14:textId="77777777" w:rsidR="007E0008" w:rsidRDefault="007E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74BA" w14:textId="31F319BE" w:rsidR="000A0813" w:rsidRDefault="00A8033E" w:rsidP="00A8033E">
    <w:pPr>
      <w:pStyle w:val="Intestazione"/>
      <w:ind w:left="-426"/>
    </w:pPr>
    <w:r>
      <w:rPr>
        <w:rFonts w:cs="Times"/>
        <w:b/>
        <w:noProof/>
        <w:color w:val="7F7F7F" w:themeColor="text1" w:themeTint="80"/>
        <w:sz w:val="18"/>
        <w:szCs w:val="18"/>
      </w:rPr>
      <w:drawing>
        <wp:inline distT="0" distB="0" distL="0" distR="0" wp14:anchorId="562F5115" wp14:editId="70468245">
          <wp:extent cx="2042411" cy="814417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669" cy="81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65EA0"/>
    <w:multiLevelType w:val="hybridMultilevel"/>
    <w:tmpl w:val="AA1ECC2E"/>
    <w:lvl w:ilvl="0" w:tplc="F80C6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6555"/>
    <w:rsid w:val="00010D11"/>
    <w:rsid w:val="0002560D"/>
    <w:rsid w:val="000312AA"/>
    <w:rsid w:val="00032303"/>
    <w:rsid w:val="000507B0"/>
    <w:rsid w:val="00062CC8"/>
    <w:rsid w:val="00086750"/>
    <w:rsid w:val="00091A9A"/>
    <w:rsid w:val="00093AEB"/>
    <w:rsid w:val="000A079C"/>
    <w:rsid w:val="000A0813"/>
    <w:rsid w:val="000A6FCB"/>
    <w:rsid w:val="000B199C"/>
    <w:rsid w:val="000C07C3"/>
    <w:rsid w:val="000C3B90"/>
    <w:rsid w:val="000C57AE"/>
    <w:rsid w:val="000C741C"/>
    <w:rsid w:val="000D09B2"/>
    <w:rsid w:val="000E45C9"/>
    <w:rsid w:val="000F40C5"/>
    <w:rsid w:val="000F7A51"/>
    <w:rsid w:val="00106C85"/>
    <w:rsid w:val="0011109C"/>
    <w:rsid w:val="00133185"/>
    <w:rsid w:val="0015011C"/>
    <w:rsid w:val="001532FD"/>
    <w:rsid w:val="00153352"/>
    <w:rsid w:val="00156FC5"/>
    <w:rsid w:val="0016622C"/>
    <w:rsid w:val="00186CFA"/>
    <w:rsid w:val="001A2DF1"/>
    <w:rsid w:val="001B1A6B"/>
    <w:rsid w:val="001D092D"/>
    <w:rsid w:val="001D3008"/>
    <w:rsid w:val="001E5B0F"/>
    <w:rsid w:val="001F41CA"/>
    <w:rsid w:val="00200233"/>
    <w:rsid w:val="00203B72"/>
    <w:rsid w:val="002169CD"/>
    <w:rsid w:val="0022432F"/>
    <w:rsid w:val="002329BD"/>
    <w:rsid w:val="00233F67"/>
    <w:rsid w:val="00253739"/>
    <w:rsid w:val="002566EE"/>
    <w:rsid w:val="002579BF"/>
    <w:rsid w:val="00267502"/>
    <w:rsid w:val="002709A7"/>
    <w:rsid w:val="002836B9"/>
    <w:rsid w:val="002A5D32"/>
    <w:rsid w:val="002B52CB"/>
    <w:rsid w:val="002B5C84"/>
    <w:rsid w:val="002C3EFC"/>
    <w:rsid w:val="002E28EF"/>
    <w:rsid w:val="003126A8"/>
    <w:rsid w:val="00317F55"/>
    <w:rsid w:val="003329EE"/>
    <w:rsid w:val="003622F4"/>
    <w:rsid w:val="00373AE5"/>
    <w:rsid w:val="003749F1"/>
    <w:rsid w:val="00381FB5"/>
    <w:rsid w:val="003831D1"/>
    <w:rsid w:val="00391223"/>
    <w:rsid w:val="00392882"/>
    <w:rsid w:val="00392BF6"/>
    <w:rsid w:val="003E6118"/>
    <w:rsid w:val="00415B62"/>
    <w:rsid w:val="004347E1"/>
    <w:rsid w:val="00443135"/>
    <w:rsid w:val="00481C4D"/>
    <w:rsid w:val="004A7E33"/>
    <w:rsid w:val="004D31E9"/>
    <w:rsid w:val="00562455"/>
    <w:rsid w:val="005666A9"/>
    <w:rsid w:val="00570DE4"/>
    <w:rsid w:val="00587DA0"/>
    <w:rsid w:val="005A3B54"/>
    <w:rsid w:val="005A719F"/>
    <w:rsid w:val="005F0F37"/>
    <w:rsid w:val="005F29B1"/>
    <w:rsid w:val="00604A74"/>
    <w:rsid w:val="006473C7"/>
    <w:rsid w:val="0065271C"/>
    <w:rsid w:val="00673F2B"/>
    <w:rsid w:val="00676D2C"/>
    <w:rsid w:val="00697640"/>
    <w:rsid w:val="006A34B1"/>
    <w:rsid w:val="006B4664"/>
    <w:rsid w:val="006B469E"/>
    <w:rsid w:val="00726E07"/>
    <w:rsid w:val="00731762"/>
    <w:rsid w:val="00735F10"/>
    <w:rsid w:val="00736452"/>
    <w:rsid w:val="00742582"/>
    <w:rsid w:val="00755497"/>
    <w:rsid w:val="00781B71"/>
    <w:rsid w:val="0079082F"/>
    <w:rsid w:val="007A4C38"/>
    <w:rsid w:val="007B1AF8"/>
    <w:rsid w:val="007C0579"/>
    <w:rsid w:val="007D6221"/>
    <w:rsid w:val="007E0008"/>
    <w:rsid w:val="007E53AC"/>
    <w:rsid w:val="007E57EB"/>
    <w:rsid w:val="007F2A65"/>
    <w:rsid w:val="00824DD9"/>
    <w:rsid w:val="00847ECC"/>
    <w:rsid w:val="00877369"/>
    <w:rsid w:val="008822A2"/>
    <w:rsid w:val="0089169C"/>
    <w:rsid w:val="00891DDB"/>
    <w:rsid w:val="00891F9A"/>
    <w:rsid w:val="008B4294"/>
    <w:rsid w:val="008B55CE"/>
    <w:rsid w:val="008C708B"/>
    <w:rsid w:val="008E44E9"/>
    <w:rsid w:val="008E717E"/>
    <w:rsid w:val="00920F49"/>
    <w:rsid w:val="009278F4"/>
    <w:rsid w:val="00931040"/>
    <w:rsid w:val="00936070"/>
    <w:rsid w:val="00943275"/>
    <w:rsid w:val="00970BA8"/>
    <w:rsid w:val="009852F2"/>
    <w:rsid w:val="009858E3"/>
    <w:rsid w:val="009919E9"/>
    <w:rsid w:val="009C5D3E"/>
    <w:rsid w:val="009F4C86"/>
    <w:rsid w:val="00A0111D"/>
    <w:rsid w:val="00A01706"/>
    <w:rsid w:val="00A10D15"/>
    <w:rsid w:val="00A25B94"/>
    <w:rsid w:val="00A277C6"/>
    <w:rsid w:val="00A65DE5"/>
    <w:rsid w:val="00A8033E"/>
    <w:rsid w:val="00A84BEC"/>
    <w:rsid w:val="00A92C25"/>
    <w:rsid w:val="00AA08C9"/>
    <w:rsid w:val="00AB13FA"/>
    <w:rsid w:val="00AD1A50"/>
    <w:rsid w:val="00AD29E2"/>
    <w:rsid w:val="00AF35C2"/>
    <w:rsid w:val="00AF51A8"/>
    <w:rsid w:val="00B07108"/>
    <w:rsid w:val="00B32E39"/>
    <w:rsid w:val="00B55CEF"/>
    <w:rsid w:val="00B81C4B"/>
    <w:rsid w:val="00B83B1B"/>
    <w:rsid w:val="00BA512A"/>
    <w:rsid w:val="00BC7BAA"/>
    <w:rsid w:val="00C038B1"/>
    <w:rsid w:val="00C224E3"/>
    <w:rsid w:val="00C31141"/>
    <w:rsid w:val="00C35387"/>
    <w:rsid w:val="00C67B6C"/>
    <w:rsid w:val="00C96573"/>
    <w:rsid w:val="00C97DF6"/>
    <w:rsid w:val="00CA2628"/>
    <w:rsid w:val="00CB5F48"/>
    <w:rsid w:val="00D04FE3"/>
    <w:rsid w:val="00D139FC"/>
    <w:rsid w:val="00D15DF0"/>
    <w:rsid w:val="00D25DB0"/>
    <w:rsid w:val="00D449D1"/>
    <w:rsid w:val="00D61000"/>
    <w:rsid w:val="00D6132E"/>
    <w:rsid w:val="00D66295"/>
    <w:rsid w:val="00D83FE7"/>
    <w:rsid w:val="00D844DD"/>
    <w:rsid w:val="00D85DEE"/>
    <w:rsid w:val="00D97532"/>
    <w:rsid w:val="00DB6E74"/>
    <w:rsid w:val="00DC21B5"/>
    <w:rsid w:val="00DC32F4"/>
    <w:rsid w:val="00DC3F09"/>
    <w:rsid w:val="00DF3D17"/>
    <w:rsid w:val="00E05B1F"/>
    <w:rsid w:val="00E3375E"/>
    <w:rsid w:val="00E54D8C"/>
    <w:rsid w:val="00EB62ED"/>
    <w:rsid w:val="00ED5769"/>
    <w:rsid w:val="00EE14BF"/>
    <w:rsid w:val="00F4327A"/>
    <w:rsid w:val="00F54193"/>
    <w:rsid w:val="00F9730E"/>
    <w:rsid w:val="00FA5F1D"/>
    <w:rsid w:val="00FB0680"/>
    <w:rsid w:val="00FD51C4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6265854C-2DC5-4C28-BFB6-83F5FB56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35C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Tiziana Pagano</cp:lastModifiedBy>
  <cp:revision>3</cp:revision>
  <cp:lastPrinted>2016-10-18T08:52:00Z</cp:lastPrinted>
  <dcterms:created xsi:type="dcterms:W3CDTF">2017-01-18T10:38:00Z</dcterms:created>
  <dcterms:modified xsi:type="dcterms:W3CDTF">2017-01-24T09:52:00Z</dcterms:modified>
</cp:coreProperties>
</file>