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720E4161" w14:textId="59310ECC" w:rsidR="00250619" w:rsidRPr="005A27ED" w:rsidRDefault="00250619" w:rsidP="00250619">
      <w:pPr>
        <w:pStyle w:val="Sottotitolo"/>
        <w:rPr>
          <w:b w:val="0"/>
          <w:bCs/>
          <w:color w:val="000000" w:themeColor="text1"/>
          <w:sz w:val="32"/>
          <w:szCs w:val="32"/>
          <w:lang w:val="it-IT"/>
        </w:rPr>
      </w:pPr>
      <w:r w:rsidRPr="005A27ED">
        <w:rPr>
          <w:color w:val="000000" w:themeColor="text1"/>
          <w:sz w:val="32"/>
          <w:szCs w:val="32"/>
          <w:lang w:val="it-IT"/>
        </w:rPr>
        <w:t xml:space="preserve">RAK </w:t>
      </w:r>
      <w:proofErr w:type="spellStart"/>
      <w:r w:rsidRPr="005A27ED">
        <w:rPr>
          <w:color w:val="000000" w:themeColor="text1"/>
          <w:sz w:val="32"/>
          <w:szCs w:val="32"/>
          <w:lang w:val="it-IT"/>
        </w:rPr>
        <w:t>Ceramics</w:t>
      </w:r>
      <w:proofErr w:type="spellEnd"/>
      <w:r w:rsidRPr="005A27ED">
        <w:rPr>
          <w:color w:val="000000" w:themeColor="text1"/>
          <w:sz w:val="32"/>
          <w:szCs w:val="32"/>
          <w:lang w:val="it-IT"/>
        </w:rPr>
        <w:t xml:space="preserve">, </w:t>
      </w:r>
      <w:r w:rsidR="005A15E5">
        <w:rPr>
          <w:color w:val="000000" w:themeColor="text1"/>
          <w:sz w:val="32"/>
          <w:szCs w:val="32"/>
          <w:lang w:val="it-IT"/>
        </w:rPr>
        <w:t xml:space="preserve">a </w:t>
      </w:r>
      <w:proofErr w:type="spellStart"/>
      <w:r w:rsidR="005A15E5">
        <w:rPr>
          <w:color w:val="000000" w:themeColor="text1"/>
          <w:sz w:val="32"/>
          <w:szCs w:val="32"/>
          <w:lang w:val="it-IT"/>
        </w:rPr>
        <w:t>Cersaie</w:t>
      </w:r>
      <w:proofErr w:type="spellEnd"/>
      <w:r w:rsidR="005A15E5">
        <w:rPr>
          <w:color w:val="000000" w:themeColor="text1"/>
          <w:sz w:val="32"/>
          <w:szCs w:val="32"/>
          <w:lang w:val="it-IT"/>
        </w:rPr>
        <w:t xml:space="preserve"> tutto si riveste</w:t>
      </w:r>
      <w:r w:rsidR="0028044C">
        <w:rPr>
          <w:color w:val="000000" w:themeColor="text1"/>
          <w:sz w:val="32"/>
          <w:szCs w:val="32"/>
          <w:lang w:val="it-IT"/>
        </w:rPr>
        <w:t xml:space="preserve"> con infinite soluzioni di design</w:t>
      </w:r>
    </w:p>
    <w:p w14:paraId="7C21E363" w14:textId="5D1CE6D0" w:rsidR="009C15A2" w:rsidRPr="005A27ED" w:rsidRDefault="00250619" w:rsidP="005A27ED">
      <w:pPr>
        <w:spacing w:after="0" w:line="240" w:lineRule="auto"/>
        <w:jc w:val="center"/>
        <w:rPr>
          <w:b/>
          <w:color w:val="000000" w:themeColor="text1"/>
          <w:sz w:val="24"/>
          <w:szCs w:val="24"/>
          <w:lang w:val="it-IT"/>
        </w:rPr>
      </w:pPr>
      <w:r w:rsidRPr="005A27ED">
        <w:rPr>
          <w:b/>
          <w:color w:val="000000" w:themeColor="text1"/>
          <w:sz w:val="24"/>
          <w:szCs w:val="24"/>
          <w:lang w:val="it-IT"/>
        </w:rPr>
        <w:t>L’azie</w:t>
      </w:r>
      <w:r w:rsidR="00B03352" w:rsidRPr="005A27ED">
        <w:rPr>
          <w:b/>
          <w:color w:val="000000" w:themeColor="text1"/>
          <w:sz w:val="24"/>
          <w:szCs w:val="24"/>
          <w:lang w:val="it-IT"/>
        </w:rPr>
        <w:t xml:space="preserve">nda, riferimento mondiale dell’area </w:t>
      </w:r>
      <w:r w:rsidRPr="005A27ED">
        <w:rPr>
          <w:b/>
          <w:color w:val="000000" w:themeColor="text1"/>
          <w:sz w:val="24"/>
          <w:szCs w:val="24"/>
          <w:lang w:val="it-IT"/>
        </w:rPr>
        <w:t xml:space="preserve">ceramica, </w:t>
      </w:r>
    </w:p>
    <w:p w14:paraId="18F0E200" w14:textId="40CA1D7B" w:rsidR="009C15A2" w:rsidRPr="005A27ED" w:rsidRDefault="00250619" w:rsidP="005A27ED">
      <w:pPr>
        <w:spacing w:after="0" w:line="240" w:lineRule="auto"/>
        <w:jc w:val="center"/>
        <w:rPr>
          <w:b/>
          <w:color w:val="000000" w:themeColor="text1"/>
          <w:sz w:val="24"/>
          <w:szCs w:val="24"/>
          <w:lang w:val="it-IT"/>
        </w:rPr>
      </w:pPr>
      <w:r w:rsidRPr="005A27ED">
        <w:rPr>
          <w:b/>
          <w:color w:val="000000" w:themeColor="text1"/>
          <w:sz w:val="24"/>
          <w:szCs w:val="24"/>
          <w:lang w:val="it-IT"/>
        </w:rPr>
        <w:t xml:space="preserve">svela le </w:t>
      </w:r>
      <w:r w:rsidR="005A15E5">
        <w:rPr>
          <w:b/>
          <w:color w:val="000000" w:themeColor="text1"/>
          <w:sz w:val="24"/>
          <w:szCs w:val="24"/>
          <w:lang w:val="it-IT"/>
        </w:rPr>
        <w:t xml:space="preserve">infinite soluzioni applicative delle grandi superfici </w:t>
      </w:r>
      <w:r w:rsidR="006C4CA1" w:rsidRPr="005A27ED">
        <w:rPr>
          <w:b/>
          <w:color w:val="000000" w:themeColor="text1"/>
          <w:sz w:val="24"/>
          <w:szCs w:val="24"/>
          <w:lang w:val="it-IT"/>
        </w:rPr>
        <w:t xml:space="preserve"> </w:t>
      </w:r>
    </w:p>
    <w:p w14:paraId="2A1C1126" w14:textId="77777777" w:rsidR="005A27ED" w:rsidRPr="005A15E5" w:rsidRDefault="005A27ED" w:rsidP="005A27ED">
      <w:pPr>
        <w:spacing w:after="0" w:line="240" w:lineRule="auto"/>
        <w:jc w:val="center"/>
        <w:rPr>
          <w:b/>
          <w:color w:val="000000" w:themeColor="text1"/>
          <w:sz w:val="10"/>
          <w:szCs w:val="10"/>
          <w:lang w:val="it-IT"/>
        </w:rPr>
      </w:pPr>
    </w:p>
    <w:p w14:paraId="5DA1FCB7" w14:textId="77777777" w:rsidR="000C7CFA" w:rsidRPr="00A20A13" w:rsidRDefault="000D720F" w:rsidP="00723084">
      <w:pPr>
        <w:spacing w:after="0" w:line="240" w:lineRule="auto"/>
        <w:rPr>
          <w:sz w:val="24"/>
          <w:szCs w:val="24"/>
        </w:rPr>
      </w:pPr>
      <w:r>
        <w:pict w14:anchorId="0E31CAEC">
          <v:rect id="Horizontal Line 1" o:spid="_x0000_s1026" alt="" style="width:446.55pt;height:.05pt;visibility:visible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ed="f">
            <o:lock v:ext="edit" rotation="t" aspectratio="t" verticies="t" text="t" shapetype="t"/>
            <w10:anchorlock/>
          </v:rect>
        </w:pict>
      </w:r>
    </w:p>
    <w:p w14:paraId="303374DD" w14:textId="636C626C" w:rsidR="00F01369" w:rsidRDefault="005A27ED" w:rsidP="00181DD2">
      <w:pPr>
        <w:spacing w:after="0" w:line="240" w:lineRule="auto"/>
        <w:rPr>
          <w:sz w:val="24"/>
          <w:szCs w:val="24"/>
          <w:shd w:val="clear" w:color="auto" w:fill="FFFFFF"/>
          <w:lang w:val="it-IT"/>
        </w:rPr>
      </w:pPr>
      <w:r w:rsidRPr="005A27ED">
        <w:rPr>
          <w:b/>
          <w:sz w:val="24"/>
          <w:szCs w:val="24"/>
          <w:lang w:val="it-IT"/>
        </w:rPr>
        <w:t>An</w:t>
      </w:r>
      <w:r>
        <w:rPr>
          <w:b/>
          <w:sz w:val="24"/>
          <w:szCs w:val="24"/>
          <w:lang w:val="it-IT"/>
        </w:rPr>
        <w:t xml:space="preserve">teprima </w:t>
      </w:r>
      <w:proofErr w:type="spellStart"/>
      <w:r>
        <w:rPr>
          <w:b/>
          <w:sz w:val="24"/>
          <w:szCs w:val="24"/>
          <w:lang w:val="it-IT"/>
        </w:rPr>
        <w:t>Cersaie</w:t>
      </w:r>
      <w:proofErr w:type="spellEnd"/>
      <w:r>
        <w:rPr>
          <w:b/>
          <w:sz w:val="24"/>
          <w:szCs w:val="24"/>
          <w:lang w:val="it-IT"/>
        </w:rPr>
        <w:t>, l</w:t>
      </w:r>
      <w:r w:rsidR="006C4CA1" w:rsidRPr="00A20A13">
        <w:rPr>
          <w:b/>
          <w:sz w:val="24"/>
          <w:szCs w:val="24"/>
          <w:lang w:val="it-IT"/>
        </w:rPr>
        <w:t>uglio</w:t>
      </w:r>
      <w:r w:rsidR="00250619" w:rsidRPr="00A20A13">
        <w:rPr>
          <w:b/>
          <w:sz w:val="24"/>
          <w:szCs w:val="24"/>
          <w:lang w:val="it-IT"/>
        </w:rPr>
        <w:t xml:space="preserve"> 2019</w:t>
      </w:r>
      <w:r w:rsidR="00250619" w:rsidRPr="00A20A13">
        <w:rPr>
          <w:sz w:val="24"/>
          <w:szCs w:val="24"/>
          <w:lang w:val="it-IT"/>
        </w:rPr>
        <w:t xml:space="preserve"> – </w:t>
      </w:r>
      <w:r w:rsidR="00A20A13" w:rsidRPr="00A20A13">
        <w:rPr>
          <w:sz w:val="24"/>
          <w:szCs w:val="24"/>
          <w:lang w:val="it-IT"/>
        </w:rPr>
        <w:t xml:space="preserve">L'innovazione è al centro della filosofia di RAK </w:t>
      </w:r>
      <w:proofErr w:type="spellStart"/>
      <w:r w:rsidR="00A20A13" w:rsidRPr="00A20A13">
        <w:rPr>
          <w:sz w:val="24"/>
          <w:szCs w:val="24"/>
          <w:lang w:val="it-IT"/>
        </w:rPr>
        <w:t>Ceramics</w:t>
      </w:r>
      <w:proofErr w:type="spellEnd"/>
      <w:r w:rsidR="00A20A13" w:rsidRPr="00A20A13">
        <w:rPr>
          <w:sz w:val="24"/>
          <w:szCs w:val="24"/>
          <w:lang w:val="it-IT"/>
        </w:rPr>
        <w:t xml:space="preserve"> </w:t>
      </w:r>
      <w:r w:rsidR="006C4CA1" w:rsidRPr="00A20A13">
        <w:rPr>
          <w:sz w:val="24"/>
          <w:szCs w:val="24"/>
          <w:shd w:val="clear" w:color="auto" w:fill="FFFFFF"/>
          <w:lang w:val="it-IT"/>
        </w:rPr>
        <w:t>alla prossima edizion</w:t>
      </w:r>
      <w:r w:rsidR="009C15A2" w:rsidRPr="00A20A13">
        <w:rPr>
          <w:sz w:val="24"/>
          <w:szCs w:val="24"/>
          <w:shd w:val="clear" w:color="auto" w:fill="FFFFFF"/>
          <w:lang w:val="it-IT"/>
        </w:rPr>
        <w:t xml:space="preserve">e 2019 di </w:t>
      </w:r>
      <w:r w:rsidR="006C4CA1" w:rsidRPr="00A20A13">
        <w:rPr>
          <w:sz w:val="24"/>
          <w:szCs w:val="24"/>
          <w:shd w:val="clear" w:color="auto" w:fill="FFFFFF"/>
          <w:lang w:val="it-IT"/>
        </w:rPr>
        <w:t>CERSAIE a Bologna</w:t>
      </w:r>
      <w:r w:rsidR="00A20A13" w:rsidRPr="00A20A13">
        <w:rPr>
          <w:sz w:val="24"/>
          <w:szCs w:val="24"/>
          <w:shd w:val="clear" w:color="auto" w:fill="FFFFFF"/>
          <w:lang w:val="it-IT"/>
        </w:rPr>
        <w:t>.</w:t>
      </w:r>
      <w:r>
        <w:rPr>
          <w:sz w:val="24"/>
          <w:szCs w:val="24"/>
          <w:shd w:val="clear" w:color="auto" w:fill="FFFFFF"/>
          <w:lang w:val="it-IT"/>
        </w:rPr>
        <w:t xml:space="preserve"> </w:t>
      </w:r>
      <w:r w:rsidR="00A20A13" w:rsidRPr="00A20A13">
        <w:rPr>
          <w:sz w:val="24"/>
          <w:szCs w:val="24"/>
          <w:lang w:val="it-IT"/>
        </w:rPr>
        <w:t xml:space="preserve">In qualità di fornitore di soluzioni </w:t>
      </w:r>
      <w:proofErr w:type="spellStart"/>
      <w:r w:rsidR="00A20A13" w:rsidRPr="00A20A13">
        <w:rPr>
          <w:sz w:val="24"/>
          <w:szCs w:val="24"/>
          <w:lang w:val="it-IT"/>
        </w:rPr>
        <w:t>lifestyle</w:t>
      </w:r>
      <w:proofErr w:type="spellEnd"/>
      <w:r w:rsidR="00A20A13" w:rsidRPr="00A20A13">
        <w:rPr>
          <w:sz w:val="24"/>
          <w:szCs w:val="24"/>
          <w:lang w:val="it-IT"/>
        </w:rPr>
        <w:t xml:space="preserve"> complete di ceramiche, RAK </w:t>
      </w:r>
      <w:proofErr w:type="spellStart"/>
      <w:r w:rsidR="00A20A13" w:rsidRPr="00A20A13">
        <w:rPr>
          <w:sz w:val="24"/>
          <w:szCs w:val="24"/>
          <w:lang w:val="it-IT"/>
        </w:rPr>
        <w:t>Ceramics</w:t>
      </w:r>
      <w:proofErr w:type="spellEnd"/>
      <w:r w:rsidR="00A20A13" w:rsidRPr="00A20A13">
        <w:rPr>
          <w:sz w:val="24"/>
          <w:szCs w:val="24"/>
          <w:lang w:val="it-IT"/>
        </w:rPr>
        <w:t xml:space="preserve"> è </w:t>
      </w:r>
      <w:r w:rsidR="005A15E5">
        <w:rPr>
          <w:sz w:val="24"/>
          <w:szCs w:val="24"/>
          <w:lang w:val="it-IT"/>
        </w:rPr>
        <w:t>ri</w:t>
      </w:r>
      <w:r w:rsidR="00A20A13" w:rsidRPr="00A20A13">
        <w:rPr>
          <w:sz w:val="24"/>
          <w:szCs w:val="24"/>
          <w:lang w:val="it-IT"/>
        </w:rPr>
        <w:t>conosciuta per la sua vasta gamma di prodotti e la capacità di produrre soluzioni su misura per progetti di piccole e grandi dimensioni. Le sue ultime collezioni per bagni, pareti e pavimenti sono realizzate con materiali che ispirano idee, forme e sfumature e per esprimere liberamente il proprio individualism</w:t>
      </w:r>
      <w:r w:rsidR="00A20A13" w:rsidRPr="00A20A13">
        <w:rPr>
          <w:i/>
          <w:sz w:val="24"/>
          <w:szCs w:val="24"/>
          <w:lang w:val="it-IT"/>
        </w:rPr>
        <w:t>o</w:t>
      </w:r>
      <w:r w:rsidR="00A20A13" w:rsidRPr="00A20A13">
        <w:rPr>
          <w:sz w:val="24"/>
          <w:szCs w:val="24"/>
          <w:lang w:val="it-IT"/>
        </w:rPr>
        <w:t xml:space="preserve"> e dare spazio a tutta la propria l'immaginazione. </w:t>
      </w:r>
    </w:p>
    <w:p w14:paraId="5008A83E" w14:textId="77777777" w:rsidR="00181DD2" w:rsidRPr="00181DD2" w:rsidRDefault="00181DD2" w:rsidP="00181DD2">
      <w:pPr>
        <w:spacing w:after="0" w:line="240" w:lineRule="auto"/>
        <w:rPr>
          <w:sz w:val="24"/>
          <w:szCs w:val="24"/>
          <w:shd w:val="clear" w:color="auto" w:fill="FFFFFF"/>
          <w:lang w:val="it-IT"/>
        </w:rPr>
      </w:pPr>
    </w:p>
    <w:p w14:paraId="7A164C8A" w14:textId="6E2F4644" w:rsidR="005A15E5" w:rsidRPr="005A15E5" w:rsidRDefault="005A15E5" w:rsidP="00723084">
      <w:pPr>
        <w:keepNext w:val="0"/>
        <w:keepLines w:val="0"/>
        <w:spacing w:after="0" w:line="240" w:lineRule="auto"/>
        <w:rPr>
          <w:b/>
          <w:bCs/>
          <w:sz w:val="24"/>
          <w:szCs w:val="24"/>
          <w:lang w:val="it-IT"/>
        </w:rPr>
      </w:pPr>
      <w:proofErr w:type="spellStart"/>
      <w:r w:rsidRPr="005A15E5">
        <w:rPr>
          <w:b/>
          <w:bCs/>
          <w:sz w:val="24"/>
          <w:szCs w:val="24"/>
          <w:lang w:val="it-IT"/>
        </w:rPr>
        <w:t>Rak</w:t>
      </w:r>
      <w:proofErr w:type="spellEnd"/>
      <w:r w:rsidRPr="005A15E5">
        <w:rPr>
          <w:b/>
          <w:bCs/>
          <w:sz w:val="24"/>
          <w:szCs w:val="24"/>
          <w:lang w:val="it-IT"/>
        </w:rPr>
        <w:t xml:space="preserve"> </w:t>
      </w:r>
      <w:proofErr w:type="spellStart"/>
      <w:r w:rsidRPr="005A15E5">
        <w:rPr>
          <w:b/>
          <w:bCs/>
          <w:sz w:val="24"/>
          <w:szCs w:val="24"/>
          <w:lang w:val="it-IT"/>
        </w:rPr>
        <w:t>Ceramics</w:t>
      </w:r>
      <w:proofErr w:type="spellEnd"/>
      <w:r w:rsidRPr="005A15E5">
        <w:rPr>
          <w:b/>
          <w:bCs/>
          <w:sz w:val="24"/>
          <w:szCs w:val="24"/>
          <w:lang w:val="it-IT"/>
        </w:rPr>
        <w:t xml:space="preserve"> Tile</w:t>
      </w:r>
      <w:r>
        <w:rPr>
          <w:b/>
          <w:bCs/>
          <w:sz w:val="24"/>
          <w:szCs w:val="24"/>
          <w:lang w:val="it-IT"/>
        </w:rPr>
        <w:t>s</w:t>
      </w:r>
    </w:p>
    <w:p w14:paraId="739F87D0" w14:textId="70F2D7D9" w:rsidR="00F1295C" w:rsidRPr="00A20A13" w:rsidRDefault="00A20A13" w:rsidP="00723084">
      <w:pPr>
        <w:keepNext w:val="0"/>
        <w:keepLines w:val="0"/>
        <w:spacing w:after="0" w:line="240" w:lineRule="auto"/>
        <w:rPr>
          <w:rFonts w:eastAsia="Times New Roman" w:cs="Times New Roman"/>
          <w:sz w:val="24"/>
          <w:szCs w:val="24"/>
          <w:lang w:val="it-IT" w:eastAsia="it-IT"/>
        </w:rPr>
      </w:pPr>
      <w:r w:rsidRPr="00A20A13">
        <w:rPr>
          <w:sz w:val="24"/>
          <w:szCs w:val="24"/>
          <w:lang w:val="it-IT"/>
        </w:rPr>
        <w:t>All’interno</w:t>
      </w:r>
      <w:r w:rsidR="006C4CA1" w:rsidRPr="00A20A13">
        <w:rPr>
          <w:sz w:val="24"/>
          <w:szCs w:val="24"/>
          <w:lang w:val="it-IT"/>
        </w:rPr>
        <w:t xml:space="preserve"> del nuovo stand al Pad 1</w:t>
      </w:r>
      <w:r w:rsidR="002A24C4">
        <w:rPr>
          <w:sz w:val="24"/>
          <w:szCs w:val="24"/>
          <w:lang w:val="it-IT"/>
        </w:rPr>
        <w:t>4</w:t>
      </w:r>
      <w:r w:rsidR="006C4CA1" w:rsidRPr="00A20A13">
        <w:rPr>
          <w:sz w:val="24"/>
          <w:szCs w:val="24"/>
          <w:lang w:val="it-IT"/>
        </w:rPr>
        <w:t>, le</w:t>
      </w:r>
      <w:r w:rsidR="006C4CA1" w:rsidRPr="00A20A13">
        <w:rPr>
          <w:b/>
          <w:bCs/>
          <w:sz w:val="24"/>
          <w:szCs w:val="24"/>
          <w:lang w:val="it-IT"/>
        </w:rPr>
        <w:t xml:space="preserve"> </w:t>
      </w:r>
      <w:r w:rsidR="006C4CA1" w:rsidRPr="006C4CA1">
        <w:rPr>
          <w:rFonts w:eastAsia="Times New Roman" w:cs="Times New Roman"/>
          <w:sz w:val="24"/>
          <w:szCs w:val="24"/>
          <w:lang w:val="it-IT" w:eastAsia="it-IT"/>
        </w:rPr>
        <w:t xml:space="preserve">applicazioni di grande superficie </w:t>
      </w:r>
      <w:r w:rsidR="006C4CA1" w:rsidRPr="00A20A13">
        <w:rPr>
          <w:rFonts w:eastAsia="Times New Roman" w:cs="Times New Roman"/>
          <w:sz w:val="24"/>
          <w:szCs w:val="24"/>
          <w:lang w:val="it-IT" w:eastAsia="it-IT"/>
        </w:rPr>
        <w:t>avranno un ruolo da assolute protagoniste. Tutto sarà rivestito</w:t>
      </w:r>
      <w:r w:rsidR="006C4CA1" w:rsidRPr="006C4CA1">
        <w:rPr>
          <w:rFonts w:eastAsia="Times New Roman" w:cs="Times New Roman"/>
          <w:sz w:val="24"/>
          <w:szCs w:val="24"/>
          <w:lang w:val="it-IT" w:eastAsia="it-IT"/>
        </w:rPr>
        <w:t xml:space="preserve">. </w:t>
      </w:r>
    </w:p>
    <w:p w14:paraId="377229B1" w14:textId="6226EC12" w:rsidR="002A24C4" w:rsidRPr="002A24C4" w:rsidRDefault="006C4CA1" w:rsidP="00723084">
      <w:pPr>
        <w:keepNext w:val="0"/>
        <w:keepLines w:val="0"/>
        <w:spacing w:after="0" w:line="240" w:lineRule="auto"/>
        <w:rPr>
          <w:rFonts w:eastAsia="Times New Roman" w:cs="Times New Roman"/>
          <w:sz w:val="24"/>
          <w:szCs w:val="24"/>
          <w:lang w:val="it-IT" w:eastAsia="it-IT"/>
        </w:rPr>
      </w:pPr>
      <w:r w:rsidRPr="005A15E5">
        <w:rPr>
          <w:rFonts w:eastAsia="Times New Roman" w:cs="Times New Roman"/>
          <w:b/>
          <w:bCs/>
          <w:sz w:val="24"/>
          <w:szCs w:val="24"/>
          <w:lang w:val="it-IT" w:eastAsia="it-IT"/>
        </w:rPr>
        <w:t xml:space="preserve">Fino a </w:t>
      </w:r>
      <w:r w:rsidRPr="006C4CA1">
        <w:rPr>
          <w:rFonts w:eastAsia="Times New Roman" w:cs="Times New Roman"/>
          <w:b/>
          <w:bCs/>
          <w:sz w:val="24"/>
          <w:szCs w:val="24"/>
          <w:lang w:val="it-IT" w:eastAsia="it-IT"/>
        </w:rPr>
        <w:t>3,</w:t>
      </w:r>
      <w:r w:rsidR="002A24C4">
        <w:rPr>
          <w:rFonts w:eastAsia="Times New Roman" w:cs="Times New Roman"/>
          <w:b/>
          <w:bCs/>
          <w:sz w:val="24"/>
          <w:szCs w:val="24"/>
          <w:lang w:val="it-IT" w:eastAsia="it-IT"/>
        </w:rPr>
        <w:t>05</w:t>
      </w:r>
      <w:r w:rsidRPr="006C4CA1">
        <w:rPr>
          <w:rFonts w:eastAsia="Times New Roman" w:cs="Times New Roman"/>
          <w:b/>
          <w:bCs/>
          <w:sz w:val="24"/>
          <w:szCs w:val="24"/>
          <w:lang w:val="it-IT" w:eastAsia="it-IT"/>
        </w:rPr>
        <w:t xml:space="preserve"> </w:t>
      </w:r>
      <w:r w:rsidRPr="005A15E5">
        <w:rPr>
          <w:rFonts w:eastAsia="Times New Roman" w:cs="Times New Roman"/>
          <w:b/>
          <w:bCs/>
          <w:sz w:val="24"/>
          <w:szCs w:val="24"/>
          <w:lang w:val="it-IT" w:eastAsia="it-IT"/>
        </w:rPr>
        <w:t>metri</w:t>
      </w:r>
      <w:r w:rsidR="0028044C">
        <w:rPr>
          <w:rFonts w:eastAsia="Times New Roman" w:cs="Times New Roman"/>
          <w:b/>
          <w:bCs/>
          <w:sz w:val="24"/>
          <w:szCs w:val="24"/>
          <w:lang w:val="it-IT" w:eastAsia="it-IT"/>
        </w:rPr>
        <w:t xml:space="preserve"> di lunghezza</w:t>
      </w:r>
      <w:r w:rsidRPr="00A20A13">
        <w:rPr>
          <w:rFonts w:eastAsia="Times New Roman" w:cs="Times New Roman"/>
          <w:sz w:val="24"/>
          <w:szCs w:val="24"/>
          <w:lang w:val="it-IT" w:eastAsia="it-IT"/>
        </w:rPr>
        <w:t xml:space="preserve">, </w:t>
      </w:r>
      <w:r w:rsidR="0028044C">
        <w:rPr>
          <w:rFonts w:eastAsia="Times New Roman" w:cs="Times New Roman"/>
          <w:sz w:val="24"/>
          <w:szCs w:val="24"/>
          <w:lang w:val="it-IT" w:eastAsia="it-IT"/>
        </w:rPr>
        <w:t>la</w:t>
      </w:r>
      <w:r w:rsidRPr="00A20A13">
        <w:rPr>
          <w:rFonts w:eastAsia="Times New Roman" w:cs="Times New Roman"/>
          <w:sz w:val="24"/>
          <w:szCs w:val="24"/>
          <w:lang w:val="it-IT" w:eastAsia="it-IT"/>
        </w:rPr>
        <w:t xml:space="preserve"> collezione </w:t>
      </w:r>
      <w:proofErr w:type="spellStart"/>
      <w:r w:rsidRPr="006C4CA1">
        <w:rPr>
          <w:rFonts w:eastAsia="Times New Roman" w:cs="Times New Roman"/>
          <w:sz w:val="24"/>
          <w:szCs w:val="24"/>
          <w:lang w:val="it-IT" w:eastAsia="it-IT"/>
        </w:rPr>
        <w:t>Maximus</w:t>
      </w:r>
      <w:proofErr w:type="spellEnd"/>
      <w:r w:rsidRPr="00A20A13">
        <w:rPr>
          <w:rFonts w:eastAsia="Times New Roman" w:cs="Times New Roman"/>
          <w:sz w:val="24"/>
          <w:szCs w:val="24"/>
          <w:lang w:val="it-IT" w:eastAsia="it-IT"/>
        </w:rPr>
        <w:t xml:space="preserve"> </w:t>
      </w:r>
      <w:r w:rsidR="0028044C">
        <w:rPr>
          <w:rFonts w:eastAsia="Times New Roman" w:cs="Times New Roman"/>
          <w:sz w:val="24"/>
          <w:szCs w:val="24"/>
          <w:lang w:val="it-IT" w:eastAsia="it-IT"/>
        </w:rPr>
        <w:t>si presenta</w:t>
      </w:r>
      <w:r w:rsidR="002A24C4">
        <w:rPr>
          <w:rFonts w:eastAsia="Times New Roman" w:cs="Times New Roman"/>
          <w:sz w:val="24"/>
          <w:szCs w:val="24"/>
          <w:lang w:val="it-IT" w:eastAsia="it-IT"/>
        </w:rPr>
        <w:t xml:space="preserve"> </w:t>
      </w:r>
      <w:r w:rsidR="0028044C">
        <w:rPr>
          <w:rFonts w:eastAsia="Times New Roman" w:cs="Times New Roman"/>
          <w:sz w:val="24"/>
          <w:szCs w:val="24"/>
          <w:lang w:val="it-IT" w:eastAsia="it-IT"/>
        </w:rPr>
        <w:t>t</w:t>
      </w:r>
      <w:r w:rsidRPr="006C4CA1">
        <w:rPr>
          <w:rFonts w:eastAsia="Times New Roman" w:cs="Times New Roman"/>
          <w:sz w:val="24"/>
          <w:szCs w:val="24"/>
          <w:lang w:val="it-IT" w:eastAsia="it-IT"/>
        </w:rPr>
        <w:t>otalmente rinnovat</w:t>
      </w:r>
      <w:r w:rsidR="002A24C4">
        <w:rPr>
          <w:rFonts w:eastAsia="Times New Roman" w:cs="Times New Roman"/>
          <w:sz w:val="24"/>
          <w:szCs w:val="24"/>
          <w:lang w:val="it-IT" w:eastAsia="it-IT"/>
        </w:rPr>
        <w:t>a</w:t>
      </w:r>
      <w:r w:rsidRPr="006C4CA1">
        <w:rPr>
          <w:rFonts w:eastAsia="Times New Roman" w:cs="Times New Roman"/>
          <w:sz w:val="24"/>
          <w:szCs w:val="24"/>
          <w:lang w:val="it-IT" w:eastAsia="it-IT"/>
        </w:rPr>
        <w:t xml:space="preserve"> </w:t>
      </w:r>
      <w:r w:rsidR="00F1295C" w:rsidRPr="00A20A13">
        <w:rPr>
          <w:rFonts w:eastAsia="Times New Roman" w:cs="Times New Roman"/>
          <w:sz w:val="24"/>
          <w:szCs w:val="24"/>
          <w:lang w:val="it-IT" w:eastAsia="it-IT"/>
        </w:rPr>
        <w:t xml:space="preserve">e </w:t>
      </w:r>
      <w:r w:rsidRPr="006C4CA1">
        <w:rPr>
          <w:rFonts w:eastAsia="Times New Roman" w:cs="Times New Roman"/>
          <w:sz w:val="24"/>
          <w:szCs w:val="24"/>
          <w:lang w:val="it-IT" w:eastAsia="it-IT"/>
        </w:rPr>
        <w:t>ampliat</w:t>
      </w:r>
      <w:r w:rsidR="00F1295C" w:rsidRPr="00A20A13">
        <w:rPr>
          <w:rFonts w:eastAsia="Times New Roman" w:cs="Times New Roman"/>
          <w:sz w:val="24"/>
          <w:szCs w:val="24"/>
          <w:lang w:val="it-IT" w:eastAsia="it-IT"/>
        </w:rPr>
        <w:t>a nella</w:t>
      </w:r>
      <w:r w:rsidRPr="006C4CA1">
        <w:rPr>
          <w:rFonts w:eastAsia="Times New Roman" w:cs="Times New Roman"/>
          <w:sz w:val="24"/>
          <w:szCs w:val="24"/>
          <w:lang w:val="it-IT" w:eastAsia="it-IT"/>
        </w:rPr>
        <w:t xml:space="preserve"> gamma</w:t>
      </w:r>
      <w:r w:rsidR="0028044C">
        <w:rPr>
          <w:rFonts w:eastAsia="Times New Roman" w:cs="Times New Roman"/>
          <w:sz w:val="24"/>
          <w:szCs w:val="24"/>
          <w:lang w:val="it-IT" w:eastAsia="it-IT"/>
        </w:rPr>
        <w:t>,</w:t>
      </w:r>
      <w:r w:rsidRPr="006C4CA1">
        <w:rPr>
          <w:rFonts w:eastAsia="Times New Roman" w:cs="Times New Roman"/>
          <w:sz w:val="24"/>
          <w:szCs w:val="24"/>
          <w:lang w:val="it-IT" w:eastAsia="it-IT"/>
        </w:rPr>
        <w:t xml:space="preserve"> </w:t>
      </w:r>
      <w:r w:rsidR="00F1295C" w:rsidRPr="00A20A13">
        <w:rPr>
          <w:rFonts w:eastAsia="Times New Roman" w:cs="Times New Roman"/>
          <w:sz w:val="24"/>
          <w:szCs w:val="24"/>
          <w:lang w:val="it-IT" w:eastAsia="it-IT"/>
        </w:rPr>
        <w:t xml:space="preserve">nei </w:t>
      </w:r>
      <w:r w:rsidRPr="006C4CA1">
        <w:rPr>
          <w:rFonts w:eastAsia="Times New Roman" w:cs="Times New Roman"/>
          <w:sz w:val="24"/>
          <w:szCs w:val="24"/>
          <w:lang w:val="it-IT" w:eastAsia="it-IT"/>
        </w:rPr>
        <w:t xml:space="preserve">formati e </w:t>
      </w:r>
      <w:r w:rsidR="00F1295C" w:rsidRPr="00A20A13">
        <w:rPr>
          <w:rFonts w:eastAsia="Times New Roman" w:cs="Times New Roman"/>
          <w:sz w:val="24"/>
          <w:szCs w:val="24"/>
          <w:lang w:val="it-IT" w:eastAsia="it-IT"/>
        </w:rPr>
        <w:t>ne</w:t>
      </w:r>
      <w:r w:rsidR="0028044C">
        <w:rPr>
          <w:rFonts w:eastAsia="Times New Roman" w:cs="Times New Roman"/>
          <w:sz w:val="24"/>
          <w:szCs w:val="24"/>
          <w:lang w:val="it-IT" w:eastAsia="it-IT"/>
        </w:rPr>
        <w:t>i tr</w:t>
      </w:r>
      <w:bookmarkStart w:id="0" w:name="_GoBack"/>
      <w:bookmarkEnd w:id="0"/>
      <w:r w:rsidR="0028044C">
        <w:rPr>
          <w:rFonts w:eastAsia="Times New Roman" w:cs="Times New Roman"/>
          <w:sz w:val="24"/>
          <w:szCs w:val="24"/>
          <w:lang w:val="it-IT" w:eastAsia="it-IT"/>
        </w:rPr>
        <w:t>e</w:t>
      </w:r>
      <w:r w:rsidR="00F1295C" w:rsidRPr="00A20A13">
        <w:rPr>
          <w:rFonts w:eastAsia="Times New Roman" w:cs="Times New Roman"/>
          <w:sz w:val="24"/>
          <w:szCs w:val="24"/>
          <w:lang w:val="it-IT" w:eastAsia="it-IT"/>
        </w:rPr>
        <w:t xml:space="preserve"> </w:t>
      </w:r>
      <w:r w:rsidRPr="006C4CA1">
        <w:rPr>
          <w:rFonts w:eastAsia="Times New Roman" w:cs="Times New Roman"/>
          <w:sz w:val="24"/>
          <w:szCs w:val="24"/>
          <w:lang w:val="it-IT" w:eastAsia="it-IT"/>
        </w:rPr>
        <w:t xml:space="preserve">spessori </w:t>
      </w:r>
      <w:r w:rsidR="00F1295C" w:rsidRPr="00A20A13">
        <w:rPr>
          <w:rFonts w:eastAsia="Times New Roman" w:cs="Times New Roman"/>
          <w:sz w:val="24"/>
          <w:szCs w:val="24"/>
          <w:lang w:val="it-IT" w:eastAsia="it-IT"/>
        </w:rPr>
        <w:t xml:space="preserve">da </w:t>
      </w:r>
      <w:r w:rsidR="00F1295C" w:rsidRPr="006C4CA1">
        <w:rPr>
          <w:rFonts w:eastAsia="Times New Roman" w:cs="Times New Roman"/>
          <w:sz w:val="24"/>
          <w:szCs w:val="24"/>
          <w:lang w:val="it-IT" w:eastAsia="it-IT"/>
        </w:rPr>
        <w:t>6, 9 e 14,5</w:t>
      </w:r>
      <w:r w:rsidR="00F1295C" w:rsidRPr="00A20A13">
        <w:rPr>
          <w:rFonts w:eastAsia="Times New Roman" w:cs="Times New Roman"/>
          <w:sz w:val="24"/>
          <w:szCs w:val="24"/>
          <w:lang w:val="it-IT" w:eastAsia="it-IT"/>
        </w:rPr>
        <w:t xml:space="preserve">. </w:t>
      </w:r>
      <w:r w:rsidR="00F1295C" w:rsidRPr="002A24C4">
        <w:rPr>
          <w:rFonts w:eastAsia="Times New Roman" w:cs="Times New Roman"/>
          <w:b/>
          <w:bCs/>
          <w:sz w:val="24"/>
          <w:szCs w:val="24"/>
          <w:lang w:val="it-IT" w:eastAsia="it-IT"/>
        </w:rPr>
        <w:t xml:space="preserve">I </w:t>
      </w:r>
      <w:r w:rsidR="005A15E5" w:rsidRPr="002A24C4">
        <w:rPr>
          <w:rFonts w:eastAsia="Times New Roman" w:cs="Times New Roman"/>
          <w:b/>
          <w:bCs/>
          <w:sz w:val="24"/>
          <w:szCs w:val="24"/>
          <w:lang w:val="it-IT" w:eastAsia="it-IT"/>
        </w:rPr>
        <w:t>f</w:t>
      </w:r>
      <w:r w:rsidR="00F1295C" w:rsidRPr="002A24C4">
        <w:rPr>
          <w:rFonts w:eastAsia="Times New Roman" w:cs="Times New Roman"/>
          <w:b/>
          <w:bCs/>
          <w:sz w:val="24"/>
          <w:szCs w:val="24"/>
          <w:lang w:val="it-IT" w:eastAsia="it-IT"/>
        </w:rPr>
        <w:t xml:space="preserve">ormati </w:t>
      </w:r>
      <w:r w:rsidR="002A24C4" w:rsidRPr="002A24C4">
        <w:rPr>
          <w:rFonts w:eastAsia="Times New Roman" w:cs="Times New Roman"/>
          <w:b/>
          <w:bCs/>
          <w:sz w:val="24"/>
          <w:szCs w:val="24"/>
          <w:lang w:val="it-IT" w:eastAsia="it-IT"/>
        </w:rPr>
        <w:t>sono:</w:t>
      </w:r>
      <w:r w:rsidR="00F1295C" w:rsidRPr="002A24C4">
        <w:rPr>
          <w:rFonts w:eastAsia="Times New Roman" w:cs="Times New Roman"/>
          <w:b/>
          <w:bCs/>
          <w:sz w:val="24"/>
          <w:szCs w:val="24"/>
          <w:lang w:val="it-IT" w:eastAsia="it-IT"/>
        </w:rPr>
        <w:t xml:space="preserve"> </w:t>
      </w:r>
      <w:r w:rsidRPr="002A24C4">
        <w:rPr>
          <w:rFonts w:eastAsia="Times New Roman" w:cs="Times New Roman"/>
          <w:b/>
          <w:bCs/>
          <w:sz w:val="24"/>
          <w:szCs w:val="24"/>
          <w:lang w:val="it-IT" w:eastAsia="it-IT"/>
        </w:rPr>
        <w:t>135x305</w:t>
      </w:r>
      <w:r w:rsidR="002A24C4" w:rsidRPr="002A24C4">
        <w:rPr>
          <w:rFonts w:eastAsia="Times New Roman" w:cs="Times New Roman"/>
          <w:b/>
          <w:bCs/>
          <w:sz w:val="24"/>
          <w:szCs w:val="24"/>
          <w:lang w:val="it-IT" w:eastAsia="it-IT"/>
        </w:rPr>
        <w:t>, 120x260, 120x240, 120x120, 80x240, 60x120.</w:t>
      </w:r>
    </w:p>
    <w:p w14:paraId="46DAB637" w14:textId="5E99F47B" w:rsidR="0028044C" w:rsidRDefault="0028044C" w:rsidP="0028044C">
      <w:pPr>
        <w:keepNext w:val="0"/>
        <w:keepLines w:val="0"/>
        <w:spacing w:after="0" w:line="240" w:lineRule="auto"/>
        <w:rPr>
          <w:rFonts w:cs="Times New Roman"/>
          <w:sz w:val="24"/>
          <w:szCs w:val="24"/>
          <w:lang w:val="it-IT"/>
        </w:rPr>
      </w:pPr>
      <w:r w:rsidRPr="0028044C">
        <w:rPr>
          <w:rFonts w:cs="Times New Roman"/>
          <w:sz w:val="24"/>
          <w:szCs w:val="24"/>
          <w:lang w:val="it-IT"/>
        </w:rPr>
        <w:t xml:space="preserve">Resistente al calore, riciclabile, leggero, e facile da pulire: </w:t>
      </w:r>
      <w:proofErr w:type="spellStart"/>
      <w:r w:rsidRPr="0028044C">
        <w:rPr>
          <w:rFonts w:cs="Times New Roman"/>
          <w:sz w:val="24"/>
          <w:szCs w:val="24"/>
          <w:lang w:val="it-IT"/>
        </w:rPr>
        <w:t>Maximus</w:t>
      </w:r>
      <w:proofErr w:type="spellEnd"/>
      <w:r w:rsidRPr="0028044C">
        <w:rPr>
          <w:rFonts w:cs="Times New Roman"/>
          <w:sz w:val="24"/>
          <w:szCs w:val="24"/>
          <w:lang w:val="it-IT"/>
        </w:rPr>
        <w:t xml:space="preserve"> mega </w:t>
      </w:r>
      <w:proofErr w:type="spellStart"/>
      <w:r w:rsidRPr="0028044C">
        <w:rPr>
          <w:rFonts w:cs="Times New Roman"/>
          <w:sz w:val="24"/>
          <w:szCs w:val="24"/>
          <w:lang w:val="it-IT"/>
        </w:rPr>
        <w:t>slabs</w:t>
      </w:r>
      <w:proofErr w:type="spellEnd"/>
      <w:r w:rsidRPr="0028044C">
        <w:rPr>
          <w:rFonts w:cs="Times New Roman"/>
          <w:sz w:val="24"/>
          <w:szCs w:val="24"/>
          <w:lang w:val="it-IT"/>
        </w:rPr>
        <w:t xml:space="preserve"> è la migliore risposta alle più impegnative esigenze di </w:t>
      </w:r>
      <w:proofErr w:type="spellStart"/>
      <w:r w:rsidRPr="0028044C">
        <w:rPr>
          <w:rFonts w:cs="Times New Roman"/>
          <w:sz w:val="24"/>
          <w:szCs w:val="24"/>
          <w:lang w:val="it-IT"/>
        </w:rPr>
        <w:t>architectural</w:t>
      </w:r>
      <w:proofErr w:type="spellEnd"/>
      <w:r w:rsidRPr="0028044C">
        <w:rPr>
          <w:rFonts w:cs="Times New Roman"/>
          <w:sz w:val="24"/>
          <w:szCs w:val="24"/>
          <w:lang w:val="it-IT"/>
        </w:rPr>
        <w:t xml:space="preserve"> e </w:t>
      </w:r>
      <w:proofErr w:type="spellStart"/>
      <w:r w:rsidRPr="0028044C">
        <w:rPr>
          <w:rFonts w:cs="Times New Roman"/>
          <w:sz w:val="24"/>
          <w:szCs w:val="24"/>
          <w:lang w:val="it-IT"/>
        </w:rPr>
        <w:t>interior</w:t>
      </w:r>
      <w:proofErr w:type="spellEnd"/>
      <w:r w:rsidRPr="0028044C">
        <w:rPr>
          <w:rFonts w:cs="Times New Roman"/>
          <w:sz w:val="24"/>
          <w:szCs w:val="24"/>
          <w:lang w:val="it-IT"/>
        </w:rPr>
        <w:t xml:space="preserve"> design.</w:t>
      </w:r>
    </w:p>
    <w:p w14:paraId="5344FB95" w14:textId="77777777" w:rsidR="0028044C" w:rsidRPr="0028044C" w:rsidRDefault="0028044C" w:rsidP="0028044C">
      <w:pPr>
        <w:keepNext w:val="0"/>
        <w:keepLines w:val="0"/>
        <w:spacing w:after="0" w:line="240" w:lineRule="auto"/>
        <w:rPr>
          <w:rFonts w:cs="Times New Roman"/>
          <w:sz w:val="24"/>
          <w:szCs w:val="24"/>
          <w:lang w:val="it-IT"/>
        </w:rPr>
      </w:pPr>
    </w:p>
    <w:p w14:paraId="1B0DF11F" w14:textId="0D81EDBB" w:rsidR="00A003C0" w:rsidRPr="00A20A13" w:rsidRDefault="005A15E5" w:rsidP="00723084">
      <w:pPr>
        <w:keepNext w:val="0"/>
        <w:keepLines w:val="0"/>
        <w:spacing w:after="0" w:line="240" w:lineRule="auto"/>
        <w:rPr>
          <w:rFonts w:eastAsia="Times New Roman" w:cs="Times New Roman"/>
          <w:sz w:val="24"/>
          <w:szCs w:val="24"/>
          <w:lang w:val="it-IT" w:eastAsia="it-IT"/>
        </w:rPr>
      </w:pPr>
      <w:r w:rsidRPr="005A15E5">
        <w:rPr>
          <w:rFonts w:eastAsia="Times New Roman" w:cs="Times New Roman"/>
          <w:b/>
          <w:bCs/>
          <w:sz w:val="24"/>
          <w:szCs w:val="24"/>
          <w:lang w:val="it-IT" w:eastAsia="it-IT"/>
        </w:rPr>
        <w:t xml:space="preserve">Dodici </w:t>
      </w:r>
      <w:r w:rsidR="00A003C0" w:rsidRPr="00A003C0">
        <w:rPr>
          <w:rFonts w:eastAsia="Times New Roman" w:cs="Times New Roman"/>
          <w:b/>
          <w:bCs/>
          <w:sz w:val="24"/>
          <w:szCs w:val="24"/>
          <w:lang w:val="it-IT" w:eastAsia="it-IT"/>
        </w:rPr>
        <w:t xml:space="preserve">nuove collezioni </w:t>
      </w:r>
      <w:r w:rsidR="00A003C0" w:rsidRPr="00A003C0">
        <w:rPr>
          <w:rFonts w:eastAsia="Times New Roman" w:cs="Times New Roman"/>
          <w:sz w:val="24"/>
          <w:szCs w:val="24"/>
          <w:lang w:val="it-IT" w:eastAsia="it-IT"/>
        </w:rPr>
        <w:t xml:space="preserve">che vanno dai marmi Statuario e </w:t>
      </w:r>
      <w:proofErr w:type="spellStart"/>
      <w:r w:rsidR="00A003C0" w:rsidRPr="00A003C0">
        <w:rPr>
          <w:rFonts w:eastAsia="Times New Roman" w:cs="Times New Roman"/>
          <w:sz w:val="24"/>
          <w:szCs w:val="24"/>
          <w:lang w:val="it-IT" w:eastAsia="it-IT"/>
        </w:rPr>
        <w:t>Calacatta</w:t>
      </w:r>
      <w:proofErr w:type="spellEnd"/>
      <w:r w:rsidR="00A003C0" w:rsidRPr="00A003C0">
        <w:rPr>
          <w:rFonts w:eastAsia="Times New Roman" w:cs="Times New Roman"/>
          <w:sz w:val="24"/>
          <w:szCs w:val="24"/>
          <w:lang w:val="it-IT" w:eastAsia="it-IT"/>
        </w:rPr>
        <w:t xml:space="preserve"> proposti anche con grafiche continue, </w:t>
      </w:r>
      <w:r w:rsidR="00A003C0" w:rsidRPr="00A20A13">
        <w:rPr>
          <w:rFonts w:eastAsia="Times New Roman" w:cs="Times New Roman"/>
          <w:sz w:val="24"/>
          <w:szCs w:val="24"/>
          <w:lang w:val="it-IT" w:eastAsia="it-IT"/>
        </w:rPr>
        <w:t>per</w:t>
      </w:r>
      <w:r w:rsidR="00A003C0" w:rsidRPr="00A003C0">
        <w:rPr>
          <w:rFonts w:eastAsia="Times New Roman" w:cs="Times New Roman"/>
          <w:sz w:val="24"/>
          <w:szCs w:val="24"/>
          <w:lang w:val="it-IT" w:eastAsia="it-IT"/>
        </w:rPr>
        <w:t xml:space="preserve"> offrire nuove soluzioni </w:t>
      </w:r>
      <w:r w:rsidR="00A003C0" w:rsidRPr="00A20A13">
        <w:rPr>
          <w:rFonts w:eastAsia="Times New Roman" w:cs="Times New Roman"/>
          <w:sz w:val="24"/>
          <w:szCs w:val="24"/>
          <w:lang w:val="it-IT" w:eastAsia="it-IT"/>
        </w:rPr>
        <w:t xml:space="preserve">e </w:t>
      </w:r>
      <w:r w:rsidR="00A003C0" w:rsidRPr="00A003C0">
        <w:rPr>
          <w:rFonts w:eastAsia="Times New Roman" w:cs="Times New Roman"/>
          <w:sz w:val="24"/>
          <w:szCs w:val="24"/>
          <w:lang w:val="it-IT" w:eastAsia="it-IT"/>
        </w:rPr>
        <w:t>consentire ai progettisti di avere infinite possibilità e ai marmisti di avere un materiale che riproduce effetto naturale fedele alle venature del marmo</w:t>
      </w:r>
      <w:r w:rsidR="00A003C0" w:rsidRPr="00A20A13">
        <w:rPr>
          <w:rFonts w:eastAsia="Times New Roman" w:cs="Times New Roman"/>
          <w:sz w:val="24"/>
          <w:szCs w:val="24"/>
          <w:lang w:val="it-IT" w:eastAsia="it-IT"/>
        </w:rPr>
        <w:t xml:space="preserve">. </w:t>
      </w:r>
      <w:r w:rsidR="00A003C0" w:rsidRPr="00A003C0">
        <w:rPr>
          <w:rFonts w:eastAsia="Times New Roman" w:cs="Times New Roman"/>
          <w:sz w:val="24"/>
          <w:szCs w:val="24"/>
          <w:lang w:val="it-IT" w:eastAsia="it-IT"/>
        </w:rPr>
        <w:t>L’effetto del marmo</w:t>
      </w:r>
      <w:r>
        <w:rPr>
          <w:rFonts w:eastAsia="Times New Roman" w:cs="Times New Roman"/>
          <w:sz w:val="24"/>
          <w:szCs w:val="24"/>
          <w:lang w:val="it-IT" w:eastAsia="it-IT"/>
        </w:rPr>
        <w:t xml:space="preserve"> nelle</w:t>
      </w:r>
      <w:r w:rsidR="00A003C0" w:rsidRPr="00A003C0">
        <w:rPr>
          <w:rFonts w:eastAsia="Times New Roman" w:cs="Times New Roman"/>
          <w:sz w:val="24"/>
          <w:szCs w:val="24"/>
          <w:lang w:val="it-IT" w:eastAsia="it-IT"/>
        </w:rPr>
        <w:t xml:space="preserve"> grafiche del </w:t>
      </w:r>
      <w:proofErr w:type="spellStart"/>
      <w:r w:rsidR="00A003C0" w:rsidRPr="00A20A13">
        <w:rPr>
          <w:rFonts w:eastAsia="Times New Roman" w:cs="Times New Roman"/>
          <w:sz w:val="24"/>
          <w:szCs w:val="24"/>
          <w:lang w:val="it-IT" w:eastAsia="it-IT"/>
        </w:rPr>
        <w:t>C</w:t>
      </w:r>
      <w:r w:rsidR="00A003C0" w:rsidRPr="00A003C0">
        <w:rPr>
          <w:rFonts w:eastAsia="Times New Roman" w:cs="Times New Roman"/>
          <w:sz w:val="24"/>
          <w:szCs w:val="24"/>
          <w:lang w:val="it-IT" w:eastAsia="it-IT"/>
        </w:rPr>
        <w:t>alacatta</w:t>
      </w:r>
      <w:proofErr w:type="spellEnd"/>
      <w:r w:rsidR="00A003C0" w:rsidRPr="00A003C0">
        <w:rPr>
          <w:rFonts w:eastAsia="Times New Roman" w:cs="Times New Roman"/>
          <w:sz w:val="24"/>
          <w:szCs w:val="24"/>
          <w:lang w:val="it-IT" w:eastAsia="it-IT"/>
        </w:rPr>
        <w:t xml:space="preserve"> </w:t>
      </w:r>
      <w:r w:rsidR="00A003C0" w:rsidRPr="00A20A13">
        <w:rPr>
          <w:rFonts w:eastAsia="Times New Roman" w:cs="Times New Roman"/>
          <w:sz w:val="24"/>
          <w:szCs w:val="24"/>
          <w:lang w:val="it-IT" w:eastAsia="it-IT"/>
        </w:rPr>
        <w:t xml:space="preserve">e dello Statuario </w:t>
      </w:r>
      <w:r w:rsidR="00A003C0" w:rsidRPr="00A003C0">
        <w:rPr>
          <w:rFonts w:eastAsia="Times New Roman" w:cs="Times New Roman"/>
          <w:sz w:val="24"/>
          <w:szCs w:val="24"/>
          <w:lang w:val="it-IT" w:eastAsia="it-IT"/>
        </w:rPr>
        <w:t>sono disponibili nel formato open book e con una continuit</w:t>
      </w:r>
      <w:r w:rsidR="00A003C0" w:rsidRPr="00A20A13">
        <w:rPr>
          <w:rFonts w:eastAsia="Times New Roman" w:cs="Times New Roman"/>
          <w:sz w:val="24"/>
          <w:szCs w:val="24"/>
          <w:lang w:val="it-IT" w:eastAsia="it-IT"/>
        </w:rPr>
        <w:t>à</w:t>
      </w:r>
      <w:r w:rsidR="00A003C0" w:rsidRPr="00A003C0">
        <w:rPr>
          <w:rFonts w:eastAsia="Times New Roman" w:cs="Times New Roman"/>
          <w:sz w:val="24"/>
          <w:szCs w:val="24"/>
          <w:lang w:val="it-IT" w:eastAsia="it-IT"/>
        </w:rPr>
        <w:t xml:space="preserve"> grafica distribuita su 4 lastre</w:t>
      </w:r>
      <w:r w:rsidR="00A003C0" w:rsidRPr="00A20A13">
        <w:rPr>
          <w:rFonts w:eastAsia="Times New Roman" w:cs="Times New Roman"/>
          <w:sz w:val="24"/>
          <w:szCs w:val="24"/>
          <w:lang w:val="it-IT" w:eastAsia="it-IT"/>
        </w:rPr>
        <w:t>.</w:t>
      </w:r>
      <w:r w:rsidR="00181DD2">
        <w:rPr>
          <w:rFonts w:eastAsia="Times New Roman" w:cs="Times New Roman"/>
          <w:sz w:val="24"/>
          <w:szCs w:val="24"/>
          <w:lang w:val="it-IT" w:eastAsia="it-IT"/>
        </w:rPr>
        <w:t xml:space="preserve"> </w:t>
      </w:r>
      <w:r w:rsidR="00A003C0" w:rsidRPr="00A20A13">
        <w:rPr>
          <w:rFonts w:eastAsia="Times New Roman" w:cs="Times New Roman"/>
          <w:sz w:val="24"/>
          <w:szCs w:val="24"/>
          <w:lang w:val="it-IT" w:eastAsia="it-IT"/>
        </w:rPr>
        <w:t xml:space="preserve">A </w:t>
      </w:r>
      <w:proofErr w:type="spellStart"/>
      <w:r w:rsidR="00A003C0" w:rsidRPr="00A20A13">
        <w:rPr>
          <w:rFonts w:eastAsia="Times New Roman" w:cs="Times New Roman"/>
          <w:sz w:val="24"/>
          <w:szCs w:val="24"/>
          <w:lang w:val="it-IT" w:eastAsia="it-IT"/>
        </w:rPr>
        <w:t>Cersaie</w:t>
      </w:r>
      <w:proofErr w:type="spellEnd"/>
      <w:r w:rsidR="00A003C0" w:rsidRPr="00A20A13">
        <w:rPr>
          <w:rFonts w:eastAsia="Times New Roman" w:cs="Times New Roman"/>
          <w:sz w:val="24"/>
          <w:szCs w:val="24"/>
          <w:lang w:val="it-IT" w:eastAsia="it-IT"/>
        </w:rPr>
        <w:t xml:space="preserve"> saranno visibili </w:t>
      </w:r>
      <w:r w:rsidR="00A003C0" w:rsidRPr="00A003C0">
        <w:rPr>
          <w:rFonts w:eastAsia="Times New Roman" w:cs="Times New Roman"/>
          <w:sz w:val="24"/>
          <w:szCs w:val="24"/>
          <w:lang w:val="it-IT" w:eastAsia="it-IT"/>
        </w:rPr>
        <w:t>molti complementi d’arredo librerie, pensili, port</w:t>
      </w:r>
      <w:r w:rsidR="00A003C0" w:rsidRPr="00A20A13">
        <w:rPr>
          <w:rFonts w:eastAsia="Times New Roman" w:cs="Times New Roman"/>
          <w:sz w:val="24"/>
          <w:szCs w:val="24"/>
          <w:lang w:val="it-IT" w:eastAsia="it-IT"/>
        </w:rPr>
        <w:t>e</w:t>
      </w:r>
      <w:r w:rsidR="00A003C0" w:rsidRPr="00A003C0">
        <w:rPr>
          <w:rFonts w:eastAsia="Times New Roman" w:cs="Times New Roman"/>
          <w:sz w:val="24"/>
          <w:szCs w:val="24"/>
          <w:lang w:val="it-IT" w:eastAsia="it-IT"/>
        </w:rPr>
        <w:t xml:space="preserve"> e mobili </w:t>
      </w:r>
      <w:r w:rsidR="00A003C0" w:rsidRPr="00A20A13">
        <w:rPr>
          <w:rFonts w:eastAsia="Times New Roman" w:cs="Times New Roman"/>
          <w:sz w:val="24"/>
          <w:szCs w:val="24"/>
          <w:lang w:val="it-IT" w:eastAsia="it-IT"/>
        </w:rPr>
        <w:t xml:space="preserve">realizzati </w:t>
      </w:r>
      <w:r w:rsidR="00A003C0" w:rsidRPr="00A003C0">
        <w:rPr>
          <w:rFonts w:eastAsia="Times New Roman" w:cs="Times New Roman"/>
          <w:sz w:val="24"/>
          <w:szCs w:val="24"/>
          <w:lang w:val="it-IT" w:eastAsia="it-IT"/>
        </w:rPr>
        <w:t xml:space="preserve">con le lastre da rivestimento da 6 mm, e </w:t>
      </w:r>
      <w:r w:rsidR="00A003C0" w:rsidRPr="00A20A13">
        <w:rPr>
          <w:rFonts w:eastAsia="Times New Roman" w:cs="Times New Roman"/>
          <w:sz w:val="24"/>
          <w:szCs w:val="24"/>
          <w:lang w:val="it-IT" w:eastAsia="it-IT"/>
        </w:rPr>
        <w:t xml:space="preserve">i </w:t>
      </w:r>
      <w:proofErr w:type="spellStart"/>
      <w:r w:rsidR="00A003C0" w:rsidRPr="00A003C0">
        <w:rPr>
          <w:rFonts w:eastAsia="Times New Roman" w:cs="Times New Roman"/>
          <w:sz w:val="24"/>
          <w:szCs w:val="24"/>
          <w:lang w:val="it-IT" w:eastAsia="it-IT"/>
        </w:rPr>
        <w:t>countertop</w:t>
      </w:r>
      <w:proofErr w:type="spellEnd"/>
      <w:r w:rsidR="00A003C0" w:rsidRPr="00A003C0">
        <w:rPr>
          <w:rFonts w:eastAsia="Times New Roman" w:cs="Times New Roman"/>
          <w:sz w:val="24"/>
          <w:szCs w:val="24"/>
          <w:lang w:val="it-IT" w:eastAsia="it-IT"/>
        </w:rPr>
        <w:t> da</w:t>
      </w:r>
      <w:r w:rsidR="00A003C0" w:rsidRPr="00A20A13">
        <w:rPr>
          <w:rFonts w:eastAsia="Times New Roman" w:cs="Times New Roman"/>
          <w:sz w:val="24"/>
          <w:szCs w:val="24"/>
          <w:lang w:val="it-IT" w:eastAsia="it-IT"/>
        </w:rPr>
        <w:t xml:space="preserve"> </w:t>
      </w:r>
      <w:r w:rsidR="00A003C0" w:rsidRPr="00A003C0">
        <w:rPr>
          <w:rFonts w:eastAsia="Times New Roman" w:cs="Times New Roman"/>
          <w:sz w:val="24"/>
          <w:szCs w:val="24"/>
          <w:lang w:val="it-IT" w:eastAsia="it-IT"/>
        </w:rPr>
        <w:t>14,</w:t>
      </w:r>
      <w:r w:rsidR="00A003C0" w:rsidRPr="00A20A13">
        <w:rPr>
          <w:rFonts w:eastAsia="Times New Roman" w:cs="Times New Roman"/>
          <w:sz w:val="24"/>
          <w:szCs w:val="24"/>
          <w:lang w:val="it-IT" w:eastAsia="it-IT"/>
        </w:rPr>
        <w:t>5.</w:t>
      </w:r>
      <w:r w:rsidR="005A27ED">
        <w:rPr>
          <w:rFonts w:eastAsia="Times New Roman" w:cs="Times New Roman"/>
          <w:sz w:val="24"/>
          <w:szCs w:val="24"/>
          <w:lang w:val="it-IT" w:eastAsia="it-IT"/>
        </w:rPr>
        <w:t xml:space="preserve"> </w:t>
      </w:r>
      <w:r w:rsidR="00A003C0" w:rsidRPr="00A20A13">
        <w:rPr>
          <w:rFonts w:eastAsia="Times New Roman" w:cs="Times New Roman"/>
          <w:sz w:val="24"/>
          <w:szCs w:val="24"/>
          <w:lang w:val="it-IT" w:eastAsia="it-IT"/>
        </w:rPr>
        <w:t>E ancora infinite soluzioni applicative che vanno dal</w:t>
      </w:r>
      <w:r w:rsidR="00A003C0" w:rsidRPr="006C4CA1">
        <w:rPr>
          <w:rFonts w:eastAsia="Times New Roman" w:cs="Times New Roman"/>
          <w:sz w:val="24"/>
          <w:szCs w:val="24"/>
          <w:lang w:val="it-IT" w:eastAsia="it-IT"/>
        </w:rPr>
        <w:t xml:space="preserve"> mobile </w:t>
      </w:r>
      <w:r w:rsidR="00A003C0" w:rsidRPr="00A20A13">
        <w:rPr>
          <w:rFonts w:eastAsia="Times New Roman" w:cs="Times New Roman"/>
          <w:sz w:val="24"/>
          <w:szCs w:val="24"/>
          <w:lang w:val="it-IT" w:eastAsia="it-IT"/>
        </w:rPr>
        <w:t xml:space="preserve">complemento </w:t>
      </w:r>
      <w:r w:rsidR="00A003C0" w:rsidRPr="006C4CA1">
        <w:rPr>
          <w:rFonts w:eastAsia="Times New Roman" w:cs="Times New Roman"/>
          <w:sz w:val="24"/>
          <w:szCs w:val="24"/>
          <w:lang w:val="it-IT" w:eastAsia="it-IT"/>
        </w:rPr>
        <w:t>rivestito,</w:t>
      </w:r>
      <w:r w:rsidR="00A003C0" w:rsidRPr="00A20A13">
        <w:rPr>
          <w:rFonts w:eastAsia="Times New Roman" w:cs="Times New Roman"/>
          <w:sz w:val="24"/>
          <w:szCs w:val="24"/>
          <w:lang w:val="it-IT" w:eastAsia="it-IT"/>
        </w:rPr>
        <w:t xml:space="preserve"> agli</w:t>
      </w:r>
      <w:r w:rsidR="00A003C0" w:rsidRPr="006C4CA1">
        <w:rPr>
          <w:rFonts w:eastAsia="Times New Roman" w:cs="Times New Roman"/>
          <w:sz w:val="24"/>
          <w:szCs w:val="24"/>
          <w:lang w:val="it-IT" w:eastAsia="it-IT"/>
        </w:rPr>
        <w:t xml:space="preserve"> accessori,</w:t>
      </w:r>
      <w:r w:rsidR="00A003C0" w:rsidRPr="00A20A13">
        <w:rPr>
          <w:rFonts w:eastAsia="Times New Roman" w:cs="Times New Roman"/>
          <w:sz w:val="24"/>
          <w:szCs w:val="24"/>
          <w:lang w:val="it-IT" w:eastAsia="it-IT"/>
        </w:rPr>
        <w:t xml:space="preserve"> fino ai bagni e alle</w:t>
      </w:r>
      <w:r w:rsidR="00A003C0" w:rsidRPr="006C4CA1">
        <w:rPr>
          <w:rFonts w:eastAsia="Times New Roman" w:cs="Times New Roman"/>
          <w:sz w:val="24"/>
          <w:szCs w:val="24"/>
          <w:lang w:val="it-IT" w:eastAsia="it-IT"/>
        </w:rPr>
        <w:t xml:space="preserve"> facciate ventilate</w:t>
      </w:r>
      <w:r w:rsidR="00A003C0" w:rsidRPr="00A20A13">
        <w:rPr>
          <w:rFonts w:eastAsia="Times New Roman" w:cs="Times New Roman"/>
          <w:sz w:val="24"/>
          <w:szCs w:val="24"/>
          <w:lang w:val="it-IT" w:eastAsia="it-IT"/>
        </w:rPr>
        <w:t xml:space="preserve">. </w:t>
      </w:r>
    </w:p>
    <w:p w14:paraId="651C29C2" w14:textId="77777777" w:rsidR="00F01369" w:rsidRDefault="00A003C0" w:rsidP="00723084">
      <w:pPr>
        <w:keepNext w:val="0"/>
        <w:keepLines w:val="0"/>
        <w:spacing w:after="0" w:line="240" w:lineRule="auto"/>
        <w:rPr>
          <w:rFonts w:eastAsia="Times New Roman" w:cs="Times New Roman"/>
          <w:sz w:val="24"/>
          <w:szCs w:val="24"/>
          <w:lang w:val="it-IT" w:eastAsia="it-IT"/>
        </w:rPr>
      </w:pPr>
      <w:r w:rsidRPr="00A20A13">
        <w:rPr>
          <w:rFonts w:eastAsia="Times New Roman" w:cs="Times New Roman"/>
          <w:sz w:val="24"/>
          <w:szCs w:val="24"/>
          <w:lang w:val="it-IT" w:eastAsia="it-IT"/>
        </w:rPr>
        <w:t xml:space="preserve">Le prestazioni tecniche delle gigantesche lastre RAK </w:t>
      </w:r>
      <w:proofErr w:type="spellStart"/>
      <w:r w:rsidRPr="00A20A13">
        <w:rPr>
          <w:rFonts w:eastAsia="Times New Roman" w:cs="Times New Roman"/>
          <w:sz w:val="24"/>
          <w:szCs w:val="24"/>
          <w:lang w:val="it-IT" w:eastAsia="it-IT"/>
        </w:rPr>
        <w:t>Ceramics</w:t>
      </w:r>
      <w:proofErr w:type="spellEnd"/>
      <w:r w:rsidRPr="00A20A13">
        <w:rPr>
          <w:rFonts w:eastAsia="Times New Roman" w:cs="Times New Roman"/>
          <w:sz w:val="24"/>
          <w:szCs w:val="24"/>
          <w:lang w:val="it-IT" w:eastAsia="it-IT"/>
        </w:rPr>
        <w:t xml:space="preserve"> </w:t>
      </w:r>
      <w:proofErr w:type="spellStart"/>
      <w:r w:rsidRPr="00A20A13">
        <w:rPr>
          <w:rFonts w:eastAsia="Times New Roman" w:cs="Times New Roman"/>
          <w:sz w:val="24"/>
          <w:szCs w:val="24"/>
          <w:lang w:val="it-IT" w:eastAsia="it-IT"/>
        </w:rPr>
        <w:t>Maximus</w:t>
      </w:r>
      <w:proofErr w:type="spellEnd"/>
      <w:r w:rsidRPr="00A20A13">
        <w:rPr>
          <w:rFonts w:eastAsia="Times New Roman" w:cs="Times New Roman"/>
          <w:sz w:val="24"/>
          <w:szCs w:val="24"/>
          <w:lang w:val="it-IT" w:eastAsia="it-IT"/>
        </w:rPr>
        <w:t xml:space="preserve"> sono</w:t>
      </w:r>
      <w:r w:rsidR="00A20A13" w:rsidRPr="00A20A13">
        <w:rPr>
          <w:rFonts w:eastAsia="Times New Roman" w:cs="Times New Roman"/>
          <w:sz w:val="24"/>
          <w:szCs w:val="24"/>
          <w:lang w:val="it-IT" w:eastAsia="it-IT"/>
        </w:rPr>
        <w:t xml:space="preserve"> </w:t>
      </w:r>
      <w:r w:rsidRPr="00A20A13">
        <w:rPr>
          <w:rFonts w:eastAsia="Times New Roman" w:cs="Times New Roman"/>
          <w:sz w:val="24"/>
          <w:szCs w:val="24"/>
          <w:lang w:val="it-IT" w:eastAsia="it-IT"/>
        </w:rPr>
        <w:t xml:space="preserve">la soluzione perfetta per il rivestimento esterno degli edifici. </w:t>
      </w:r>
    </w:p>
    <w:p w14:paraId="4039F5C4" w14:textId="6E5B03C0" w:rsidR="005A15E5" w:rsidRDefault="00A003C0" w:rsidP="00723084">
      <w:pPr>
        <w:keepNext w:val="0"/>
        <w:keepLines w:val="0"/>
        <w:spacing w:after="0" w:line="240" w:lineRule="auto"/>
        <w:rPr>
          <w:rFonts w:eastAsia="Times New Roman" w:cs="Times New Roman"/>
          <w:sz w:val="24"/>
          <w:szCs w:val="24"/>
          <w:lang w:val="it-IT" w:eastAsia="it-IT"/>
        </w:rPr>
      </w:pPr>
      <w:r w:rsidRPr="00A20A13">
        <w:rPr>
          <w:rFonts w:eastAsia="Times New Roman" w:cs="Times New Roman"/>
          <w:sz w:val="24"/>
          <w:szCs w:val="24"/>
          <w:lang w:val="it-IT" w:eastAsia="it-IT"/>
        </w:rPr>
        <w:lastRenderedPageBreak/>
        <w:t>Alta resistenza, luce</w:t>
      </w:r>
      <w:r w:rsidR="00A20A13" w:rsidRPr="00A20A13">
        <w:rPr>
          <w:rFonts w:eastAsia="Times New Roman" w:cs="Times New Roman"/>
          <w:sz w:val="24"/>
          <w:szCs w:val="24"/>
          <w:lang w:val="it-IT" w:eastAsia="it-IT"/>
        </w:rPr>
        <w:t xml:space="preserve"> </w:t>
      </w:r>
      <w:r w:rsidRPr="00A20A13">
        <w:rPr>
          <w:rFonts w:eastAsia="Times New Roman" w:cs="Times New Roman"/>
          <w:sz w:val="24"/>
          <w:szCs w:val="24"/>
          <w:lang w:val="it-IT" w:eastAsia="it-IT"/>
        </w:rPr>
        <w:t>peso, facile da installare e mantenere, con un alto valore estetico ed energetico che</w:t>
      </w:r>
      <w:r w:rsidR="00A20A13" w:rsidRPr="00A20A13">
        <w:rPr>
          <w:rFonts w:eastAsia="Times New Roman" w:cs="Times New Roman"/>
          <w:sz w:val="24"/>
          <w:szCs w:val="24"/>
          <w:lang w:val="it-IT" w:eastAsia="it-IT"/>
        </w:rPr>
        <w:t xml:space="preserve"> </w:t>
      </w:r>
      <w:r w:rsidRPr="00A20A13">
        <w:rPr>
          <w:rFonts w:eastAsia="Times New Roman" w:cs="Times New Roman"/>
          <w:sz w:val="24"/>
          <w:szCs w:val="24"/>
          <w:lang w:val="it-IT" w:eastAsia="it-IT"/>
        </w:rPr>
        <w:t>migliorare l'industria edilizia.</w:t>
      </w:r>
    </w:p>
    <w:p w14:paraId="0471FC8F" w14:textId="6650AE42" w:rsidR="00A003C0" w:rsidRPr="00A20A13" w:rsidRDefault="00A20A13" w:rsidP="00723084">
      <w:pPr>
        <w:keepNext w:val="0"/>
        <w:keepLines w:val="0"/>
        <w:spacing w:after="0" w:line="240" w:lineRule="auto"/>
        <w:rPr>
          <w:rFonts w:eastAsia="Times New Roman" w:cs="Times New Roman"/>
          <w:sz w:val="24"/>
          <w:szCs w:val="24"/>
          <w:lang w:val="it-IT" w:eastAsia="it-IT"/>
        </w:rPr>
      </w:pPr>
      <w:r w:rsidRPr="00A20A13">
        <w:rPr>
          <w:rFonts w:eastAsia="Times New Roman" w:cs="Times New Roman"/>
          <w:sz w:val="24"/>
          <w:szCs w:val="24"/>
          <w:lang w:val="it-IT" w:eastAsia="it-IT"/>
        </w:rPr>
        <w:t>I</w:t>
      </w:r>
      <w:r w:rsidR="00A003C0" w:rsidRPr="00A20A13">
        <w:rPr>
          <w:rFonts w:eastAsia="Times New Roman" w:cs="Times New Roman"/>
          <w:sz w:val="24"/>
          <w:szCs w:val="24"/>
          <w:lang w:val="it-IT" w:eastAsia="it-IT"/>
        </w:rPr>
        <w:t xml:space="preserve"> progettisti e </w:t>
      </w:r>
      <w:r w:rsidRPr="00A20A13">
        <w:rPr>
          <w:rFonts w:eastAsia="Times New Roman" w:cs="Times New Roman"/>
          <w:sz w:val="24"/>
          <w:szCs w:val="24"/>
          <w:lang w:val="it-IT" w:eastAsia="it-IT"/>
        </w:rPr>
        <w:t xml:space="preserve">gli </w:t>
      </w:r>
      <w:r w:rsidR="00A003C0" w:rsidRPr="00A20A13">
        <w:rPr>
          <w:rFonts w:eastAsia="Times New Roman" w:cs="Times New Roman"/>
          <w:sz w:val="24"/>
          <w:szCs w:val="24"/>
          <w:lang w:val="it-IT" w:eastAsia="it-IT"/>
        </w:rPr>
        <w:t xml:space="preserve">ingegneri di RAK </w:t>
      </w:r>
      <w:proofErr w:type="spellStart"/>
      <w:r w:rsidR="00A003C0" w:rsidRPr="00A20A13">
        <w:rPr>
          <w:rFonts w:eastAsia="Times New Roman" w:cs="Times New Roman"/>
          <w:sz w:val="24"/>
          <w:szCs w:val="24"/>
          <w:lang w:val="it-IT" w:eastAsia="it-IT"/>
        </w:rPr>
        <w:t>Ceramics</w:t>
      </w:r>
      <w:proofErr w:type="spellEnd"/>
      <w:r w:rsidR="00A003C0" w:rsidRPr="00A20A13">
        <w:rPr>
          <w:rFonts w:eastAsia="Times New Roman" w:cs="Times New Roman"/>
          <w:sz w:val="24"/>
          <w:szCs w:val="24"/>
          <w:lang w:val="it-IT" w:eastAsia="it-IT"/>
        </w:rPr>
        <w:t xml:space="preserve"> hanno lavorato ad alcuni dei progetti più iconici</w:t>
      </w:r>
      <w:r w:rsidRPr="00A20A13">
        <w:rPr>
          <w:rFonts w:eastAsia="Times New Roman" w:cs="Times New Roman"/>
          <w:sz w:val="24"/>
          <w:szCs w:val="24"/>
          <w:lang w:val="it-IT" w:eastAsia="it-IT"/>
        </w:rPr>
        <w:t xml:space="preserve"> nel </w:t>
      </w:r>
      <w:r w:rsidR="00A003C0" w:rsidRPr="00A20A13">
        <w:rPr>
          <w:rFonts w:eastAsia="Times New Roman" w:cs="Times New Roman"/>
          <w:sz w:val="24"/>
          <w:szCs w:val="24"/>
          <w:lang w:val="it-IT" w:eastAsia="it-IT"/>
        </w:rPr>
        <w:t>mondo, dando la priorità alle esigenze del cliente per garantire la massima architettura</w:t>
      </w:r>
      <w:r w:rsidRPr="00A20A13">
        <w:rPr>
          <w:rFonts w:eastAsia="Times New Roman" w:cs="Times New Roman"/>
          <w:sz w:val="24"/>
          <w:szCs w:val="24"/>
          <w:lang w:val="it-IT" w:eastAsia="it-IT"/>
        </w:rPr>
        <w:t xml:space="preserve">, </w:t>
      </w:r>
      <w:r w:rsidR="00A003C0" w:rsidRPr="00A20A13">
        <w:rPr>
          <w:rFonts w:eastAsia="Times New Roman" w:cs="Times New Roman"/>
          <w:sz w:val="24"/>
          <w:szCs w:val="24"/>
          <w:lang w:val="it-IT" w:eastAsia="it-IT"/>
        </w:rPr>
        <w:t xml:space="preserve">flessibilità ed efficienza in termini di costi. </w:t>
      </w:r>
      <w:r w:rsidRPr="00A20A13">
        <w:rPr>
          <w:rFonts w:eastAsia="Times New Roman" w:cs="Times New Roman"/>
          <w:sz w:val="24"/>
          <w:szCs w:val="24"/>
          <w:lang w:val="it-IT" w:eastAsia="it-IT"/>
        </w:rPr>
        <w:t xml:space="preserve">Facciate che sono in linea con le ultime tendenze e che hanno come obiettivo quello di cambiare l’attuale </w:t>
      </w:r>
      <w:r w:rsidR="00A003C0" w:rsidRPr="00A20A13">
        <w:rPr>
          <w:rFonts w:eastAsia="Times New Roman" w:cs="Times New Roman"/>
          <w:sz w:val="24"/>
          <w:szCs w:val="24"/>
          <w:lang w:val="it-IT" w:eastAsia="it-IT"/>
        </w:rPr>
        <w:t>il modo in cui gli edifici vengono visti, sia</w:t>
      </w:r>
      <w:r w:rsidRPr="00A20A13">
        <w:rPr>
          <w:rFonts w:eastAsia="Times New Roman" w:cs="Times New Roman"/>
          <w:sz w:val="24"/>
          <w:szCs w:val="24"/>
          <w:lang w:val="it-IT" w:eastAsia="it-IT"/>
        </w:rPr>
        <w:t xml:space="preserve"> </w:t>
      </w:r>
      <w:r w:rsidR="00A003C0" w:rsidRPr="00A20A13">
        <w:rPr>
          <w:rFonts w:eastAsia="Times New Roman" w:cs="Times New Roman"/>
          <w:sz w:val="24"/>
          <w:szCs w:val="24"/>
          <w:lang w:val="it-IT" w:eastAsia="it-IT"/>
        </w:rPr>
        <w:t>esteticamente e tecnologicamente.</w:t>
      </w:r>
      <w:r w:rsidR="00F01369">
        <w:rPr>
          <w:rFonts w:eastAsia="Times New Roman" w:cs="Times New Roman"/>
          <w:sz w:val="24"/>
          <w:szCs w:val="24"/>
          <w:lang w:val="it-IT" w:eastAsia="it-IT"/>
        </w:rPr>
        <w:t xml:space="preserve"> </w:t>
      </w:r>
      <w:proofErr w:type="spellStart"/>
      <w:r w:rsidRPr="00A20A13">
        <w:rPr>
          <w:rFonts w:eastAsia="Times New Roman" w:cs="Times New Roman"/>
          <w:sz w:val="24"/>
          <w:szCs w:val="24"/>
          <w:lang w:val="it-IT" w:eastAsia="it-IT"/>
        </w:rPr>
        <w:t>Rak</w:t>
      </w:r>
      <w:proofErr w:type="spellEnd"/>
      <w:r w:rsidRPr="00A20A13">
        <w:rPr>
          <w:rFonts w:eastAsia="Times New Roman" w:cs="Times New Roman"/>
          <w:sz w:val="24"/>
          <w:szCs w:val="24"/>
          <w:lang w:val="it-IT" w:eastAsia="it-IT"/>
        </w:rPr>
        <w:t xml:space="preserve"> </w:t>
      </w:r>
      <w:proofErr w:type="spellStart"/>
      <w:r w:rsidRPr="00A20A13">
        <w:rPr>
          <w:rFonts w:eastAsia="Times New Roman" w:cs="Times New Roman"/>
          <w:sz w:val="24"/>
          <w:szCs w:val="24"/>
          <w:lang w:val="it-IT" w:eastAsia="it-IT"/>
        </w:rPr>
        <w:t>Ceramics</w:t>
      </w:r>
      <w:proofErr w:type="spellEnd"/>
      <w:r w:rsidRPr="00A20A13">
        <w:rPr>
          <w:rFonts w:eastAsia="Times New Roman" w:cs="Times New Roman"/>
          <w:sz w:val="24"/>
          <w:szCs w:val="24"/>
          <w:lang w:val="it-IT" w:eastAsia="it-IT"/>
        </w:rPr>
        <w:t xml:space="preserve"> progetta e fornisce</w:t>
      </w:r>
      <w:r w:rsidR="00A003C0" w:rsidRPr="00A20A13">
        <w:rPr>
          <w:rFonts w:eastAsia="Times New Roman" w:cs="Times New Roman"/>
          <w:sz w:val="24"/>
          <w:szCs w:val="24"/>
          <w:lang w:val="it-IT" w:eastAsia="it-IT"/>
        </w:rPr>
        <w:t xml:space="preserve"> sistemi di facciat</w:t>
      </w:r>
      <w:r w:rsidRPr="00A20A13">
        <w:rPr>
          <w:rFonts w:eastAsia="Times New Roman" w:cs="Times New Roman"/>
          <w:sz w:val="24"/>
          <w:szCs w:val="24"/>
          <w:lang w:val="it-IT" w:eastAsia="it-IT"/>
        </w:rPr>
        <w:t>e</w:t>
      </w:r>
      <w:r w:rsidR="00A003C0" w:rsidRPr="00A20A13">
        <w:rPr>
          <w:rFonts w:eastAsia="Times New Roman" w:cs="Times New Roman"/>
          <w:sz w:val="24"/>
          <w:szCs w:val="24"/>
          <w:lang w:val="it-IT" w:eastAsia="it-IT"/>
        </w:rPr>
        <w:t xml:space="preserve"> personalizzati </w:t>
      </w:r>
      <w:r w:rsidRPr="00A20A13">
        <w:rPr>
          <w:rFonts w:eastAsia="Times New Roman" w:cs="Times New Roman"/>
          <w:sz w:val="24"/>
          <w:szCs w:val="24"/>
          <w:lang w:val="it-IT" w:eastAsia="it-IT"/>
        </w:rPr>
        <w:t>che vanno dalla fornitura del materiale fino al sistema di ancoraggio e ai sigillanti.</w:t>
      </w:r>
    </w:p>
    <w:p w14:paraId="5F0DE39F" w14:textId="32E23E27" w:rsidR="00A003C0" w:rsidRPr="00A20A13" w:rsidRDefault="00A003C0" w:rsidP="00723084">
      <w:pPr>
        <w:keepNext w:val="0"/>
        <w:keepLines w:val="0"/>
        <w:spacing w:after="0" w:line="240" w:lineRule="auto"/>
        <w:rPr>
          <w:rFonts w:eastAsia="Times New Roman" w:cs="Times New Roman"/>
          <w:sz w:val="24"/>
          <w:szCs w:val="24"/>
          <w:lang w:val="it-IT" w:eastAsia="it-IT"/>
        </w:rPr>
      </w:pPr>
    </w:p>
    <w:p w14:paraId="03284EE3" w14:textId="77777777" w:rsidR="005A27ED" w:rsidRDefault="00A20A13" w:rsidP="00723084">
      <w:pPr>
        <w:keepNext w:val="0"/>
        <w:keepLines w:val="0"/>
        <w:spacing w:after="0" w:line="240" w:lineRule="auto"/>
        <w:rPr>
          <w:rFonts w:eastAsia="Times New Roman" w:cs="Times New Roman"/>
          <w:b/>
          <w:bCs/>
          <w:sz w:val="24"/>
          <w:szCs w:val="24"/>
          <w:lang w:val="it-IT" w:eastAsia="it-IT"/>
        </w:rPr>
      </w:pPr>
      <w:r w:rsidRPr="00A20A13">
        <w:rPr>
          <w:rFonts w:eastAsia="Times New Roman" w:cs="Times New Roman"/>
          <w:b/>
          <w:bCs/>
          <w:sz w:val="24"/>
          <w:szCs w:val="24"/>
          <w:lang w:val="it-IT" w:eastAsia="it-IT"/>
        </w:rPr>
        <w:t>Immagini al</w:t>
      </w:r>
      <w:r w:rsidR="005A27ED">
        <w:rPr>
          <w:rFonts w:eastAsia="Times New Roman" w:cs="Times New Roman"/>
          <w:b/>
          <w:bCs/>
          <w:sz w:val="24"/>
          <w:szCs w:val="24"/>
          <w:lang w:val="it-IT" w:eastAsia="it-IT"/>
        </w:rPr>
        <w:t>le</w:t>
      </w:r>
      <w:r w:rsidRPr="00A20A13">
        <w:rPr>
          <w:rFonts w:eastAsia="Times New Roman" w:cs="Times New Roman"/>
          <w:b/>
          <w:bCs/>
          <w:sz w:val="24"/>
          <w:szCs w:val="24"/>
          <w:lang w:val="it-IT" w:eastAsia="it-IT"/>
        </w:rPr>
        <w:t xml:space="preserve">gate per Anteprima </w:t>
      </w:r>
      <w:proofErr w:type="spellStart"/>
      <w:r w:rsidRPr="00A20A13">
        <w:rPr>
          <w:rFonts w:eastAsia="Times New Roman" w:cs="Times New Roman"/>
          <w:b/>
          <w:bCs/>
          <w:sz w:val="24"/>
          <w:szCs w:val="24"/>
          <w:lang w:val="it-IT" w:eastAsia="it-IT"/>
        </w:rPr>
        <w:t>Cersa</w:t>
      </w:r>
      <w:r w:rsidR="00723084">
        <w:rPr>
          <w:rFonts w:eastAsia="Times New Roman" w:cs="Times New Roman"/>
          <w:b/>
          <w:bCs/>
          <w:sz w:val="24"/>
          <w:szCs w:val="24"/>
          <w:lang w:val="it-IT" w:eastAsia="it-IT"/>
        </w:rPr>
        <w:t>ie</w:t>
      </w:r>
      <w:proofErr w:type="spellEnd"/>
    </w:p>
    <w:p w14:paraId="5A23F5FD" w14:textId="77777777" w:rsidR="005A27ED" w:rsidRDefault="005A27ED" w:rsidP="00723084">
      <w:pPr>
        <w:keepNext w:val="0"/>
        <w:keepLines w:val="0"/>
        <w:spacing w:after="0" w:line="240" w:lineRule="auto"/>
        <w:rPr>
          <w:rFonts w:eastAsia="Times New Roman" w:cs="Times New Roman"/>
          <w:b/>
          <w:bCs/>
          <w:sz w:val="24"/>
          <w:szCs w:val="24"/>
          <w:lang w:val="it-IT" w:eastAsia="it-IT"/>
        </w:rPr>
      </w:pPr>
    </w:p>
    <w:p w14:paraId="330FDF2A" w14:textId="77777777" w:rsidR="00F01369" w:rsidRDefault="005A27ED" w:rsidP="00F01369">
      <w:pPr>
        <w:keepNext w:val="0"/>
        <w:keepLines w:val="0"/>
        <w:spacing w:after="0" w:line="240" w:lineRule="auto"/>
        <w:ind w:left="-284"/>
        <w:rPr>
          <w:rFonts w:cs="Arial"/>
          <w:b/>
          <w:bCs/>
          <w:sz w:val="21"/>
          <w:szCs w:val="21"/>
          <w:lang w:val="en-GB"/>
        </w:rPr>
      </w:pPr>
      <w:r>
        <w:rPr>
          <w:rFonts w:eastAsia="Times New Roman" w:cs="Times New Roman"/>
          <w:b/>
          <w:bCs/>
          <w:noProof/>
          <w:sz w:val="24"/>
          <w:szCs w:val="24"/>
          <w:lang w:val="it-IT" w:eastAsia="it-IT"/>
        </w:rPr>
        <w:drawing>
          <wp:inline distT="0" distB="0" distL="0" distR="0" wp14:anchorId="3F85E37D" wp14:editId="1BE312AC">
            <wp:extent cx="6005830" cy="1279038"/>
            <wp:effectExtent l="0" t="0" r="1270" b="381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hermata 2019-07-03 alle 18.36.56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57130" cy="1289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AB42B" w14:textId="77777777" w:rsidR="00F01369" w:rsidRDefault="00F01369" w:rsidP="00F01369">
      <w:pPr>
        <w:keepNext w:val="0"/>
        <w:keepLines w:val="0"/>
        <w:spacing w:after="0" w:line="240" w:lineRule="auto"/>
        <w:ind w:left="-284"/>
        <w:rPr>
          <w:rFonts w:cs="Arial"/>
          <w:b/>
          <w:bCs/>
          <w:sz w:val="21"/>
          <w:szCs w:val="21"/>
          <w:lang w:val="en-GB"/>
        </w:rPr>
      </w:pPr>
    </w:p>
    <w:p w14:paraId="499F381B" w14:textId="77777777" w:rsidR="00F01369" w:rsidRDefault="00EB3177" w:rsidP="00F01369">
      <w:pPr>
        <w:keepNext w:val="0"/>
        <w:keepLines w:val="0"/>
        <w:spacing w:after="0" w:line="240" w:lineRule="auto"/>
        <w:rPr>
          <w:rFonts w:cs="Arial"/>
          <w:b/>
          <w:bCs/>
          <w:sz w:val="21"/>
          <w:szCs w:val="21"/>
          <w:lang w:val="en-GB"/>
        </w:rPr>
      </w:pPr>
      <w:r w:rsidRPr="005A27ED">
        <w:rPr>
          <w:rFonts w:cs="Arial"/>
          <w:b/>
          <w:bCs/>
          <w:sz w:val="21"/>
          <w:szCs w:val="21"/>
          <w:lang w:val="en-GB"/>
        </w:rPr>
        <w:t>Press Office:</w:t>
      </w:r>
    </w:p>
    <w:p w14:paraId="1E9566A4" w14:textId="451ECCAF" w:rsidR="00EB3177" w:rsidRPr="00F01369" w:rsidRDefault="00EB3177" w:rsidP="00F01369">
      <w:pPr>
        <w:keepNext w:val="0"/>
        <w:keepLines w:val="0"/>
        <w:spacing w:after="0" w:line="240" w:lineRule="auto"/>
        <w:rPr>
          <w:rFonts w:eastAsia="Times New Roman" w:cs="Times New Roman"/>
          <w:b/>
          <w:bCs/>
          <w:sz w:val="24"/>
          <w:szCs w:val="24"/>
          <w:lang w:eastAsia="it-IT"/>
        </w:rPr>
      </w:pPr>
      <w:r w:rsidRPr="005A27ED">
        <w:rPr>
          <w:rFonts w:cs="Arial"/>
          <w:b/>
          <w:bCs/>
          <w:sz w:val="21"/>
          <w:szCs w:val="21"/>
          <w:lang w:val="en-GB"/>
        </w:rPr>
        <w:t>tac comunic@zione</w:t>
      </w:r>
    </w:p>
    <w:p w14:paraId="648F568D" w14:textId="7F5550FF" w:rsidR="00EB3177" w:rsidRPr="005A27ED" w:rsidRDefault="00EB3177" w:rsidP="00F01369">
      <w:pPr>
        <w:spacing w:after="0" w:line="240" w:lineRule="auto"/>
        <w:rPr>
          <w:rFonts w:cs="Arial"/>
          <w:bCs/>
          <w:sz w:val="21"/>
          <w:szCs w:val="21"/>
          <w:lang w:val="en-GB"/>
        </w:rPr>
      </w:pPr>
      <w:r w:rsidRPr="005A27ED">
        <w:rPr>
          <w:rFonts w:cs="Arial"/>
          <w:bCs/>
          <w:sz w:val="21"/>
          <w:szCs w:val="21"/>
          <w:lang w:val="en-GB"/>
        </w:rPr>
        <w:t>tel. +39 0248517618</w:t>
      </w:r>
    </w:p>
    <w:p w14:paraId="69F8492B" w14:textId="32516D74" w:rsidR="00EB3177" w:rsidRPr="005A27ED" w:rsidRDefault="00EB3177" w:rsidP="00F01369">
      <w:pPr>
        <w:spacing w:after="0" w:line="240" w:lineRule="auto"/>
        <w:rPr>
          <w:rFonts w:cs="Arial"/>
          <w:bCs/>
          <w:sz w:val="21"/>
          <w:szCs w:val="21"/>
          <w:lang w:val="de-DE"/>
        </w:rPr>
      </w:pPr>
      <w:r w:rsidRPr="005A27ED">
        <w:rPr>
          <w:rFonts w:cs="Arial"/>
          <w:bCs/>
          <w:sz w:val="21"/>
          <w:szCs w:val="21"/>
          <w:lang w:val="de-DE"/>
        </w:rPr>
        <w:t>tel. +39 0185351616</w:t>
      </w:r>
    </w:p>
    <w:p w14:paraId="751BF0AD" w14:textId="77777777" w:rsidR="00EB3177" w:rsidRPr="005A27ED" w:rsidRDefault="00EB3177" w:rsidP="00F01369">
      <w:pPr>
        <w:spacing w:after="0" w:line="240" w:lineRule="auto"/>
        <w:rPr>
          <w:rFonts w:cs="Arial"/>
          <w:bCs/>
          <w:sz w:val="21"/>
          <w:szCs w:val="21"/>
          <w:lang w:val="de-DE"/>
        </w:rPr>
      </w:pPr>
      <w:r w:rsidRPr="005A27ED">
        <w:rPr>
          <w:rFonts w:cs="Arial"/>
          <w:bCs/>
          <w:sz w:val="21"/>
          <w:szCs w:val="21"/>
          <w:lang w:val="de-DE"/>
        </w:rPr>
        <w:t>press@taconline.it</w:t>
      </w:r>
    </w:p>
    <w:p w14:paraId="4BED18EE" w14:textId="1388E5BE" w:rsidR="00EB3177" w:rsidRPr="005A27ED" w:rsidRDefault="00EB3177" w:rsidP="00723084">
      <w:pPr>
        <w:spacing w:after="0" w:line="240" w:lineRule="auto"/>
        <w:rPr>
          <w:rFonts w:cs="Arial"/>
          <w:bCs/>
          <w:sz w:val="21"/>
          <w:szCs w:val="21"/>
          <w:lang w:val="de-DE"/>
        </w:rPr>
      </w:pPr>
      <w:r w:rsidRPr="005A27ED">
        <w:rPr>
          <w:rFonts w:cs="Arial"/>
          <w:bCs/>
          <w:sz w:val="21"/>
          <w:szCs w:val="21"/>
          <w:lang w:val="de-DE"/>
        </w:rPr>
        <w:t>www.taconline.it</w:t>
      </w:r>
    </w:p>
    <w:p w14:paraId="61E23481" w14:textId="3D1B7591" w:rsidR="00EB3177" w:rsidRPr="005A27ED" w:rsidRDefault="00EB3177" w:rsidP="00723084">
      <w:pPr>
        <w:spacing w:after="0" w:line="240" w:lineRule="auto"/>
        <w:rPr>
          <w:rFonts w:cs="Arial"/>
          <w:bCs/>
          <w:sz w:val="21"/>
          <w:szCs w:val="21"/>
          <w:lang w:val="de-DE"/>
        </w:rPr>
      </w:pPr>
      <w:r w:rsidRPr="005A27ED">
        <w:rPr>
          <w:rFonts w:cs="Arial"/>
          <w:bCs/>
          <w:sz w:val="21"/>
          <w:szCs w:val="21"/>
          <w:lang w:val="de-DE"/>
        </w:rPr>
        <w:t>twitter.com/</w:t>
      </w:r>
      <w:proofErr w:type="spellStart"/>
      <w:r w:rsidRPr="005A27ED">
        <w:rPr>
          <w:rFonts w:cs="Arial"/>
          <w:bCs/>
          <w:sz w:val="21"/>
          <w:szCs w:val="21"/>
          <w:lang w:val="de-DE"/>
        </w:rPr>
        <w:t>tacomunicazione</w:t>
      </w:r>
      <w:proofErr w:type="spellEnd"/>
    </w:p>
    <w:p w14:paraId="1FCCD4F7" w14:textId="44B44306" w:rsidR="000C7CFA" w:rsidRPr="00F01369" w:rsidRDefault="00F01369" w:rsidP="00F01369">
      <w:pPr>
        <w:spacing w:after="0" w:line="240" w:lineRule="auto"/>
        <w:rPr>
          <w:rFonts w:cs="Arial"/>
          <w:bCs/>
          <w:sz w:val="21"/>
          <w:szCs w:val="21"/>
          <w:lang w:val="it-IT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BF0697" wp14:editId="02DABEC2">
                <wp:simplePos x="0" y="0"/>
                <wp:positionH relativeFrom="column">
                  <wp:posOffset>-102235</wp:posOffset>
                </wp:positionH>
                <wp:positionV relativeFrom="paragraph">
                  <wp:posOffset>316865</wp:posOffset>
                </wp:positionV>
                <wp:extent cx="5181600" cy="2552700"/>
                <wp:effectExtent l="0" t="0" r="0" b="0"/>
                <wp:wrapSquare wrapText="bothSides"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0" cy="255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EA3E684" w14:textId="51B7AF69" w:rsidR="005A27ED" w:rsidRPr="005A27ED" w:rsidRDefault="00092146" w:rsidP="00EB3177">
                            <w:pPr>
                              <w:tabs>
                                <w:tab w:val="left" w:pos="140"/>
                              </w:tabs>
                              <w:spacing w:after="0" w:line="240" w:lineRule="auto"/>
                              <w:rPr>
                                <w:rFonts w:cs="Arial"/>
                                <w:b/>
                                <w:noProof/>
                                <w:sz w:val="21"/>
                                <w:szCs w:val="21"/>
                                <w:lang w:val="it-IT"/>
                              </w:rPr>
                            </w:pPr>
                            <w:r w:rsidRPr="005A27ED">
                              <w:rPr>
                                <w:rFonts w:cs="Arial"/>
                                <w:b/>
                                <w:noProof/>
                                <w:sz w:val="21"/>
                                <w:szCs w:val="21"/>
                                <w:lang w:val="it-IT"/>
                              </w:rPr>
                              <w:t>Azienda</w:t>
                            </w:r>
                            <w:r w:rsidR="005A27ED">
                              <w:rPr>
                                <w:rFonts w:cs="Arial"/>
                                <w:b/>
                                <w:noProof/>
                                <w:sz w:val="21"/>
                                <w:szCs w:val="21"/>
                                <w:lang w:val="it-IT"/>
                              </w:rPr>
                              <w:t>:</w:t>
                            </w:r>
                          </w:p>
                          <w:p w14:paraId="639560B9" w14:textId="6802EC4A" w:rsidR="00092146" w:rsidRPr="005A27ED" w:rsidRDefault="00092146" w:rsidP="00EB317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b/>
                                <w:bCs/>
                                <w:sz w:val="21"/>
                                <w:szCs w:val="21"/>
                                <w:lang w:val="it-IT"/>
                              </w:rPr>
                            </w:pPr>
                            <w:r w:rsidRPr="005A27ED">
                              <w:rPr>
                                <w:b/>
                                <w:bCs/>
                                <w:sz w:val="21"/>
                                <w:szCs w:val="21"/>
                                <w:lang w:val="it-IT"/>
                              </w:rPr>
                              <w:t xml:space="preserve">RAK </w:t>
                            </w:r>
                            <w:proofErr w:type="spellStart"/>
                            <w:r w:rsidRPr="005A27ED">
                              <w:rPr>
                                <w:b/>
                                <w:bCs/>
                                <w:sz w:val="21"/>
                                <w:szCs w:val="21"/>
                                <w:lang w:val="it-IT"/>
                              </w:rPr>
                              <w:t>Ceramics</w:t>
                            </w:r>
                            <w:proofErr w:type="spellEnd"/>
                            <w:r w:rsidRPr="005A27ED">
                              <w:rPr>
                                <w:b/>
                                <w:bCs/>
                                <w:sz w:val="21"/>
                                <w:szCs w:val="21"/>
                                <w:lang w:val="it-IT"/>
                              </w:rPr>
                              <w:t xml:space="preserve"> Distribution Europe </w:t>
                            </w:r>
                            <w:proofErr w:type="spellStart"/>
                            <w:r w:rsidRPr="005A27ED">
                              <w:rPr>
                                <w:b/>
                                <w:bCs/>
                                <w:sz w:val="21"/>
                                <w:szCs w:val="21"/>
                                <w:lang w:val="it-IT"/>
                              </w:rPr>
                              <w:t>srl</w:t>
                            </w:r>
                            <w:proofErr w:type="spellEnd"/>
                          </w:p>
                          <w:p w14:paraId="532FC632" w14:textId="13828D48" w:rsidR="005A27ED" w:rsidRPr="005A27ED" w:rsidRDefault="005A27ED" w:rsidP="005A27E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sz w:val="21"/>
                                <w:szCs w:val="21"/>
                                <w:lang w:val="it-IT"/>
                              </w:rPr>
                            </w:pPr>
                            <w:r w:rsidRPr="005A27ED">
                              <w:rPr>
                                <w:sz w:val="21"/>
                                <w:szCs w:val="21"/>
                                <w:lang w:val="it-IT"/>
                              </w:rPr>
                              <w:t xml:space="preserve">Via Ferrari </w:t>
                            </w:r>
                            <w:proofErr w:type="spellStart"/>
                            <w:r w:rsidRPr="005A27ED">
                              <w:rPr>
                                <w:sz w:val="21"/>
                                <w:szCs w:val="21"/>
                                <w:lang w:val="it-IT"/>
                              </w:rPr>
                              <w:t>Carazzoli</w:t>
                            </w:r>
                            <w:proofErr w:type="spellEnd"/>
                            <w:r w:rsidRPr="005A27ED">
                              <w:rPr>
                                <w:sz w:val="21"/>
                                <w:szCs w:val="21"/>
                                <w:lang w:val="it-IT"/>
                              </w:rPr>
                              <w:t xml:space="preserve">, 21, 41042 Fiorano Modenese (MO) </w:t>
                            </w:r>
                          </w:p>
                          <w:p w14:paraId="44233562" w14:textId="754C7357" w:rsidR="005A27ED" w:rsidRPr="005A27ED" w:rsidRDefault="005A27ED" w:rsidP="005A27E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sz w:val="21"/>
                                <w:szCs w:val="21"/>
                              </w:rPr>
                            </w:pPr>
                            <w:r w:rsidRPr="005A27ED">
                              <w:rPr>
                                <w:sz w:val="21"/>
                                <w:szCs w:val="21"/>
                              </w:rPr>
                              <w:t>Tel: +39 0536 1888600</w:t>
                            </w:r>
                            <w:r w:rsidR="00F01369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5A27ED">
                              <w:rPr>
                                <w:sz w:val="21"/>
                                <w:szCs w:val="21"/>
                              </w:rPr>
                              <w:t>Fax: +39 0536 913920</w:t>
                            </w:r>
                          </w:p>
                          <w:p w14:paraId="2E7DE579" w14:textId="40CF2082" w:rsidR="005A27ED" w:rsidRPr="005A27ED" w:rsidRDefault="000D720F" w:rsidP="005A27E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hyperlink r:id="rId8" w:history="1">
                              <w:r w:rsidR="005A27ED" w:rsidRPr="005A27ED">
                                <w:rPr>
                                  <w:rStyle w:val="Collegamentoipertestuale"/>
                                  <w:color w:val="000000" w:themeColor="text1"/>
                                  <w:sz w:val="21"/>
                                  <w:szCs w:val="21"/>
                                </w:rPr>
                                <w:t>www.rakceramics.com</w:t>
                              </w:r>
                            </w:hyperlink>
                          </w:p>
                          <w:p w14:paraId="59830172" w14:textId="77777777" w:rsidR="005A27ED" w:rsidRPr="005A27ED" w:rsidRDefault="005A27ED" w:rsidP="005A27ED">
                            <w:pPr>
                              <w:pStyle w:val="NormaleWeb"/>
                              <w:rPr>
                                <w:rFonts w:ascii="Verdana" w:hAnsi="Verdana"/>
                                <w:color w:val="000000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5A27ED">
                              <w:rPr>
                                <w:rStyle w:val="Enfasigrassetto"/>
                                <w:rFonts w:ascii="Verdana" w:hAnsi="Verdana"/>
                                <w:color w:val="000000"/>
                                <w:sz w:val="21"/>
                                <w:szCs w:val="21"/>
                                <w:lang w:val="en-US"/>
                              </w:rPr>
                              <w:t xml:space="preserve">Marco </w:t>
                            </w:r>
                            <w:proofErr w:type="spellStart"/>
                            <w:r w:rsidRPr="005A27ED">
                              <w:rPr>
                                <w:rStyle w:val="Enfasigrassetto"/>
                                <w:rFonts w:ascii="Verdana" w:hAnsi="Verdana"/>
                                <w:color w:val="000000"/>
                                <w:sz w:val="21"/>
                                <w:szCs w:val="21"/>
                                <w:lang w:val="en-US"/>
                              </w:rPr>
                              <w:t>Borghi</w:t>
                            </w:r>
                            <w:proofErr w:type="spellEnd"/>
                            <w:r w:rsidRPr="005A27ED">
                              <w:rPr>
                                <w:rFonts w:ascii="Verdana" w:hAnsi="Verdana"/>
                                <w:color w:val="000000"/>
                                <w:sz w:val="21"/>
                                <w:szCs w:val="21"/>
                                <w:lang w:val="en-US"/>
                              </w:rPr>
                              <w:br/>
                              <w:t>Deputy General Manager - Product Communications</w:t>
                            </w:r>
                            <w:r w:rsidRPr="005A27ED">
                              <w:rPr>
                                <w:rFonts w:ascii="Verdana" w:hAnsi="Verdana"/>
                                <w:color w:val="000000"/>
                                <w:sz w:val="21"/>
                                <w:szCs w:val="21"/>
                                <w:lang w:val="en-US"/>
                              </w:rPr>
                              <w:br/>
                              <w:t>Marketing &amp; Communications</w:t>
                            </w:r>
                          </w:p>
                          <w:p w14:paraId="2C8D4EC7" w14:textId="3F10D933" w:rsidR="005A27ED" w:rsidRPr="005A27ED" w:rsidRDefault="005A27ED" w:rsidP="005A27ED">
                            <w:pPr>
                              <w:pStyle w:val="NormaleWeb"/>
                              <w:spacing w:before="0" w:beforeAutospacing="0" w:after="0" w:afterAutospacing="0"/>
                              <w:rPr>
                                <w:rFonts w:ascii="Verdana" w:hAnsi="Verdana"/>
                                <w:color w:val="000000" w:themeColor="text1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5A27ED">
                              <w:rPr>
                                <w:rStyle w:val="Enfasigrassetto"/>
                                <w:rFonts w:ascii="Verdana" w:hAnsi="Verdana"/>
                                <w:color w:val="000000" w:themeColor="text1"/>
                                <w:sz w:val="21"/>
                                <w:szCs w:val="21"/>
                                <w:lang w:val="en-US"/>
                              </w:rPr>
                              <w:t>RAK Ceramics PJSC</w:t>
                            </w:r>
                            <w:r w:rsidRPr="005A27ED">
                              <w:rPr>
                                <w:rFonts w:ascii="Verdana" w:hAnsi="Verdana"/>
                                <w:color w:val="000000" w:themeColor="text1"/>
                                <w:sz w:val="21"/>
                                <w:szCs w:val="21"/>
                                <w:lang w:val="en-US"/>
                              </w:rPr>
                              <w:br/>
                              <w:t>P.O. Box: 4714,</w:t>
                            </w:r>
                            <w:r w:rsidRPr="005A27ED">
                              <w:rPr>
                                <w:rStyle w:val="apple-converted-space"/>
                                <w:rFonts w:ascii="Verdana" w:hAnsi="Verdana"/>
                                <w:color w:val="000000" w:themeColor="text1"/>
                                <w:sz w:val="21"/>
                                <w:szCs w:val="21"/>
                                <w:lang w:val="en-US"/>
                              </w:rPr>
                              <w:t> </w:t>
                            </w:r>
                            <w:r w:rsidRPr="005A27ED">
                              <w:rPr>
                                <w:rFonts w:ascii="Verdana" w:hAnsi="Verdana"/>
                                <w:color w:val="000000" w:themeColor="text1"/>
                                <w:sz w:val="21"/>
                                <w:szCs w:val="21"/>
                                <w:lang w:val="en-US"/>
                              </w:rPr>
                              <w:t>Ras Al Khaimah, United Arab Emirates</w:t>
                            </w:r>
                          </w:p>
                          <w:p w14:paraId="256DC6C3" w14:textId="651EEACC" w:rsidR="005A27ED" w:rsidRPr="005A27ED" w:rsidRDefault="005A27ED" w:rsidP="005A27ED">
                            <w:pPr>
                              <w:pStyle w:val="NormaleWeb"/>
                              <w:spacing w:before="0" w:beforeAutospacing="0" w:after="0" w:afterAutospacing="0"/>
                              <w:rPr>
                                <w:rFonts w:ascii="Verdana" w:hAnsi="Verdana"/>
                                <w:color w:val="000000" w:themeColor="text1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5A27ED">
                              <w:rPr>
                                <w:rStyle w:val="Enfasigrassetto"/>
                                <w:rFonts w:ascii="Verdana" w:hAnsi="Verdana"/>
                                <w:color w:val="000000" w:themeColor="text1"/>
                                <w:sz w:val="21"/>
                                <w:szCs w:val="21"/>
                                <w:lang w:val="en-US"/>
                              </w:rPr>
                              <w:t>Tel.</w:t>
                            </w:r>
                            <w:r w:rsidRPr="005A27ED">
                              <w:rPr>
                                <w:rStyle w:val="apple-converted-space"/>
                                <w:rFonts w:ascii="Verdana" w:hAnsi="Verdana"/>
                                <w:color w:val="000000" w:themeColor="text1"/>
                                <w:sz w:val="21"/>
                                <w:szCs w:val="21"/>
                                <w:lang w:val="en-US"/>
                              </w:rPr>
                              <w:t> </w:t>
                            </w:r>
                            <w:r w:rsidRPr="005A27ED">
                              <w:rPr>
                                <w:rFonts w:ascii="Verdana" w:hAnsi="Verdana"/>
                                <w:color w:val="000000" w:themeColor="text1"/>
                                <w:sz w:val="21"/>
                                <w:szCs w:val="21"/>
                                <w:lang w:val="en-US"/>
                              </w:rPr>
                              <w:t>+971 7 246 7000</w:t>
                            </w:r>
                            <w:r w:rsidRPr="005A27ED">
                              <w:rPr>
                                <w:rStyle w:val="apple-converted-space"/>
                                <w:rFonts w:ascii="Verdana" w:hAnsi="Verdana"/>
                                <w:color w:val="000000" w:themeColor="text1"/>
                                <w:sz w:val="21"/>
                                <w:szCs w:val="21"/>
                                <w:lang w:val="en-US"/>
                              </w:rPr>
                              <w:t> </w:t>
                            </w:r>
                            <w:r w:rsidRPr="005A27ED">
                              <w:rPr>
                                <w:rStyle w:val="Enfasigrassetto"/>
                                <w:rFonts w:ascii="Verdana" w:hAnsi="Verdana"/>
                                <w:color w:val="000000" w:themeColor="text1"/>
                                <w:sz w:val="21"/>
                                <w:szCs w:val="21"/>
                                <w:lang w:val="en-US"/>
                              </w:rPr>
                              <w:t>Dir.</w:t>
                            </w:r>
                            <w:r w:rsidRPr="005A27ED">
                              <w:rPr>
                                <w:rStyle w:val="apple-converted-space"/>
                                <w:rFonts w:ascii="Verdana" w:hAnsi="Verdana"/>
                                <w:color w:val="000000" w:themeColor="text1"/>
                                <w:sz w:val="21"/>
                                <w:szCs w:val="21"/>
                                <w:lang w:val="en-US"/>
                              </w:rPr>
                              <w:t> </w:t>
                            </w:r>
                            <w:r w:rsidRPr="005A27ED">
                              <w:rPr>
                                <w:rFonts w:ascii="Verdana" w:hAnsi="Verdana"/>
                                <w:color w:val="000000" w:themeColor="text1"/>
                                <w:sz w:val="21"/>
                                <w:szCs w:val="21"/>
                                <w:lang w:val="en-US"/>
                              </w:rPr>
                              <w:t>+971 7 246 7423</w:t>
                            </w:r>
                            <w:r w:rsidRPr="005A27ED">
                              <w:rPr>
                                <w:rStyle w:val="apple-converted-space"/>
                                <w:rFonts w:ascii="Verdana" w:hAnsi="Verdana"/>
                                <w:color w:val="000000" w:themeColor="text1"/>
                                <w:sz w:val="21"/>
                                <w:szCs w:val="21"/>
                                <w:lang w:val="en-US"/>
                              </w:rPr>
                              <w:t> </w:t>
                            </w:r>
                            <w:r w:rsidRPr="005A27ED">
                              <w:rPr>
                                <w:rStyle w:val="Enfasigrassetto"/>
                                <w:rFonts w:ascii="Verdana" w:hAnsi="Verdana"/>
                                <w:color w:val="000000" w:themeColor="text1"/>
                                <w:sz w:val="21"/>
                                <w:szCs w:val="21"/>
                                <w:lang w:val="en-US"/>
                              </w:rPr>
                              <w:t>Mob.</w:t>
                            </w:r>
                            <w:r w:rsidRPr="005A27ED">
                              <w:rPr>
                                <w:rStyle w:val="apple-converted-space"/>
                                <w:rFonts w:ascii="Verdana" w:hAnsi="Verdana"/>
                                <w:color w:val="000000" w:themeColor="text1"/>
                                <w:sz w:val="21"/>
                                <w:szCs w:val="21"/>
                                <w:lang w:val="en-US"/>
                              </w:rPr>
                              <w:t> </w:t>
                            </w:r>
                            <w:r w:rsidRPr="005A27ED">
                              <w:rPr>
                                <w:rFonts w:ascii="Verdana" w:hAnsi="Verdana"/>
                                <w:color w:val="000000" w:themeColor="text1"/>
                                <w:sz w:val="21"/>
                                <w:szCs w:val="21"/>
                                <w:lang w:val="en-US"/>
                              </w:rPr>
                              <w:t>+971 52 721 8935</w:t>
                            </w:r>
                            <w:r w:rsidRPr="005A27ED">
                              <w:rPr>
                                <w:rFonts w:ascii="Verdana" w:hAnsi="Verdana"/>
                                <w:color w:val="000000" w:themeColor="text1"/>
                                <w:sz w:val="21"/>
                                <w:szCs w:val="21"/>
                                <w:lang w:val="en-US"/>
                              </w:rPr>
                              <w:br/>
                            </w:r>
                            <w:hyperlink r:id="rId9" w:tgtFrame="_blank" w:history="1">
                              <w:r w:rsidRPr="005A27ED">
                                <w:rPr>
                                  <w:rStyle w:val="Collegamentoipertestuale"/>
                                  <w:rFonts w:ascii="Verdana" w:hAnsi="Verdana"/>
                                  <w:color w:val="000000" w:themeColor="text1"/>
                                  <w:sz w:val="21"/>
                                  <w:szCs w:val="21"/>
                                  <w:lang w:val="en-US"/>
                                </w:rPr>
                                <w:t>www.rakceramics.com</w:t>
                              </w:r>
                            </w:hyperlink>
                          </w:p>
                          <w:p w14:paraId="5B3C8F6E" w14:textId="77777777" w:rsidR="005A27ED" w:rsidRDefault="005A27ED" w:rsidP="005A27E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0A62E584" w14:textId="77777777" w:rsidR="005A27ED" w:rsidRPr="005A27ED" w:rsidRDefault="005A27ED" w:rsidP="00EB317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</w:p>
                          <w:p w14:paraId="4756E2FB" w14:textId="68CDBCCC" w:rsidR="00092146" w:rsidRPr="00462EF0" w:rsidRDefault="00092146" w:rsidP="00B0335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BF0697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8.05pt;margin-top:24.95pt;width:408pt;height:20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" filled="f" stroked="f">
                <v:textbox>
                  <w:txbxContent>
                    <w:p w14:paraId="0EA3E684" w14:textId="51B7AF69" w:rsidR="005A27ED" w:rsidRPr="005A27ED" w:rsidRDefault="00092146" w:rsidP="00EB3177">
                      <w:pPr>
                        <w:tabs>
                          <w:tab w:val="left" w:pos="140"/>
                        </w:tabs>
                        <w:spacing w:after="0" w:line="240" w:lineRule="auto"/>
                        <w:rPr>
                          <w:rFonts w:cs="Arial"/>
                          <w:b/>
                          <w:noProof/>
                          <w:sz w:val="21"/>
                          <w:szCs w:val="21"/>
                          <w:lang w:val="it-IT"/>
                        </w:rPr>
                      </w:pPr>
                      <w:r w:rsidRPr="005A27ED">
                        <w:rPr>
                          <w:rFonts w:cs="Arial"/>
                          <w:b/>
                          <w:noProof/>
                          <w:sz w:val="21"/>
                          <w:szCs w:val="21"/>
                          <w:lang w:val="it-IT"/>
                        </w:rPr>
                        <w:t>Azienda</w:t>
                      </w:r>
                      <w:r w:rsidR="005A27ED">
                        <w:rPr>
                          <w:rFonts w:cs="Arial"/>
                          <w:b/>
                          <w:noProof/>
                          <w:sz w:val="21"/>
                          <w:szCs w:val="21"/>
                          <w:lang w:val="it-IT"/>
                        </w:rPr>
                        <w:t>:</w:t>
                      </w:r>
                    </w:p>
                    <w:p w14:paraId="639560B9" w14:textId="6802EC4A" w:rsidR="00092146" w:rsidRPr="005A27ED" w:rsidRDefault="00092146" w:rsidP="00EB317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b/>
                          <w:bCs/>
                          <w:sz w:val="21"/>
                          <w:szCs w:val="21"/>
                          <w:lang w:val="it-IT"/>
                        </w:rPr>
                      </w:pPr>
                      <w:r w:rsidRPr="005A27ED">
                        <w:rPr>
                          <w:b/>
                          <w:bCs/>
                          <w:sz w:val="21"/>
                          <w:szCs w:val="21"/>
                          <w:lang w:val="it-IT"/>
                        </w:rPr>
                        <w:t xml:space="preserve">RAK </w:t>
                      </w:r>
                      <w:proofErr w:type="spellStart"/>
                      <w:r w:rsidRPr="005A27ED">
                        <w:rPr>
                          <w:b/>
                          <w:bCs/>
                          <w:sz w:val="21"/>
                          <w:szCs w:val="21"/>
                          <w:lang w:val="it-IT"/>
                        </w:rPr>
                        <w:t>Ceramics</w:t>
                      </w:r>
                      <w:proofErr w:type="spellEnd"/>
                      <w:r w:rsidRPr="005A27ED">
                        <w:rPr>
                          <w:b/>
                          <w:bCs/>
                          <w:sz w:val="21"/>
                          <w:szCs w:val="21"/>
                          <w:lang w:val="it-IT"/>
                        </w:rPr>
                        <w:t xml:space="preserve"> Distribution Europe </w:t>
                      </w:r>
                      <w:proofErr w:type="spellStart"/>
                      <w:r w:rsidRPr="005A27ED">
                        <w:rPr>
                          <w:b/>
                          <w:bCs/>
                          <w:sz w:val="21"/>
                          <w:szCs w:val="21"/>
                          <w:lang w:val="it-IT"/>
                        </w:rPr>
                        <w:t>srl</w:t>
                      </w:r>
                      <w:proofErr w:type="spellEnd"/>
                    </w:p>
                    <w:p w14:paraId="532FC632" w14:textId="13828D48" w:rsidR="005A27ED" w:rsidRPr="005A27ED" w:rsidRDefault="005A27ED" w:rsidP="005A27E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sz w:val="21"/>
                          <w:szCs w:val="21"/>
                          <w:lang w:val="it-IT"/>
                        </w:rPr>
                      </w:pPr>
                      <w:r w:rsidRPr="005A27ED">
                        <w:rPr>
                          <w:sz w:val="21"/>
                          <w:szCs w:val="21"/>
                          <w:lang w:val="it-IT"/>
                        </w:rPr>
                        <w:t xml:space="preserve">Via Ferrari </w:t>
                      </w:r>
                      <w:proofErr w:type="spellStart"/>
                      <w:r w:rsidRPr="005A27ED">
                        <w:rPr>
                          <w:sz w:val="21"/>
                          <w:szCs w:val="21"/>
                          <w:lang w:val="it-IT"/>
                        </w:rPr>
                        <w:t>Carazzoli</w:t>
                      </w:r>
                      <w:proofErr w:type="spellEnd"/>
                      <w:r w:rsidRPr="005A27ED">
                        <w:rPr>
                          <w:sz w:val="21"/>
                          <w:szCs w:val="21"/>
                          <w:lang w:val="it-IT"/>
                        </w:rPr>
                        <w:t xml:space="preserve">, 21, 41042 Fiorano Modenese (MO) </w:t>
                      </w:r>
                    </w:p>
                    <w:p w14:paraId="44233562" w14:textId="754C7357" w:rsidR="005A27ED" w:rsidRPr="005A27ED" w:rsidRDefault="005A27ED" w:rsidP="005A27E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sz w:val="21"/>
                          <w:szCs w:val="21"/>
                        </w:rPr>
                      </w:pPr>
                      <w:r w:rsidRPr="005A27ED">
                        <w:rPr>
                          <w:sz w:val="21"/>
                          <w:szCs w:val="21"/>
                        </w:rPr>
                        <w:t>Tel: +39 0536 1888600</w:t>
                      </w:r>
                      <w:r w:rsidR="00F01369">
                        <w:rPr>
                          <w:sz w:val="21"/>
                          <w:szCs w:val="21"/>
                        </w:rPr>
                        <w:t xml:space="preserve"> </w:t>
                      </w:r>
                      <w:r w:rsidRPr="005A27ED">
                        <w:rPr>
                          <w:sz w:val="21"/>
                          <w:szCs w:val="21"/>
                        </w:rPr>
                        <w:t>Fax: +39 0536 913920</w:t>
                      </w:r>
                    </w:p>
                    <w:p w14:paraId="2E7DE579" w14:textId="40CF2082" w:rsidR="005A27ED" w:rsidRPr="005A27ED" w:rsidRDefault="000D720F" w:rsidP="005A27E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  <w:hyperlink r:id="rId10" w:history="1">
                        <w:r w:rsidR="005A27ED" w:rsidRPr="005A27ED">
                          <w:rPr>
                            <w:rStyle w:val="Collegamentoipertestuale"/>
                            <w:color w:val="000000" w:themeColor="text1"/>
                            <w:sz w:val="21"/>
                            <w:szCs w:val="21"/>
                          </w:rPr>
                          <w:t>www.rakceramics.com</w:t>
                        </w:r>
                      </w:hyperlink>
                    </w:p>
                    <w:p w14:paraId="59830172" w14:textId="77777777" w:rsidR="005A27ED" w:rsidRPr="005A27ED" w:rsidRDefault="005A27ED" w:rsidP="005A27ED">
                      <w:pPr>
                        <w:pStyle w:val="NormaleWeb"/>
                        <w:rPr>
                          <w:rFonts w:ascii="Verdana" w:hAnsi="Verdana"/>
                          <w:color w:val="000000"/>
                          <w:sz w:val="21"/>
                          <w:szCs w:val="21"/>
                          <w:lang w:val="en-US"/>
                        </w:rPr>
                      </w:pPr>
                      <w:r w:rsidRPr="005A27ED">
                        <w:rPr>
                          <w:rStyle w:val="Enfasigrassetto"/>
                          <w:rFonts w:ascii="Verdana" w:hAnsi="Verdana"/>
                          <w:color w:val="000000"/>
                          <w:sz w:val="21"/>
                          <w:szCs w:val="21"/>
                          <w:lang w:val="en-US"/>
                        </w:rPr>
                        <w:t xml:space="preserve">Marco </w:t>
                      </w:r>
                      <w:proofErr w:type="spellStart"/>
                      <w:r w:rsidRPr="005A27ED">
                        <w:rPr>
                          <w:rStyle w:val="Enfasigrassetto"/>
                          <w:rFonts w:ascii="Verdana" w:hAnsi="Verdana"/>
                          <w:color w:val="000000"/>
                          <w:sz w:val="21"/>
                          <w:szCs w:val="21"/>
                          <w:lang w:val="en-US"/>
                        </w:rPr>
                        <w:t>Borghi</w:t>
                      </w:r>
                      <w:proofErr w:type="spellEnd"/>
                      <w:r w:rsidRPr="005A27ED">
                        <w:rPr>
                          <w:rFonts w:ascii="Verdana" w:hAnsi="Verdana"/>
                          <w:color w:val="000000"/>
                          <w:sz w:val="21"/>
                          <w:szCs w:val="21"/>
                          <w:lang w:val="en-US"/>
                        </w:rPr>
                        <w:br/>
                        <w:t>Deputy General Manager - Product Communications</w:t>
                      </w:r>
                      <w:r w:rsidRPr="005A27ED">
                        <w:rPr>
                          <w:rFonts w:ascii="Verdana" w:hAnsi="Verdana"/>
                          <w:color w:val="000000"/>
                          <w:sz w:val="21"/>
                          <w:szCs w:val="21"/>
                          <w:lang w:val="en-US"/>
                        </w:rPr>
                        <w:br/>
                        <w:t>Marketing &amp; Communications</w:t>
                      </w:r>
                    </w:p>
                    <w:p w14:paraId="2C8D4EC7" w14:textId="3F10D933" w:rsidR="005A27ED" w:rsidRPr="005A27ED" w:rsidRDefault="005A27ED" w:rsidP="005A27ED">
                      <w:pPr>
                        <w:pStyle w:val="NormaleWeb"/>
                        <w:spacing w:before="0" w:beforeAutospacing="0" w:after="0" w:afterAutospacing="0"/>
                        <w:rPr>
                          <w:rFonts w:ascii="Verdana" w:hAnsi="Verdana"/>
                          <w:color w:val="000000" w:themeColor="text1"/>
                          <w:sz w:val="21"/>
                          <w:szCs w:val="21"/>
                          <w:lang w:val="en-US"/>
                        </w:rPr>
                      </w:pPr>
                      <w:r w:rsidRPr="005A27ED">
                        <w:rPr>
                          <w:rStyle w:val="Enfasigrassetto"/>
                          <w:rFonts w:ascii="Verdana" w:hAnsi="Verdana"/>
                          <w:color w:val="000000" w:themeColor="text1"/>
                          <w:sz w:val="21"/>
                          <w:szCs w:val="21"/>
                          <w:lang w:val="en-US"/>
                        </w:rPr>
                        <w:t>RAK Ceramics PJSC</w:t>
                      </w:r>
                      <w:r w:rsidRPr="005A27ED">
                        <w:rPr>
                          <w:rFonts w:ascii="Verdana" w:hAnsi="Verdana"/>
                          <w:color w:val="000000" w:themeColor="text1"/>
                          <w:sz w:val="21"/>
                          <w:szCs w:val="21"/>
                          <w:lang w:val="en-US"/>
                        </w:rPr>
                        <w:br/>
                        <w:t>P.O. Box: 4714,</w:t>
                      </w:r>
                      <w:r w:rsidRPr="005A27ED">
                        <w:rPr>
                          <w:rStyle w:val="apple-converted-space"/>
                          <w:rFonts w:ascii="Verdana" w:hAnsi="Verdana"/>
                          <w:color w:val="000000" w:themeColor="text1"/>
                          <w:sz w:val="21"/>
                          <w:szCs w:val="21"/>
                          <w:lang w:val="en-US"/>
                        </w:rPr>
                        <w:t> </w:t>
                      </w:r>
                      <w:r w:rsidRPr="005A27ED">
                        <w:rPr>
                          <w:rFonts w:ascii="Verdana" w:hAnsi="Verdana"/>
                          <w:color w:val="000000" w:themeColor="text1"/>
                          <w:sz w:val="21"/>
                          <w:szCs w:val="21"/>
                          <w:lang w:val="en-US"/>
                        </w:rPr>
                        <w:t>Ras Al Khaimah, United Arab Emirates</w:t>
                      </w:r>
                    </w:p>
                    <w:p w14:paraId="256DC6C3" w14:textId="651EEACC" w:rsidR="005A27ED" w:rsidRPr="005A27ED" w:rsidRDefault="005A27ED" w:rsidP="005A27ED">
                      <w:pPr>
                        <w:pStyle w:val="NormaleWeb"/>
                        <w:spacing w:before="0" w:beforeAutospacing="0" w:after="0" w:afterAutospacing="0"/>
                        <w:rPr>
                          <w:rFonts w:ascii="Verdana" w:hAnsi="Verdana"/>
                          <w:color w:val="000000" w:themeColor="text1"/>
                          <w:sz w:val="21"/>
                          <w:szCs w:val="21"/>
                          <w:lang w:val="en-US"/>
                        </w:rPr>
                      </w:pPr>
                      <w:r w:rsidRPr="005A27ED">
                        <w:rPr>
                          <w:rStyle w:val="Enfasigrassetto"/>
                          <w:rFonts w:ascii="Verdana" w:hAnsi="Verdana"/>
                          <w:color w:val="000000" w:themeColor="text1"/>
                          <w:sz w:val="21"/>
                          <w:szCs w:val="21"/>
                          <w:lang w:val="en-US"/>
                        </w:rPr>
                        <w:t>Tel.</w:t>
                      </w:r>
                      <w:r w:rsidRPr="005A27ED">
                        <w:rPr>
                          <w:rStyle w:val="apple-converted-space"/>
                          <w:rFonts w:ascii="Verdana" w:hAnsi="Verdana"/>
                          <w:color w:val="000000" w:themeColor="text1"/>
                          <w:sz w:val="21"/>
                          <w:szCs w:val="21"/>
                          <w:lang w:val="en-US"/>
                        </w:rPr>
                        <w:t> </w:t>
                      </w:r>
                      <w:r w:rsidRPr="005A27ED">
                        <w:rPr>
                          <w:rFonts w:ascii="Verdana" w:hAnsi="Verdana"/>
                          <w:color w:val="000000" w:themeColor="text1"/>
                          <w:sz w:val="21"/>
                          <w:szCs w:val="21"/>
                          <w:lang w:val="en-US"/>
                        </w:rPr>
                        <w:t>+971 7 246 7000</w:t>
                      </w:r>
                      <w:r w:rsidRPr="005A27ED">
                        <w:rPr>
                          <w:rStyle w:val="apple-converted-space"/>
                          <w:rFonts w:ascii="Verdana" w:hAnsi="Verdana"/>
                          <w:color w:val="000000" w:themeColor="text1"/>
                          <w:sz w:val="21"/>
                          <w:szCs w:val="21"/>
                          <w:lang w:val="en-US"/>
                        </w:rPr>
                        <w:t> </w:t>
                      </w:r>
                      <w:r w:rsidRPr="005A27ED">
                        <w:rPr>
                          <w:rStyle w:val="Enfasigrassetto"/>
                          <w:rFonts w:ascii="Verdana" w:hAnsi="Verdana"/>
                          <w:color w:val="000000" w:themeColor="text1"/>
                          <w:sz w:val="21"/>
                          <w:szCs w:val="21"/>
                          <w:lang w:val="en-US"/>
                        </w:rPr>
                        <w:t>Dir.</w:t>
                      </w:r>
                      <w:r w:rsidRPr="005A27ED">
                        <w:rPr>
                          <w:rStyle w:val="apple-converted-space"/>
                          <w:rFonts w:ascii="Verdana" w:hAnsi="Verdana"/>
                          <w:color w:val="000000" w:themeColor="text1"/>
                          <w:sz w:val="21"/>
                          <w:szCs w:val="21"/>
                          <w:lang w:val="en-US"/>
                        </w:rPr>
                        <w:t> </w:t>
                      </w:r>
                      <w:r w:rsidRPr="005A27ED">
                        <w:rPr>
                          <w:rFonts w:ascii="Verdana" w:hAnsi="Verdana"/>
                          <w:color w:val="000000" w:themeColor="text1"/>
                          <w:sz w:val="21"/>
                          <w:szCs w:val="21"/>
                          <w:lang w:val="en-US"/>
                        </w:rPr>
                        <w:t>+971 7 246 7423</w:t>
                      </w:r>
                      <w:r w:rsidRPr="005A27ED">
                        <w:rPr>
                          <w:rStyle w:val="apple-converted-space"/>
                          <w:rFonts w:ascii="Verdana" w:hAnsi="Verdana"/>
                          <w:color w:val="000000" w:themeColor="text1"/>
                          <w:sz w:val="21"/>
                          <w:szCs w:val="21"/>
                          <w:lang w:val="en-US"/>
                        </w:rPr>
                        <w:t> </w:t>
                      </w:r>
                      <w:r w:rsidRPr="005A27ED">
                        <w:rPr>
                          <w:rStyle w:val="Enfasigrassetto"/>
                          <w:rFonts w:ascii="Verdana" w:hAnsi="Verdana"/>
                          <w:color w:val="000000" w:themeColor="text1"/>
                          <w:sz w:val="21"/>
                          <w:szCs w:val="21"/>
                          <w:lang w:val="en-US"/>
                        </w:rPr>
                        <w:t>Mob.</w:t>
                      </w:r>
                      <w:r w:rsidRPr="005A27ED">
                        <w:rPr>
                          <w:rStyle w:val="apple-converted-space"/>
                          <w:rFonts w:ascii="Verdana" w:hAnsi="Verdana"/>
                          <w:color w:val="000000" w:themeColor="text1"/>
                          <w:sz w:val="21"/>
                          <w:szCs w:val="21"/>
                          <w:lang w:val="en-US"/>
                        </w:rPr>
                        <w:t> </w:t>
                      </w:r>
                      <w:r w:rsidRPr="005A27ED">
                        <w:rPr>
                          <w:rFonts w:ascii="Verdana" w:hAnsi="Verdana"/>
                          <w:color w:val="000000" w:themeColor="text1"/>
                          <w:sz w:val="21"/>
                          <w:szCs w:val="21"/>
                          <w:lang w:val="en-US"/>
                        </w:rPr>
                        <w:t>+971 52 721 8935</w:t>
                      </w:r>
                      <w:r w:rsidRPr="005A27ED">
                        <w:rPr>
                          <w:rFonts w:ascii="Verdana" w:hAnsi="Verdana"/>
                          <w:color w:val="000000" w:themeColor="text1"/>
                          <w:sz w:val="21"/>
                          <w:szCs w:val="21"/>
                          <w:lang w:val="en-US"/>
                        </w:rPr>
                        <w:br/>
                      </w:r>
                      <w:hyperlink r:id="rId11" w:tgtFrame="_blank" w:history="1">
                        <w:r w:rsidRPr="005A27ED">
                          <w:rPr>
                            <w:rStyle w:val="Collegamentoipertestuale"/>
                            <w:rFonts w:ascii="Verdana" w:hAnsi="Verdana"/>
                            <w:color w:val="000000" w:themeColor="text1"/>
                            <w:sz w:val="21"/>
                            <w:szCs w:val="21"/>
                            <w:lang w:val="en-US"/>
                          </w:rPr>
                          <w:t>www.rakceramics.com</w:t>
                        </w:r>
                      </w:hyperlink>
                    </w:p>
                    <w:p w14:paraId="5B3C8F6E" w14:textId="77777777" w:rsidR="005A27ED" w:rsidRDefault="005A27ED" w:rsidP="005A27E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0A62E584" w14:textId="77777777" w:rsidR="005A27ED" w:rsidRPr="005A27ED" w:rsidRDefault="005A27ED" w:rsidP="00EB317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Calibri"/>
                          <w:sz w:val="20"/>
                          <w:szCs w:val="20"/>
                        </w:rPr>
                      </w:pPr>
                    </w:p>
                    <w:p w14:paraId="4756E2FB" w14:textId="68CDBCCC" w:rsidR="00092146" w:rsidRPr="00462EF0" w:rsidRDefault="00092146" w:rsidP="00B0335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EB3177" w:rsidRPr="005A27ED">
        <w:rPr>
          <w:rFonts w:cs="Arial"/>
          <w:bCs/>
          <w:sz w:val="21"/>
          <w:szCs w:val="21"/>
          <w:lang w:val="it-IT"/>
        </w:rPr>
        <w:t>facebook</w:t>
      </w:r>
      <w:proofErr w:type="spellEnd"/>
      <w:r w:rsidR="00EB3177" w:rsidRPr="005A27ED">
        <w:rPr>
          <w:rFonts w:cs="Arial"/>
          <w:bCs/>
          <w:sz w:val="21"/>
          <w:szCs w:val="21"/>
          <w:lang w:val="it-IT"/>
        </w:rPr>
        <w:t>/</w:t>
      </w:r>
      <w:proofErr w:type="spellStart"/>
      <w:r w:rsidR="00EB3177" w:rsidRPr="005A27ED">
        <w:rPr>
          <w:rFonts w:cs="Arial"/>
          <w:bCs/>
          <w:sz w:val="21"/>
          <w:szCs w:val="21"/>
          <w:lang w:val="it-IT"/>
        </w:rPr>
        <w:t>tacomunicazione</w:t>
      </w:r>
      <w:proofErr w:type="spellEnd"/>
    </w:p>
    <w:sectPr w:rsidR="000C7CFA" w:rsidRPr="00F01369" w:rsidSect="00ED20F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1" w:h="16817"/>
      <w:pgMar w:top="2160" w:right="1269" w:bottom="720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7A6CE4" w14:textId="77777777" w:rsidR="000D720F" w:rsidRDefault="000D720F">
      <w:pPr>
        <w:spacing w:after="0" w:line="240" w:lineRule="auto"/>
      </w:pPr>
      <w:r>
        <w:separator/>
      </w:r>
    </w:p>
  </w:endnote>
  <w:endnote w:type="continuationSeparator" w:id="0">
    <w:p w14:paraId="1D97355C" w14:textId="77777777" w:rsidR="000D720F" w:rsidRDefault="000D7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CE0FF6" w14:textId="77777777" w:rsidR="003700B4" w:rsidRDefault="003700B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0A3972" w14:textId="77777777" w:rsidR="00092146" w:rsidRDefault="00092146">
    <w:pPr>
      <w:jc w:val="center"/>
    </w:pPr>
    <w:r>
      <w:rPr>
        <w:b/>
      </w:rPr>
      <w:t>RAKCERAMICS.COM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06DBBE" w14:textId="77777777" w:rsidR="003700B4" w:rsidRDefault="003700B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B933DD" w14:textId="77777777" w:rsidR="000D720F" w:rsidRDefault="000D720F">
      <w:pPr>
        <w:spacing w:after="0" w:line="240" w:lineRule="auto"/>
      </w:pPr>
      <w:r>
        <w:separator/>
      </w:r>
    </w:p>
  </w:footnote>
  <w:footnote w:type="continuationSeparator" w:id="0">
    <w:p w14:paraId="45A84277" w14:textId="77777777" w:rsidR="000D720F" w:rsidRDefault="000D7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742E0D" w14:textId="77777777" w:rsidR="003700B4" w:rsidRDefault="003700B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A8365B" w14:textId="77777777" w:rsidR="00092146" w:rsidRDefault="00092146">
    <w:pPr>
      <w:jc w:val="center"/>
    </w:pPr>
  </w:p>
  <w:p w14:paraId="063A1F06" w14:textId="77777777" w:rsidR="00092146" w:rsidRDefault="00092146">
    <w:pPr>
      <w:jc w:val="center"/>
    </w:pPr>
    <w:r>
      <w:rPr>
        <w:noProof/>
        <w:lang w:val="it-IT" w:eastAsia="it-IT"/>
      </w:rPr>
      <w:drawing>
        <wp:inline distT="114300" distB="114300" distL="114300" distR="114300" wp14:anchorId="093423CB" wp14:editId="304DE835">
          <wp:extent cx="1495425" cy="1023186"/>
          <wp:effectExtent l="0" t="0" r="0" b="0"/>
          <wp:docPr id="1" name="image01.jpg" descr="rakc-rgb-whi-blk (1)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1.jpg" descr="rakc-rgb-whi-blk (1)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95425" cy="102318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0D720F">
      <w:pict w14:anchorId="14BC64C5">
        <v:rect id="Horizontal Line 2" o:spid="_x0000_s2049" alt="" style="width:446.55pt;height:.05pt;visibility:visible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ed="f">
          <o:lock v:ext="edit" rotation="t" aspectratio="t" verticies="t" text="t" shapetype="t"/>
          <w10:anchorlock/>
        </v:rect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79FD84" w14:textId="77777777" w:rsidR="003700B4" w:rsidRDefault="003700B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3E558F"/>
    <w:multiLevelType w:val="hybridMultilevel"/>
    <w:tmpl w:val="172A2B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proofState w:spelling="clean" w:grammar="clean"/>
  <w:defaultTabStop w:val="720"/>
  <w:hyphenationZone w:val="283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7CFA"/>
    <w:rsid w:val="00051B2B"/>
    <w:rsid w:val="00062A8A"/>
    <w:rsid w:val="00092146"/>
    <w:rsid w:val="000C4630"/>
    <w:rsid w:val="000C7CFA"/>
    <w:rsid w:val="000D720F"/>
    <w:rsid w:val="0010667D"/>
    <w:rsid w:val="00125B4C"/>
    <w:rsid w:val="00181DD2"/>
    <w:rsid w:val="001C61AB"/>
    <w:rsid w:val="001D0C5F"/>
    <w:rsid w:val="002207CC"/>
    <w:rsid w:val="00250619"/>
    <w:rsid w:val="0028044C"/>
    <w:rsid w:val="00291BFB"/>
    <w:rsid w:val="002954A4"/>
    <w:rsid w:val="002A24C4"/>
    <w:rsid w:val="002B0662"/>
    <w:rsid w:val="003231B2"/>
    <w:rsid w:val="003700B4"/>
    <w:rsid w:val="00373898"/>
    <w:rsid w:val="0039409A"/>
    <w:rsid w:val="00487EAE"/>
    <w:rsid w:val="004A5165"/>
    <w:rsid w:val="004B01E3"/>
    <w:rsid w:val="004B66AC"/>
    <w:rsid w:val="005022F6"/>
    <w:rsid w:val="00532F2D"/>
    <w:rsid w:val="00534486"/>
    <w:rsid w:val="005A15E5"/>
    <w:rsid w:val="005A27ED"/>
    <w:rsid w:val="005A7CCC"/>
    <w:rsid w:val="005C2DBE"/>
    <w:rsid w:val="00661FE0"/>
    <w:rsid w:val="006C4CA1"/>
    <w:rsid w:val="006F53EE"/>
    <w:rsid w:val="00723084"/>
    <w:rsid w:val="007672EA"/>
    <w:rsid w:val="00827ECC"/>
    <w:rsid w:val="008F513E"/>
    <w:rsid w:val="00954F9E"/>
    <w:rsid w:val="009C15A2"/>
    <w:rsid w:val="009C22E4"/>
    <w:rsid w:val="009F77E6"/>
    <w:rsid w:val="00A003C0"/>
    <w:rsid w:val="00A20A13"/>
    <w:rsid w:val="00AB5ED2"/>
    <w:rsid w:val="00AE418F"/>
    <w:rsid w:val="00B03352"/>
    <w:rsid w:val="00B3650D"/>
    <w:rsid w:val="00B71218"/>
    <w:rsid w:val="00B83DB6"/>
    <w:rsid w:val="00B92D8C"/>
    <w:rsid w:val="00BC4EB8"/>
    <w:rsid w:val="00C322C5"/>
    <w:rsid w:val="00C33457"/>
    <w:rsid w:val="00C62A40"/>
    <w:rsid w:val="00CF02CD"/>
    <w:rsid w:val="00D4237A"/>
    <w:rsid w:val="00D53A1A"/>
    <w:rsid w:val="00D96858"/>
    <w:rsid w:val="00DB1966"/>
    <w:rsid w:val="00DC7E55"/>
    <w:rsid w:val="00E056B5"/>
    <w:rsid w:val="00E103F5"/>
    <w:rsid w:val="00EB2C44"/>
    <w:rsid w:val="00EB3177"/>
    <w:rsid w:val="00ED20FD"/>
    <w:rsid w:val="00F01369"/>
    <w:rsid w:val="00F1295C"/>
    <w:rsid w:val="00F23034"/>
    <w:rsid w:val="00F249C3"/>
    <w:rsid w:val="00F60AEA"/>
    <w:rsid w:val="00FB33B3"/>
    <w:rsid w:val="00FD2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B952360"/>
  <w15:docId w15:val="{55E53D03-118C-494F-ABC7-6FA2E0188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Verdana" w:eastAsia="Verdana" w:hAnsi="Verdana" w:cs="Verdana"/>
        <w:color w:val="000000"/>
        <w:sz w:val="18"/>
        <w:szCs w:val="18"/>
        <w:lang w:val="en-US" w:eastAsia="en-US" w:bidi="ar-SA"/>
      </w:rPr>
    </w:rPrDefault>
    <w:pPrDefault>
      <w:pPr>
        <w:keepNext/>
        <w:keepLines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spacing w:after="0"/>
      <w:contextualSpacing/>
      <w:outlineLvl w:val="0"/>
    </w:pPr>
    <w:rPr>
      <w:b/>
      <w:sz w:val="40"/>
      <w:szCs w:val="40"/>
    </w:rPr>
  </w:style>
  <w:style w:type="paragraph" w:styleId="Titolo2">
    <w:name w:val="heading 2"/>
    <w:basedOn w:val="Normale"/>
    <w:next w:val="Normale"/>
    <w:pPr>
      <w:spacing w:before="200"/>
      <w:contextualSpacing/>
      <w:outlineLvl w:val="1"/>
    </w:pPr>
    <w:rPr>
      <w:b/>
      <w:sz w:val="32"/>
      <w:szCs w:val="32"/>
    </w:rPr>
  </w:style>
  <w:style w:type="paragraph" w:styleId="Titolo3">
    <w:name w:val="heading 3"/>
    <w:basedOn w:val="Normale"/>
    <w:next w:val="Normale"/>
    <w:pPr>
      <w:spacing w:before="160"/>
      <w:contextualSpacing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pPr>
      <w:spacing w:before="160"/>
      <w:contextualSpacing/>
      <w:jc w:val="both"/>
      <w:outlineLvl w:val="3"/>
    </w:pPr>
    <w:rPr>
      <w:b/>
      <w:color w:val="B49B62"/>
    </w:rPr>
  </w:style>
  <w:style w:type="paragraph" w:styleId="Titolo5">
    <w:name w:val="heading 5"/>
    <w:basedOn w:val="Normale"/>
    <w:next w:val="Normale"/>
    <w:pPr>
      <w:contextualSpacing/>
      <w:outlineLvl w:val="4"/>
    </w:pPr>
    <w:rPr>
      <w:b/>
    </w:rPr>
  </w:style>
  <w:style w:type="paragraph" w:styleId="Titolo6">
    <w:name w:val="heading 6"/>
    <w:basedOn w:val="Normale"/>
    <w:next w:val="Normale"/>
    <w:pPr>
      <w:spacing w:before="160" w:after="0"/>
      <w:contextualSpacing/>
      <w:jc w:val="both"/>
      <w:outlineLvl w:val="5"/>
    </w:pPr>
    <w:rPr>
      <w:i/>
      <w:color w:val="95989D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Normale"/>
    <w:pPr>
      <w:contextualSpacing/>
      <w:jc w:val="center"/>
    </w:pPr>
    <w:rPr>
      <w:b/>
      <w:sz w:val="56"/>
      <w:szCs w:val="56"/>
    </w:rPr>
  </w:style>
  <w:style w:type="paragraph" w:styleId="Sottotitolo">
    <w:name w:val="Subtitle"/>
    <w:basedOn w:val="Normale"/>
    <w:next w:val="Normale"/>
    <w:pPr>
      <w:spacing w:after="240"/>
      <w:contextualSpacing/>
      <w:jc w:val="center"/>
    </w:pPr>
    <w:rPr>
      <w:b/>
      <w:sz w:val="36"/>
      <w:szCs w:val="3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C4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C4EB8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BC4E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C4EB8"/>
  </w:style>
  <w:style w:type="paragraph" w:styleId="Pidipagina">
    <w:name w:val="footer"/>
    <w:basedOn w:val="Normale"/>
    <w:link w:val="PidipaginaCarattere"/>
    <w:uiPriority w:val="99"/>
    <w:unhideWhenUsed/>
    <w:rsid w:val="00BC4E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C4EB8"/>
  </w:style>
  <w:style w:type="paragraph" w:styleId="Paragrafoelenco">
    <w:name w:val="List Paragraph"/>
    <w:basedOn w:val="Normale"/>
    <w:uiPriority w:val="34"/>
    <w:qFormat/>
    <w:rsid w:val="00373898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CF02CD"/>
    <w:rPr>
      <w:color w:val="0563C1" w:themeColor="hyperlink"/>
      <w:u w:val="single"/>
    </w:rPr>
  </w:style>
  <w:style w:type="paragraph" w:customStyle="1" w:styleId="Default">
    <w:name w:val="Default"/>
    <w:rsid w:val="00E103F5"/>
    <w:pPr>
      <w:keepNext w:val="0"/>
      <w:keepLines w:val="0"/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  <w:lang w:val="it-IT"/>
    </w:rPr>
  </w:style>
  <w:style w:type="paragraph" w:styleId="NormaleWeb">
    <w:name w:val="Normal (Web)"/>
    <w:basedOn w:val="Normale"/>
    <w:uiPriority w:val="99"/>
    <w:semiHidden/>
    <w:unhideWhenUsed/>
    <w:rsid w:val="005A27ED"/>
    <w:pPr>
      <w:keepNext w:val="0"/>
      <w:keepLine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it-IT"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5A27ED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5A27ED"/>
    <w:rPr>
      <w:b/>
      <w:bCs/>
    </w:rPr>
  </w:style>
  <w:style w:type="character" w:customStyle="1" w:styleId="apple-converted-space">
    <w:name w:val="apple-converted-space"/>
    <w:basedOn w:val="Carpredefinitoparagrafo"/>
    <w:rsid w:val="005A27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888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2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4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2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7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4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36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59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03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akceramics.com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rakceramics.com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://www.rakceramics.com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rakceramics.com/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2</Pages>
  <Words>477</Words>
  <Characters>2719</Characters>
  <Application>Microsoft Office Word</Application>
  <DocSecurity>0</DocSecurity>
  <Lines>22</Lines>
  <Paragraphs>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FTI Consulting</Company>
  <LinksUpToDate>false</LinksUpToDate>
  <CharactersWithSpaces>3190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 Borghi</dc:creator>
  <cp:lastModifiedBy>Paola Staiano</cp:lastModifiedBy>
  <cp:revision>9</cp:revision>
  <cp:lastPrinted>2019-07-05T09:47:00Z</cp:lastPrinted>
  <dcterms:created xsi:type="dcterms:W3CDTF">2019-07-03T15:43:00Z</dcterms:created>
  <dcterms:modified xsi:type="dcterms:W3CDTF">2019-07-05T09:47:00Z</dcterms:modified>
</cp:coreProperties>
</file>