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5B33B" w14:textId="77777777" w:rsidR="00EE77CF" w:rsidRDefault="00EE77CF" w:rsidP="00EE77CF">
      <w:pPr>
        <w:ind w:left="1440"/>
        <w:jc w:val="right"/>
        <w:rPr>
          <w:b/>
          <w:sz w:val="40"/>
          <w:szCs w:val="40"/>
        </w:rPr>
      </w:pPr>
      <w:r>
        <w:rPr>
          <w:rFonts w:eastAsia="Helvetica Neue" w:cs="Helvetica Neue"/>
          <w:b/>
          <w:noProof/>
          <w:sz w:val="28"/>
          <w:szCs w:val="28"/>
          <w:lang w:val="it-IT" w:eastAsia="it-IT"/>
        </w:rPr>
        <w:drawing>
          <wp:inline distT="0" distB="0" distL="0" distR="0" wp14:anchorId="4E9F2D8D" wp14:editId="4BA35FFA">
            <wp:extent cx="2037396" cy="812548"/>
            <wp:effectExtent l="0" t="0" r="1270" b="698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F_logo_black on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28" cy="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C7A3" w14:textId="77777777" w:rsidR="00EE77CF" w:rsidRPr="00DC72BD" w:rsidRDefault="00EE77CF" w:rsidP="00EE77CF">
      <w:pPr>
        <w:spacing w:after="0" w:line="240" w:lineRule="auto"/>
        <w:rPr>
          <w:rFonts w:eastAsia="Helvetica Neue" w:cs="Helvetica Neue"/>
        </w:rPr>
      </w:pPr>
      <w:r w:rsidRPr="00DC72BD">
        <w:rPr>
          <w:rFonts w:eastAsia="Helvetica Neue" w:cs="Helvetica Neue"/>
        </w:rPr>
        <w:t>PRESS RELEASE</w:t>
      </w:r>
    </w:p>
    <w:p w14:paraId="524C6C97" w14:textId="77777777" w:rsidR="00A41CC1" w:rsidRPr="00A41CC1" w:rsidRDefault="00A41CC1" w:rsidP="00A41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val="it-IT" w:eastAsia="it-IT"/>
        </w:rPr>
      </w:pPr>
    </w:p>
    <w:p w14:paraId="58EEB56B" w14:textId="77777777" w:rsidR="00A41CC1" w:rsidRPr="00A41CC1" w:rsidRDefault="00A41CC1" w:rsidP="00A41CC1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sz w:val="36"/>
          <w:szCs w:val="36"/>
          <w:lang w:val="it-IT" w:eastAsia="it-IT"/>
        </w:rPr>
      </w:pPr>
      <w:r w:rsidRPr="00A41CC1">
        <w:rPr>
          <w:rFonts w:eastAsia="Times New Roman" w:cs="Segoe UI"/>
          <w:b/>
          <w:sz w:val="36"/>
          <w:szCs w:val="36"/>
          <w:lang w:val="it-IT" w:eastAsia="it-IT"/>
        </w:rPr>
        <w:t xml:space="preserve">GRAFF launches luxury </w:t>
      </w:r>
      <w:proofErr w:type="gramStart"/>
      <w:r w:rsidRPr="00A41CC1">
        <w:rPr>
          <w:rFonts w:eastAsia="Times New Roman" w:cs="Segoe UI"/>
          <w:b/>
          <w:sz w:val="36"/>
          <w:szCs w:val="36"/>
          <w:lang w:val="it-IT" w:eastAsia="it-IT"/>
        </w:rPr>
        <w:t>gold</w:t>
      </w:r>
      <w:proofErr w:type="gramEnd"/>
      <w:r w:rsidRPr="00A41CC1">
        <w:rPr>
          <w:rFonts w:eastAsia="Times New Roman" w:cs="Segoe UI"/>
          <w:b/>
          <w:sz w:val="36"/>
          <w:szCs w:val="36"/>
          <w:lang w:val="it-IT" w:eastAsia="it-IT"/>
        </w:rPr>
        <w:t xml:space="preserve"> brushed finish</w:t>
      </w:r>
    </w:p>
    <w:p w14:paraId="58B2BE89" w14:textId="77777777" w:rsidR="00A41CC1" w:rsidRPr="00A41CC1" w:rsidRDefault="00A41CC1" w:rsidP="00A41CC1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sz w:val="36"/>
          <w:szCs w:val="36"/>
          <w:lang w:val="it-IT" w:eastAsia="it-IT"/>
        </w:rPr>
      </w:pPr>
      <w:r w:rsidRPr="00A41CC1">
        <w:rPr>
          <w:rFonts w:eastAsia="Times New Roman" w:cs="Segoe UI"/>
          <w:b/>
          <w:sz w:val="36"/>
          <w:szCs w:val="36"/>
          <w:lang w:val="it-IT" w:eastAsia="it-IT"/>
        </w:rPr>
        <w:t xml:space="preserve">To decorate the most beautiful international </w:t>
      </w:r>
      <w:proofErr w:type="gramStart"/>
      <w:r w:rsidRPr="00A41CC1">
        <w:rPr>
          <w:rFonts w:eastAsia="Times New Roman" w:cs="Segoe UI"/>
          <w:b/>
          <w:sz w:val="36"/>
          <w:szCs w:val="36"/>
          <w:lang w:val="it-IT" w:eastAsia="it-IT"/>
        </w:rPr>
        <w:t>venues</w:t>
      </w:r>
      <w:proofErr w:type="gramEnd"/>
    </w:p>
    <w:p w14:paraId="5C44607D" w14:textId="77777777" w:rsidR="00AB1303" w:rsidRPr="00A41CC1" w:rsidRDefault="00AB1303" w:rsidP="00A41CC1">
      <w:pPr>
        <w:jc w:val="center"/>
        <w:rPr>
          <w:b/>
          <w:sz w:val="28"/>
          <w:szCs w:val="28"/>
        </w:rPr>
      </w:pPr>
      <w:r w:rsidRPr="00A41CC1">
        <w:rPr>
          <w:b/>
          <w:sz w:val="28"/>
          <w:szCs w:val="28"/>
        </w:rPr>
        <w:t>Luxurious Brushed Gold will now be available with 8 Collections</w:t>
      </w:r>
    </w:p>
    <w:p w14:paraId="463689A1" w14:textId="7319EB43" w:rsidR="00AB1303" w:rsidRPr="00A41CC1" w:rsidRDefault="00AB1303" w:rsidP="00AB1303">
      <w:pPr>
        <w:rPr>
          <w:sz w:val="24"/>
          <w:szCs w:val="24"/>
        </w:rPr>
      </w:pPr>
      <w:r w:rsidRPr="00A41CC1">
        <w:rPr>
          <w:sz w:val="24"/>
          <w:szCs w:val="24"/>
        </w:rPr>
        <w:t xml:space="preserve">GRAFF ®, manufacturer of contemporary precision-engineered kitchen and bath products, has expanded the brand's range of finish offerings with the addition of </w:t>
      </w:r>
      <w:proofErr w:type="gramStart"/>
      <w:r w:rsidRPr="00A41CC1">
        <w:rPr>
          <w:sz w:val="24"/>
          <w:szCs w:val="24"/>
        </w:rPr>
        <w:t>an</w:t>
      </w:r>
      <w:proofErr w:type="gramEnd"/>
      <w:r w:rsidRPr="00A41CC1">
        <w:rPr>
          <w:sz w:val="24"/>
          <w:szCs w:val="24"/>
        </w:rPr>
        <w:t xml:space="preserve"> </w:t>
      </w:r>
      <w:r w:rsidR="00BB40EA">
        <w:rPr>
          <w:sz w:val="24"/>
          <w:szCs w:val="24"/>
        </w:rPr>
        <w:t>24</w:t>
      </w:r>
      <w:r w:rsidRPr="00A41CC1">
        <w:rPr>
          <w:sz w:val="24"/>
          <w:szCs w:val="24"/>
        </w:rPr>
        <w:t>K Brushed Gold. The luxurious finish joins a roster of 11 other signature finishes, all developed to enhance both the traditional and contemporary silhouettes of GRAFF's fixture collections.</w:t>
      </w:r>
    </w:p>
    <w:p w14:paraId="354AC6BF" w14:textId="31F20C8E" w:rsidR="00AB1303" w:rsidRPr="00A41CC1" w:rsidRDefault="00AB1303" w:rsidP="00AB1303">
      <w:pPr>
        <w:rPr>
          <w:sz w:val="24"/>
          <w:szCs w:val="24"/>
        </w:rPr>
      </w:pPr>
      <w:r w:rsidRPr="00A41CC1">
        <w:rPr>
          <w:sz w:val="24"/>
          <w:szCs w:val="24"/>
        </w:rPr>
        <w:t xml:space="preserve">President and CEO of GRAFF, Ziggy Kulig, comments, "Currently, styles that evoke warmth and opulence are making a significant comeback, with gold-hued details at the forefront of the trend. The addition to </w:t>
      </w:r>
      <w:r w:rsidR="00BB40EA">
        <w:rPr>
          <w:sz w:val="24"/>
          <w:szCs w:val="24"/>
        </w:rPr>
        <w:t>24</w:t>
      </w:r>
      <w:r w:rsidRPr="00A41CC1">
        <w:rPr>
          <w:sz w:val="24"/>
          <w:szCs w:val="24"/>
        </w:rPr>
        <w:t>k Brushed Gold is not only indicative of shifts in design preferences, but of GRAFF's pulse on marketplace trends."</w:t>
      </w:r>
    </w:p>
    <w:p w14:paraId="10B75E63" w14:textId="14F94279" w:rsidR="00AB1303" w:rsidRPr="00A41CC1" w:rsidRDefault="00AB1303" w:rsidP="00AB1303">
      <w:pPr>
        <w:rPr>
          <w:sz w:val="24"/>
          <w:szCs w:val="24"/>
        </w:rPr>
      </w:pPr>
      <w:r w:rsidRPr="00A41CC1">
        <w:rPr>
          <w:sz w:val="24"/>
          <w:szCs w:val="24"/>
        </w:rPr>
        <w:t xml:space="preserve">Taking note of growing trends, the finish, a twist on standard gold offerings, provides a brushed texture with a subdued, yet sophisticated luster that plays to both minimalist and maximalist tastes. </w:t>
      </w:r>
      <w:proofErr w:type="gramStart"/>
      <w:r w:rsidR="00BB40EA">
        <w:rPr>
          <w:sz w:val="24"/>
          <w:szCs w:val="24"/>
        </w:rPr>
        <w:t>24</w:t>
      </w:r>
      <w:r w:rsidRPr="00A41CC1">
        <w:rPr>
          <w:sz w:val="24"/>
          <w:szCs w:val="24"/>
        </w:rPr>
        <w:t>K Brushed Gold acts as a complement to eight of GRAFF's star collections, including the</w:t>
      </w:r>
      <w:r w:rsidR="00AA45B0" w:rsidRPr="00A41CC1">
        <w:rPr>
          <w:sz w:val="24"/>
          <w:szCs w:val="24"/>
        </w:rPr>
        <w:t xml:space="preserve"> modern M.E. 25 c</w:t>
      </w:r>
      <w:r w:rsidRPr="00A41CC1">
        <w:rPr>
          <w:sz w:val="24"/>
          <w:szCs w:val="24"/>
        </w:rPr>
        <w:t>ollection for</w:t>
      </w:r>
      <w:r w:rsidR="00AA45B0" w:rsidRPr="00A41CC1">
        <w:rPr>
          <w:sz w:val="24"/>
          <w:szCs w:val="24"/>
        </w:rPr>
        <w:t xml:space="preserve"> the</w:t>
      </w:r>
      <w:r w:rsidRPr="00A41CC1">
        <w:rPr>
          <w:sz w:val="24"/>
          <w:szCs w:val="24"/>
        </w:rPr>
        <w:t xml:space="preserve"> bath</w:t>
      </w:r>
      <w:r w:rsidR="00AA45B0" w:rsidRPr="00A41CC1">
        <w:rPr>
          <w:sz w:val="24"/>
          <w:szCs w:val="24"/>
        </w:rPr>
        <w:t>room</w:t>
      </w:r>
      <w:r w:rsidRPr="00A41CC1">
        <w:rPr>
          <w:sz w:val="24"/>
          <w:szCs w:val="24"/>
        </w:rPr>
        <w:t>.</w:t>
      </w:r>
      <w:proofErr w:type="gramEnd"/>
      <w:r w:rsidRPr="00A41CC1">
        <w:rPr>
          <w:sz w:val="24"/>
          <w:szCs w:val="24"/>
        </w:rPr>
        <w:t xml:space="preserve"> Additional collections available with the stunning finish include: Finezza</w:t>
      </w:r>
      <w:r w:rsidR="00AA45B0" w:rsidRPr="00A41CC1">
        <w:rPr>
          <w:sz w:val="24"/>
          <w:szCs w:val="24"/>
        </w:rPr>
        <w:t xml:space="preserve"> Uno and Due</w:t>
      </w:r>
      <w:r w:rsidRPr="00A41CC1">
        <w:rPr>
          <w:sz w:val="24"/>
          <w:szCs w:val="24"/>
        </w:rPr>
        <w:t xml:space="preserve">, M.E., Sade, Sento, Targa and Topaz. </w:t>
      </w:r>
    </w:p>
    <w:p w14:paraId="65ACBD00" w14:textId="77777777" w:rsidR="00A41CC1" w:rsidRDefault="00AB1303" w:rsidP="00A41CC1">
      <w:pPr>
        <w:spacing w:after="0" w:line="240" w:lineRule="auto"/>
        <w:rPr>
          <w:sz w:val="24"/>
          <w:szCs w:val="24"/>
        </w:rPr>
      </w:pPr>
      <w:r w:rsidRPr="00A41CC1">
        <w:rPr>
          <w:sz w:val="24"/>
          <w:szCs w:val="24"/>
        </w:rPr>
        <w:t xml:space="preserve">The Brushed Gold finish accentuates the gracious, curvilinear lines and ornate details that come together with GRAFF's extensive range of refined fixtures; a fusion of traditional and modern style, the finish helps to illustrate the larger design motifs at work. </w:t>
      </w:r>
    </w:p>
    <w:p w14:paraId="2EDB9C51" w14:textId="651432FC" w:rsidR="00A41CC1" w:rsidRDefault="00AB1303" w:rsidP="00A41CC1">
      <w:pPr>
        <w:spacing w:after="0" w:line="240" w:lineRule="auto"/>
        <w:rPr>
          <w:sz w:val="24"/>
          <w:szCs w:val="24"/>
        </w:rPr>
      </w:pPr>
      <w:r w:rsidRPr="00A41CC1">
        <w:rPr>
          <w:sz w:val="24"/>
          <w:szCs w:val="24"/>
        </w:rPr>
        <w:t xml:space="preserve">Providing more than sophisticated style, </w:t>
      </w:r>
      <w:r w:rsidR="00BB40EA">
        <w:rPr>
          <w:sz w:val="24"/>
          <w:szCs w:val="24"/>
        </w:rPr>
        <w:t>24</w:t>
      </w:r>
      <w:r w:rsidRPr="00A41CC1">
        <w:rPr>
          <w:sz w:val="24"/>
          <w:szCs w:val="24"/>
        </w:rPr>
        <w:t xml:space="preserve">K Brushed Gold grants bath fixtures heightened levels of durability made available through GRAFF's technological expertise. </w:t>
      </w:r>
    </w:p>
    <w:p w14:paraId="3A0897CF" w14:textId="77777777" w:rsidR="00A41CC1" w:rsidRPr="00A41CC1" w:rsidRDefault="00A41CC1" w:rsidP="00A41CC1">
      <w:pPr>
        <w:spacing w:after="0" w:line="240" w:lineRule="auto"/>
        <w:rPr>
          <w:sz w:val="24"/>
          <w:szCs w:val="24"/>
        </w:rPr>
      </w:pPr>
    </w:p>
    <w:p w14:paraId="76B4A581" w14:textId="77777777" w:rsidR="00A41CC1" w:rsidRPr="00A41CC1" w:rsidRDefault="00A41CC1" w:rsidP="00A41CC1">
      <w:pPr>
        <w:spacing w:after="0" w:line="240" w:lineRule="auto"/>
        <w:rPr>
          <w:rFonts w:eastAsia="Times New Roman" w:cs="Segoe UI"/>
          <w:b/>
          <w:sz w:val="24"/>
          <w:szCs w:val="24"/>
        </w:rPr>
      </w:pPr>
      <w:r w:rsidRPr="00A41CC1">
        <w:rPr>
          <w:rFonts w:eastAsia="Times New Roman" w:cs="Segoe UI"/>
          <w:b/>
          <w:sz w:val="24"/>
          <w:szCs w:val="24"/>
        </w:rPr>
        <w:t>Photo project: Kensal Rise UK</w:t>
      </w:r>
    </w:p>
    <w:p w14:paraId="0B3E46BE" w14:textId="77777777" w:rsidR="00A41CC1" w:rsidRPr="00A41CC1" w:rsidRDefault="00A41CC1" w:rsidP="00A41CC1">
      <w:pPr>
        <w:spacing w:after="0" w:line="240" w:lineRule="auto"/>
        <w:rPr>
          <w:rFonts w:eastAsia="Times New Roman" w:cs="Segoe UI"/>
          <w:b/>
          <w:sz w:val="24"/>
          <w:szCs w:val="24"/>
        </w:rPr>
      </w:pPr>
      <w:r w:rsidRPr="00A41CC1">
        <w:rPr>
          <w:rFonts w:eastAsia="Times New Roman" w:cs="Segoe UI"/>
          <w:b/>
          <w:sz w:val="24"/>
          <w:szCs w:val="24"/>
        </w:rPr>
        <w:fldChar w:fldCharType="begin"/>
      </w:r>
      <w:r w:rsidRPr="00A41CC1">
        <w:rPr>
          <w:rFonts w:eastAsia="Times New Roman" w:cs="Segoe UI"/>
          <w:b/>
          <w:sz w:val="24"/>
          <w:szCs w:val="24"/>
        </w:rPr>
        <w:instrText xml:space="preserve"> HYPERLINK "https://ssl.microsofttranslator.com/bv.aspx?from=&amp;to=en&amp;a=Screening%20Studio%3A%20Newman%20Zieglmeier%20(www.newmanzieglmeier.com)" \t "_blank" </w:instrText>
      </w:r>
      <w:r w:rsidRPr="00A41CC1">
        <w:rPr>
          <w:rFonts w:eastAsia="Times New Roman" w:cs="Segoe UI"/>
          <w:b/>
          <w:sz w:val="24"/>
          <w:szCs w:val="24"/>
        </w:rPr>
        <w:fldChar w:fldCharType="separate"/>
      </w:r>
      <w:r w:rsidRPr="00A41CC1">
        <w:rPr>
          <w:rStyle w:val="Collegamentoipertestuale"/>
          <w:rFonts w:eastAsia="Times New Roman" w:cs="Segoe UI"/>
          <w:b/>
          <w:color w:val="auto"/>
          <w:sz w:val="24"/>
          <w:szCs w:val="24"/>
          <w:u w:val="none"/>
        </w:rPr>
        <w:t>Screening Studio: Newman Zieglmeier (www.newmanzieglmeier.com)</w:t>
      </w:r>
      <w:r w:rsidRPr="00A41CC1">
        <w:rPr>
          <w:rFonts w:eastAsia="Times New Roman" w:cs="Segoe UI"/>
          <w:b/>
          <w:sz w:val="24"/>
          <w:szCs w:val="24"/>
        </w:rPr>
        <w:fldChar w:fldCharType="end"/>
      </w:r>
    </w:p>
    <w:p w14:paraId="6F2CAAAE" w14:textId="77777777" w:rsidR="00A41CC1" w:rsidRPr="00A41CC1" w:rsidRDefault="00A41CC1" w:rsidP="00A41CC1">
      <w:pPr>
        <w:spacing w:after="0" w:line="240" w:lineRule="auto"/>
        <w:rPr>
          <w:rFonts w:eastAsia="Times New Roman" w:cs="Segoe UI"/>
          <w:b/>
          <w:sz w:val="24"/>
          <w:szCs w:val="24"/>
        </w:rPr>
      </w:pPr>
      <w:r w:rsidRPr="00A41CC1">
        <w:rPr>
          <w:rFonts w:eastAsia="Times New Roman" w:cs="Segoe UI"/>
          <w:b/>
          <w:sz w:val="24"/>
          <w:szCs w:val="24"/>
        </w:rPr>
        <w:t>Distributor GRAFF UK: DAVROC (DAVROC-wonder world of bathrooms)</w:t>
      </w:r>
    </w:p>
    <w:p w14:paraId="1F9CD63D" w14:textId="77777777" w:rsidR="00A41CC1" w:rsidRPr="00A41CC1" w:rsidRDefault="00A41CC1" w:rsidP="00A41CC1">
      <w:pPr>
        <w:spacing w:after="0" w:line="240" w:lineRule="auto"/>
        <w:rPr>
          <w:rFonts w:eastAsia="Times New Roman" w:cs="Segoe UI"/>
          <w:b/>
          <w:sz w:val="24"/>
          <w:szCs w:val="24"/>
        </w:rPr>
      </w:pPr>
      <w:r w:rsidRPr="00A41CC1">
        <w:rPr>
          <w:rFonts w:eastAsia="Times New Roman" w:cs="Segoe UI"/>
          <w:b/>
          <w:sz w:val="24"/>
          <w:szCs w:val="24"/>
        </w:rPr>
        <w:t>Bathroom and kitchen faucets: GRAFF collections M.E. Gold Brushed</w:t>
      </w:r>
    </w:p>
    <w:p w14:paraId="5ED3B3E8" w14:textId="77777777" w:rsidR="00AB1303" w:rsidRDefault="00AB1303" w:rsidP="00AB1303"/>
    <w:p w14:paraId="7AA9ABA3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FA370E">
        <w:rPr>
          <w:rFonts w:ascii="Helvetica-Bold" w:hAnsi="Helvetica-Bold" w:cs="Helvetica-Bold"/>
          <w:b/>
          <w:bCs/>
          <w:color w:val="000000"/>
          <w:sz w:val="20"/>
          <w:szCs w:val="20"/>
        </w:rPr>
        <w:t>GRAFF EUROPE</w:t>
      </w:r>
    </w:p>
    <w:p w14:paraId="5A2A7CAE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A370E">
        <w:rPr>
          <w:rFonts w:ascii="Helvetica" w:hAnsi="Helvetica" w:cs="Helvetica"/>
          <w:color w:val="000000"/>
          <w:sz w:val="20"/>
          <w:szCs w:val="20"/>
        </w:rPr>
        <w:t>Via Aretina 159, 50136 Florence - ITALY</w:t>
      </w:r>
    </w:p>
    <w:p w14:paraId="2AFE11C7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A370E">
        <w:rPr>
          <w:rFonts w:ascii="Helvetica" w:hAnsi="Helvetica" w:cs="Helvetica"/>
          <w:color w:val="000000"/>
          <w:sz w:val="20"/>
          <w:szCs w:val="20"/>
        </w:rPr>
        <w:t>Tel: +39 055 9332115,</w:t>
      </w:r>
    </w:p>
    <w:p w14:paraId="6FFCCEB7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FA370E">
        <w:rPr>
          <w:rFonts w:ascii="Helvetica" w:hAnsi="Helvetica" w:cs="Helvetica"/>
          <w:color w:val="000000"/>
          <w:sz w:val="20"/>
          <w:szCs w:val="20"/>
        </w:rPr>
        <w:t>fax</w:t>
      </w:r>
      <w:proofErr w:type="gramEnd"/>
      <w:r w:rsidRPr="00FA370E">
        <w:rPr>
          <w:rFonts w:ascii="Helvetica" w:hAnsi="Helvetica" w:cs="Helvetica"/>
          <w:color w:val="000000"/>
          <w:sz w:val="20"/>
          <w:szCs w:val="20"/>
        </w:rPr>
        <w:t>: +39 055 9332116</w:t>
      </w:r>
    </w:p>
    <w:p w14:paraId="50933100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FA370E">
        <w:rPr>
          <w:rFonts w:ascii="Helvetica" w:hAnsi="Helvetica" w:cs="Helvetica"/>
          <w:color w:val="000000"/>
          <w:sz w:val="20"/>
          <w:szCs w:val="20"/>
        </w:rPr>
        <w:t>email</w:t>
      </w:r>
      <w:proofErr w:type="gramEnd"/>
      <w:r w:rsidRPr="00FA370E">
        <w:rPr>
          <w:rFonts w:ascii="Helvetica" w:hAnsi="Helvetica" w:cs="Helvetica"/>
          <w:color w:val="000000"/>
          <w:sz w:val="20"/>
          <w:szCs w:val="20"/>
        </w:rPr>
        <w:t>: info@graff-mixers.com</w:t>
      </w:r>
    </w:p>
    <w:p w14:paraId="39CBA3D8" w14:textId="77777777" w:rsidR="00EE77CF" w:rsidRPr="00FA370E" w:rsidRDefault="00BB40EA" w:rsidP="00EE77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hyperlink r:id="rId6" w:history="1">
        <w:r w:rsidR="00EE77CF" w:rsidRPr="00FA370E">
          <w:rPr>
            <w:rStyle w:val="Collegamentoipertestuale"/>
            <w:rFonts w:ascii="Helvetica-Bold" w:hAnsi="Helvetica-Bold" w:cs="Helvetica-Bold"/>
            <w:sz w:val="20"/>
            <w:szCs w:val="20"/>
          </w:rPr>
          <w:t>www.graff-faucets.com</w:t>
        </w:r>
      </w:hyperlink>
    </w:p>
    <w:p w14:paraId="54595CF3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034FBB0F" w14:textId="77777777" w:rsidR="00EE77CF" w:rsidRPr="00DC72BD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307"/>
          <w:sz w:val="20"/>
          <w:szCs w:val="20"/>
        </w:rPr>
      </w:pPr>
      <w:r w:rsidRPr="00DC72BD">
        <w:rPr>
          <w:rFonts w:ascii="Helvetica-Bold" w:hAnsi="Helvetica-Bold" w:cs="Helvetica-Bold"/>
          <w:b/>
          <w:bCs/>
          <w:color w:val="000307"/>
          <w:sz w:val="20"/>
          <w:szCs w:val="20"/>
        </w:rPr>
        <w:t>For further information and high resolution images:</w:t>
      </w:r>
    </w:p>
    <w:p w14:paraId="24C7EDB1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</w:rPr>
      </w:pPr>
      <w:r w:rsidRPr="00FA370E">
        <w:rPr>
          <w:rFonts w:ascii="Helvetica" w:hAnsi="Helvetica" w:cs="Helvetica"/>
          <w:color w:val="000307"/>
          <w:sz w:val="20"/>
          <w:szCs w:val="20"/>
        </w:rPr>
        <w:t>Press release:</w:t>
      </w:r>
    </w:p>
    <w:p w14:paraId="24F65E78" w14:textId="77777777" w:rsidR="00EE77CF" w:rsidRPr="00FA370E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307"/>
          <w:sz w:val="20"/>
          <w:szCs w:val="20"/>
        </w:rPr>
      </w:pPr>
      <w:proofErr w:type="gramStart"/>
      <w:r w:rsidRPr="00FA370E">
        <w:rPr>
          <w:rFonts w:ascii="Helvetica-Bold" w:hAnsi="Helvetica-Bold" w:cs="Helvetica-Bold"/>
          <w:b/>
          <w:bCs/>
          <w:color w:val="000307"/>
          <w:sz w:val="20"/>
          <w:szCs w:val="20"/>
        </w:rPr>
        <w:t>tac</w:t>
      </w:r>
      <w:proofErr w:type="gramEnd"/>
      <w:r w:rsidRPr="00FA370E">
        <w:rPr>
          <w:rFonts w:ascii="Helvetica-Bold" w:hAnsi="Helvetica-Bold" w:cs="Helvetica-Bold"/>
          <w:b/>
          <w:bCs/>
          <w:color w:val="000307"/>
          <w:sz w:val="20"/>
          <w:szCs w:val="20"/>
        </w:rPr>
        <w:t xml:space="preserve"> comunic@zione </w:t>
      </w:r>
      <w:r w:rsidRPr="00FA370E">
        <w:rPr>
          <w:rFonts w:ascii="Helvetica" w:hAnsi="Helvetica" w:cs="Helvetica"/>
          <w:color w:val="000307"/>
          <w:sz w:val="20"/>
          <w:szCs w:val="20"/>
        </w:rPr>
        <w:t>milano|genova</w:t>
      </w:r>
    </w:p>
    <w:p w14:paraId="1A92F0CC" w14:textId="77777777" w:rsidR="00EE77CF" w:rsidRDefault="00EE77CF" w:rsidP="00EE77C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>tel +39 02 485176</w:t>
      </w:r>
      <w:bookmarkStart w:id="0" w:name="_GoBack"/>
      <w:r>
        <w:rPr>
          <w:rFonts w:ascii="Helvetica" w:hAnsi="Helvetica" w:cs="Helvetica"/>
          <w:color w:val="000000"/>
          <w:sz w:val="20"/>
          <w:szCs w:val="20"/>
          <w:lang w:val="it-IT"/>
        </w:rPr>
        <w:t>18</w:t>
      </w:r>
      <w:bookmarkEnd w:id="0"/>
      <w:r>
        <w:rPr>
          <w:rFonts w:ascii="Helvetica" w:hAnsi="Helvetica" w:cs="Helvetica"/>
          <w:color w:val="000000"/>
          <w:sz w:val="20"/>
          <w:szCs w:val="20"/>
          <w:lang w:val="it-IT"/>
        </w:rPr>
        <w:t xml:space="preserve"> | 0185 351616</w:t>
      </w:r>
    </w:p>
    <w:p w14:paraId="122C755D" w14:textId="77777777" w:rsidR="0076798E" w:rsidRPr="00EE77CF" w:rsidRDefault="00EE77CF">
      <w:pPr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color w:val="000000"/>
          <w:sz w:val="20"/>
          <w:szCs w:val="20"/>
          <w:lang w:val="it-IT"/>
        </w:rPr>
        <w:t xml:space="preserve">press@taconline.it | </w:t>
      </w:r>
      <w:hyperlink r:id="rId7" w:history="1">
        <w:r w:rsidRPr="00C8478C">
          <w:rPr>
            <w:rStyle w:val="Collegamentoipertestuale"/>
            <w:rFonts w:ascii="Helvetica" w:hAnsi="Helvetica" w:cs="Helvetica"/>
            <w:sz w:val="20"/>
            <w:szCs w:val="20"/>
            <w:lang w:val="it-IT"/>
          </w:rPr>
          <w:t>www.taconline.it</w:t>
        </w:r>
      </w:hyperlink>
    </w:p>
    <w:sectPr w:rsidR="0076798E" w:rsidRPr="00EE77CF" w:rsidSect="00A41CC1">
      <w:pgSz w:w="12240" w:h="15840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03"/>
    <w:rsid w:val="004C53C5"/>
    <w:rsid w:val="0072170E"/>
    <w:rsid w:val="00A41CC1"/>
    <w:rsid w:val="00AA45B0"/>
    <w:rsid w:val="00AB1303"/>
    <w:rsid w:val="00BB40EA"/>
    <w:rsid w:val="00E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CD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E77CF"/>
    <w:rPr>
      <w:color w:val="0563C1" w:themeColor="hyperlink"/>
      <w:u w:val="single"/>
    </w:rPr>
  </w:style>
  <w:style w:type="character" w:customStyle="1" w:styleId="Mention">
    <w:name w:val="Mention"/>
    <w:basedOn w:val="Caratterepredefinitoparagrafo"/>
    <w:uiPriority w:val="99"/>
    <w:semiHidden/>
    <w:unhideWhenUsed/>
    <w:rsid w:val="00EE77CF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C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41C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atterepredefinitoparagrafo"/>
    <w:rsid w:val="00A41C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E77CF"/>
    <w:rPr>
      <w:color w:val="0563C1" w:themeColor="hyperlink"/>
      <w:u w:val="single"/>
    </w:rPr>
  </w:style>
  <w:style w:type="character" w:customStyle="1" w:styleId="Mention">
    <w:name w:val="Mention"/>
    <w:basedOn w:val="Caratterepredefinitoparagrafo"/>
    <w:uiPriority w:val="99"/>
    <w:semiHidden/>
    <w:unhideWhenUsed/>
    <w:rsid w:val="00EE77CF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C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41C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Caratterepredefinitoparagrafo"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903445">
              <w:marLeft w:val="120"/>
              <w:marRight w:val="0"/>
              <w:marTop w:val="0"/>
              <w:marBottom w:val="0"/>
              <w:divBdr>
                <w:top w:val="single" w:sz="6" w:space="0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</w:div>
            <w:div w:id="120074289">
              <w:marLeft w:val="120"/>
              <w:marRight w:val="0"/>
              <w:marTop w:val="0"/>
              <w:marBottom w:val="0"/>
              <w:divBdr>
                <w:top w:val="single" w:sz="6" w:space="0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</w:div>
          </w:divsChild>
        </w:div>
        <w:div w:id="84320794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0855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295506">
              <w:marLeft w:val="120"/>
              <w:marRight w:val="0"/>
              <w:marTop w:val="0"/>
              <w:marBottom w:val="0"/>
              <w:divBdr>
                <w:top w:val="single" w:sz="6" w:space="0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</w:div>
            <w:div w:id="1028263991">
              <w:marLeft w:val="120"/>
              <w:marRight w:val="0"/>
              <w:marTop w:val="0"/>
              <w:marBottom w:val="0"/>
              <w:divBdr>
                <w:top w:val="single" w:sz="6" w:space="0" w:color="DDDDDD"/>
                <w:left w:val="single" w:sz="6" w:space="8" w:color="DDDDDD"/>
                <w:bottom w:val="single" w:sz="6" w:space="0" w:color="DDDDDD"/>
                <w:right w:val="single" w:sz="6" w:space="8" w:color="DDDDDD"/>
              </w:divBdr>
            </w:div>
          </w:divsChild>
        </w:div>
        <w:div w:id="36314339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362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graff-faucets.com" TargetMode="External"/><Relationship Id="rId7" Type="http://schemas.openxmlformats.org/officeDocument/2006/relationships/hyperlink" Target="http://www.taconlin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377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tac comunicazione</cp:lastModifiedBy>
  <cp:revision>4</cp:revision>
  <dcterms:created xsi:type="dcterms:W3CDTF">2017-06-20T09:02:00Z</dcterms:created>
  <dcterms:modified xsi:type="dcterms:W3CDTF">2017-11-17T08:29:00Z</dcterms:modified>
</cp:coreProperties>
</file>